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5B934AB8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B2539F5" w:rsidR="00A669EA" w:rsidRPr="009C625C" w:rsidRDefault="000E4CD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 xml:space="preserve">Arbitration Award </w:t>
          </w:r>
          <w:r w:rsidR="00A123EA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 xml:space="preserve">Change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for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 xml:space="preserve">PSRA 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 xml:space="preserve">(BU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>R4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) – (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>DCNR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 xml:space="preserve"> Only)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7C6F1C3" w:rsidR="00377242" w:rsidRPr="009C625C" w:rsidRDefault="000E4CD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D93279">
            <w:rPr>
              <w:rFonts w:ascii="Verdana" w:hAnsi="Verdana" w:cs="Verdana"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866183">
            <w:rPr>
              <w:rFonts w:ascii="Verdana" w:hAnsi="Verdana" w:cs="Verdana"/>
              <w:sz w:val="20"/>
              <w:szCs w:val="20"/>
            </w:rPr>
            <w:t>arbitration award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A123EA">
            <w:rPr>
              <w:rFonts w:ascii="Verdana" w:hAnsi="Verdana" w:cs="Verdana"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change for </w:t>
          </w:r>
          <w:r w:rsidR="00866183">
            <w:rPr>
              <w:rFonts w:ascii="Verdana" w:hAnsi="Verdana" w:cs="Verdana"/>
              <w:sz w:val="20"/>
              <w:szCs w:val="20"/>
            </w:rPr>
            <w:t>PSRA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1F684C6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 xml:space="preserve">configuration involving </w:t>
      </w:r>
      <w:r w:rsidR="00866183">
        <w:rPr>
          <w:rFonts w:ascii="Verdana" w:hAnsi="Verdana" w:cs="Verdana"/>
          <w:sz w:val="20"/>
          <w:szCs w:val="20"/>
        </w:rPr>
        <w:t>attendances</w:t>
      </w:r>
      <w:r w:rsidR="00281CC4">
        <w:rPr>
          <w:rFonts w:ascii="Verdana" w:hAnsi="Verdana" w:cs="Verdana"/>
          <w:sz w:val="20"/>
          <w:szCs w:val="20"/>
        </w:rPr>
        <w:t xml:space="preserve"> h</w:t>
      </w:r>
      <w:r>
        <w:rPr>
          <w:rFonts w:ascii="Verdana" w:hAnsi="Verdana" w:cs="Verdana"/>
          <w:sz w:val="20"/>
          <w:szCs w:val="20"/>
        </w:rPr>
        <w:t xml:space="preserve">as been updated with the </w:t>
      </w:r>
      <w:r w:rsidR="00866183">
        <w:rPr>
          <w:rFonts w:ascii="Verdana" w:hAnsi="Verdana" w:cs="Verdana"/>
          <w:sz w:val="20"/>
          <w:szCs w:val="20"/>
        </w:rPr>
        <w:t>arbitration award</w:t>
      </w:r>
      <w:r>
        <w:rPr>
          <w:rFonts w:ascii="Verdana" w:hAnsi="Verdana" w:cs="Verdana"/>
          <w:sz w:val="20"/>
          <w:szCs w:val="20"/>
        </w:rPr>
        <w:t xml:space="preserve"> </w:t>
      </w:r>
      <w:r w:rsidR="00A123EA">
        <w:rPr>
          <w:rFonts w:ascii="Verdana" w:hAnsi="Verdana" w:cs="Verdana"/>
          <w:sz w:val="20"/>
          <w:szCs w:val="20"/>
        </w:rPr>
        <w:t xml:space="preserve">time </w:t>
      </w:r>
      <w:r>
        <w:rPr>
          <w:rFonts w:ascii="Verdana" w:hAnsi="Verdana" w:cs="Verdana"/>
          <w:sz w:val="20"/>
          <w:szCs w:val="20"/>
        </w:rPr>
        <w:t xml:space="preserve">change for </w:t>
      </w:r>
      <w:r w:rsidR="00866183">
        <w:rPr>
          <w:rFonts w:ascii="Verdana" w:hAnsi="Verdana" w:cs="Verdana"/>
          <w:sz w:val="20"/>
          <w:szCs w:val="20"/>
        </w:rPr>
        <w:t>PSRA</w:t>
      </w:r>
      <w:r>
        <w:rPr>
          <w:rFonts w:ascii="Verdana" w:hAnsi="Verdana" w:cs="Verdana"/>
          <w:sz w:val="20"/>
          <w:szCs w:val="20"/>
        </w:rPr>
        <w:t xml:space="preserve"> for the period of 7/1/201</w:t>
      </w:r>
      <w:r w:rsidR="00D93279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866183">
        <w:rPr>
          <w:rFonts w:ascii="Verdana" w:hAnsi="Verdana" w:cs="Verdana"/>
          <w:sz w:val="20"/>
          <w:szCs w:val="20"/>
        </w:rPr>
        <w:t>anation of the change.</w:t>
      </w:r>
    </w:p>
    <w:p w14:paraId="2AAE8112" w14:textId="50F909DD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7CFC50C1" w14:textId="4008C7A9" w:rsidR="00197DCA" w:rsidRPr="00197DCA" w:rsidRDefault="00197DCA" w:rsidP="009C1DC9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Shift Differential</w:t>
      </w:r>
    </w:p>
    <w:p w14:paraId="2BE06ECB" w14:textId="05B027D0" w:rsidR="00197DCA" w:rsidRDefault="00197DCA" w:rsidP="00197DCA">
      <w:pPr>
        <w:rPr>
          <w:rFonts w:ascii="Verdana" w:hAnsi="Verdana" w:cs="Verdana"/>
          <w:sz w:val="20"/>
          <w:szCs w:val="20"/>
        </w:rPr>
      </w:pPr>
    </w:p>
    <w:p w14:paraId="3DB61058" w14:textId="0360DBBF" w:rsidR="009A6410" w:rsidRDefault="00197DCA" w:rsidP="009C1DC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1/1/17, the shift differential rate increased from $1.00 per hour to $1.25 per hour for</w:t>
      </w:r>
      <w:r w:rsidR="0086618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hours </w:t>
      </w:r>
      <w:r w:rsidR="00290970">
        <w:rPr>
          <w:rFonts w:ascii="Verdana" w:hAnsi="Verdana" w:cs="Verdana"/>
          <w:sz w:val="20"/>
          <w:szCs w:val="20"/>
        </w:rPr>
        <w:t>worked before 6</w:t>
      </w:r>
      <w:r>
        <w:rPr>
          <w:rFonts w:ascii="Verdana" w:hAnsi="Verdana" w:cs="Verdana"/>
          <w:sz w:val="20"/>
          <w:szCs w:val="20"/>
        </w:rPr>
        <w:t xml:space="preserve">am </w:t>
      </w:r>
      <w:r w:rsidR="00866183">
        <w:rPr>
          <w:rFonts w:ascii="Verdana" w:hAnsi="Verdana" w:cs="Verdana"/>
          <w:sz w:val="20"/>
          <w:szCs w:val="20"/>
        </w:rPr>
        <w:t>and hours worked</w:t>
      </w:r>
      <w:r>
        <w:rPr>
          <w:rFonts w:ascii="Verdana" w:hAnsi="Verdana" w:cs="Verdana"/>
          <w:sz w:val="20"/>
          <w:szCs w:val="20"/>
        </w:rPr>
        <w:t xml:space="preserve"> after</w:t>
      </w:r>
      <w:r w:rsidR="00A97F8B">
        <w:rPr>
          <w:rFonts w:ascii="Verdana" w:hAnsi="Verdana" w:cs="Verdana"/>
          <w:sz w:val="20"/>
          <w:szCs w:val="20"/>
        </w:rPr>
        <w:t xml:space="preserve"> 3</w:t>
      </w:r>
      <w:r w:rsidR="00290970">
        <w:rPr>
          <w:rFonts w:ascii="Verdana" w:hAnsi="Verdana" w:cs="Verdana"/>
          <w:sz w:val="20"/>
          <w:szCs w:val="20"/>
        </w:rPr>
        <w:t>pm.  Employees</w:t>
      </w:r>
      <w:r w:rsidR="00A97F8B">
        <w:rPr>
          <w:rFonts w:ascii="Verdana" w:hAnsi="Verdana" w:cs="Verdana"/>
          <w:sz w:val="20"/>
          <w:szCs w:val="20"/>
        </w:rPr>
        <w:t xml:space="preserve"> are not required to work a full </w:t>
      </w:r>
      <w:r w:rsidR="00A808C0">
        <w:rPr>
          <w:rFonts w:ascii="Verdana" w:hAnsi="Verdana" w:cs="Verdana"/>
          <w:sz w:val="20"/>
          <w:szCs w:val="20"/>
        </w:rPr>
        <w:t>shift (</w:t>
      </w:r>
      <w:r w:rsidR="00A97F8B">
        <w:rPr>
          <w:rFonts w:ascii="Verdana" w:hAnsi="Verdana" w:cs="Verdana"/>
          <w:sz w:val="20"/>
          <w:szCs w:val="20"/>
        </w:rPr>
        <w:t>8.0 hours</w:t>
      </w:r>
      <w:r w:rsidR="00A808C0">
        <w:rPr>
          <w:rFonts w:ascii="Verdana" w:hAnsi="Verdana" w:cs="Verdana"/>
          <w:sz w:val="20"/>
          <w:szCs w:val="20"/>
        </w:rPr>
        <w:t>)</w:t>
      </w:r>
      <w:r w:rsidR="00A97F8B">
        <w:rPr>
          <w:rFonts w:ascii="Verdana" w:hAnsi="Verdana" w:cs="Verdana"/>
          <w:sz w:val="20"/>
          <w:szCs w:val="20"/>
        </w:rPr>
        <w:t xml:space="preserve"> during their </w:t>
      </w:r>
      <w:r w:rsidR="00175D79">
        <w:rPr>
          <w:rFonts w:ascii="Verdana" w:hAnsi="Verdana" w:cs="Verdana"/>
          <w:sz w:val="20"/>
          <w:szCs w:val="20"/>
        </w:rPr>
        <w:t>scheduled</w:t>
      </w:r>
      <w:r w:rsidR="002F2A08">
        <w:rPr>
          <w:rFonts w:ascii="Verdana" w:hAnsi="Verdana" w:cs="Verdana"/>
          <w:sz w:val="20"/>
          <w:szCs w:val="20"/>
        </w:rPr>
        <w:t xml:space="preserve"> </w:t>
      </w:r>
      <w:r w:rsidR="00A97F8B">
        <w:rPr>
          <w:rFonts w:ascii="Verdana" w:hAnsi="Verdana" w:cs="Verdana"/>
          <w:sz w:val="20"/>
          <w:szCs w:val="20"/>
        </w:rPr>
        <w:t xml:space="preserve">work shift </w:t>
      </w:r>
      <w:r w:rsidR="00A808C0">
        <w:rPr>
          <w:rFonts w:ascii="Verdana" w:hAnsi="Verdana" w:cs="Verdana"/>
          <w:sz w:val="20"/>
          <w:szCs w:val="20"/>
        </w:rPr>
        <w:t>n</w:t>
      </w:r>
      <w:r w:rsidR="00A97F8B">
        <w:rPr>
          <w:rFonts w:ascii="Verdana" w:hAnsi="Verdana" w:cs="Verdana"/>
          <w:sz w:val="20"/>
          <w:szCs w:val="20"/>
        </w:rPr>
        <w:t xml:space="preserve">or during an overtime shift </w:t>
      </w:r>
      <w:r w:rsidR="002F2A08">
        <w:rPr>
          <w:rFonts w:ascii="Verdana" w:hAnsi="Verdana" w:cs="Verdana"/>
          <w:sz w:val="20"/>
          <w:szCs w:val="20"/>
        </w:rPr>
        <w:t>(</w:t>
      </w:r>
      <w:r w:rsidR="00393F11">
        <w:rPr>
          <w:rFonts w:ascii="Verdana" w:hAnsi="Verdana" w:cs="Verdana"/>
          <w:sz w:val="20"/>
          <w:szCs w:val="20"/>
        </w:rPr>
        <w:t xml:space="preserve">including </w:t>
      </w:r>
      <w:r w:rsidR="002F2A08">
        <w:rPr>
          <w:rFonts w:ascii="Verdana" w:hAnsi="Verdana" w:cs="Verdana"/>
          <w:sz w:val="20"/>
          <w:szCs w:val="20"/>
        </w:rPr>
        <w:t xml:space="preserve">off days) </w:t>
      </w:r>
      <w:r w:rsidR="00A97F8B">
        <w:rPr>
          <w:rFonts w:ascii="Verdana" w:hAnsi="Verdana" w:cs="Verdana"/>
          <w:sz w:val="20"/>
          <w:szCs w:val="20"/>
        </w:rPr>
        <w:t xml:space="preserve">to be eligible to receive shift differential. </w:t>
      </w:r>
    </w:p>
    <w:p w14:paraId="4F4B7333" w14:textId="64C355F7" w:rsidR="009C1DC9" w:rsidRDefault="009C1DC9" w:rsidP="009C1DC9">
      <w:pPr>
        <w:rPr>
          <w:rFonts w:ascii="Verdana" w:hAnsi="Verdana" w:cs="Verdana"/>
          <w:sz w:val="20"/>
          <w:szCs w:val="20"/>
        </w:rPr>
      </w:pPr>
    </w:p>
    <w:p w14:paraId="156AE750" w14:textId="7C157355" w:rsidR="003B7381" w:rsidRDefault="009C1DC9" w:rsidP="003C7A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has been configured to automatically </w:t>
      </w:r>
      <w:r w:rsidR="002F2A08">
        <w:rPr>
          <w:rFonts w:ascii="Verdana" w:hAnsi="Verdana" w:cs="Verdana"/>
          <w:sz w:val="20"/>
          <w:szCs w:val="20"/>
        </w:rPr>
        <w:t xml:space="preserve">generate </w:t>
      </w:r>
      <w:r>
        <w:rPr>
          <w:rFonts w:ascii="Verdana" w:hAnsi="Verdana" w:cs="Verdana"/>
          <w:sz w:val="20"/>
          <w:szCs w:val="20"/>
        </w:rPr>
        <w:t xml:space="preserve">shift differential at the appropriate rate for </w:t>
      </w:r>
      <w:r w:rsidR="00175D79">
        <w:rPr>
          <w:rFonts w:ascii="Verdana" w:hAnsi="Verdana" w:cs="Verdana"/>
          <w:sz w:val="20"/>
          <w:szCs w:val="20"/>
        </w:rPr>
        <w:t xml:space="preserve">all </w:t>
      </w:r>
      <w:r>
        <w:rPr>
          <w:rFonts w:ascii="Verdana" w:hAnsi="Verdana" w:cs="Verdana"/>
          <w:sz w:val="20"/>
          <w:szCs w:val="20"/>
        </w:rPr>
        <w:t xml:space="preserve">hours </w:t>
      </w:r>
      <w:r w:rsidR="00EA21D8">
        <w:rPr>
          <w:rFonts w:ascii="Verdana" w:hAnsi="Verdana" w:cs="Verdana"/>
          <w:sz w:val="20"/>
          <w:szCs w:val="20"/>
        </w:rPr>
        <w:t xml:space="preserve">(within and/or outside scheduled shift) </w:t>
      </w:r>
      <w:r w:rsidR="00290970">
        <w:rPr>
          <w:rFonts w:ascii="Verdana" w:hAnsi="Verdana" w:cs="Verdana"/>
          <w:sz w:val="20"/>
          <w:szCs w:val="20"/>
        </w:rPr>
        <w:t>worked before 6</w:t>
      </w:r>
      <w:r>
        <w:rPr>
          <w:rFonts w:ascii="Verdana" w:hAnsi="Verdana" w:cs="Verdana"/>
          <w:sz w:val="20"/>
          <w:szCs w:val="20"/>
        </w:rPr>
        <w:t xml:space="preserve">am and </w:t>
      </w:r>
      <w:r w:rsidR="00175D79">
        <w:rPr>
          <w:rFonts w:ascii="Verdana" w:hAnsi="Verdana" w:cs="Verdana"/>
          <w:sz w:val="20"/>
          <w:szCs w:val="20"/>
        </w:rPr>
        <w:t xml:space="preserve">for all </w:t>
      </w:r>
      <w:r>
        <w:rPr>
          <w:rFonts w:ascii="Verdana" w:hAnsi="Verdana" w:cs="Verdana"/>
          <w:sz w:val="20"/>
          <w:szCs w:val="20"/>
        </w:rPr>
        <w:t xml:space="preserve">hours worked after </w:t>
      </w:r>
      <w:r w:rsidR="00A97F8B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pm.   </w:t>
      </w:r>
      <w:r w:rsidR="008156B1">
        <w:rPr>
          <w:rFonts w:ascii="Verdana" w:hAnsi="Verdana" w:cs="Verdana"/>
          <w:sz w:val="20"/>
          <w:szCs w:val="20"/>
        </w:rPr>
        <w:t xml:space="preserve">Therefore, </w:t>
      </w:r>
      <w:r w:rsidR="00A808C0">
        <w:rPr>
          <w:rFonts w:ascii="Verdana" w:hAnsi="Verdana" w:cs="Verdana"/>
          <w:sz w:val="20"/>
          <w:szCs w:val="20"/>
        </w:rPr>
        <w:t xml:space="preserve">do not </w:t>
      </w:r>
      <w:r w:rsidR="008156B1">
        <w:rPr>
          <w:rFonts w:ascii="Verdana" w:hAnsi="Verdana" w:cs="Verdana"/>
          <w:sz w:val="20"/>
          <w:szCs w:val="20"/>
        </w:rPr>
        <w:t xml:space="preserve">manually enter shift differential for overtime shifts </w:t>
      </w:r>
      <w:r w:rsidR="00A808C0">
        <w:rPr>
          <w:rFonts w:ascii="Verdana" w:hAnsi="Verdana" w:cs="Verdana"/>
          <w:sz w:val="20"/>
          <w:szCs w:val="20"/>
        </w:rPr>
        <w:t>or</w:t>
      </w:r>
      <w:r w:rsidR="008156B1">
        <w:rPr>
          <w:rFonts w:ascii="Verdana" w:hAnsi="Verdana" w:cs="Verdana"/>
          <w:sz w:val="20"/>
          <w:szCs w:val="20"/>
        </w:rPr>
        <w:t xml:space="preserve"> when </w:t>
      </w:r>
      <w:r w:rsidR="00A808C0">
        <w:rPr>
          <w:rFonts w:ascii="Verdana" w:hAnsi="Verdana" w:cs="Verdana"/>
          <w:sz w:val="20"/>
          <w:szCs w:val="20"/>
        </w:rPr>
        <w:t>an attendance (such as higher class, insufficient time)</w:t>
      </w:r>
      <w:r w:rsidR="008156B1">
        <w:rPr>
          <w:rFonts w:ascii="Verdana" w:hAnsi="Verdana" w:cs="Verdana"/>
          <w:sz w:val="20"/>
          <w:szCs w:val="20"/>
        </w:rPr>
        <w:t xml:space="preserve"> overlap</w:t>
      </w:r>
      <w:r w:rsidR="00EA21D8">
        <w:rPr>
          <w:rFonts w:ascii="Verdana" w:hAnsi="Verdana" w:cs="Verdana"/>
          <w:sz w:val="20"/>
          <w:szCs w:val="20"/>
        </w:rPr>
        <w:t>s</w:t>
      </w:r>
      <w:r w:rsidR="008156B1">
        <w:rPr>
          <w:rFonts w:ascii="Verdana" w:hAnsi="Verdana" w:cs="Verdana"/>
          <w:sz w:val="20"/>
          <w:szCs w:val="20"/>
        </w:rPr>
        <w:t xml:space="preserve"> with the planned working time.  </w:t>
      </w:r>
    </w:p>
    <w:p w14:paraId="4F31108E" w14:textId="24F63C10" w:rsidR="00A123EA" w:rsidRPr="00002CD0" w:rsidRDefault="009C1DC9" w:rsidP="003C7A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1666D0">
        <w:rPr>
          <w:rFonts w:ascii="Verdana" w:hAnsi="Verdana" w:cs="Verdana"/>
          <w:sz w:val="20"/>
          <w:szCs w:val="20"/>
        </w:rPr>
        <w:t xml:space="preserve">  </w:t>
      </w:r>
    </w:p>
    <w:p w14:paraId="455CD96D" w14:textId="1845BC23" w:rsidR="001666D0" w:rsidRDefault="00A808C0" w:rsidP="001666D0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a user manually enters shift differential (S1, S4, or S9),</w:t>
      </w:r>
      <w:r w:rsidR="00BF17D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 w:rsidR="001666D0">
        <w:rPr>
          <w:rFonts w:ascii="Verdana" w:hAnsi="Verdana" w:cs="Verdana"/>
          <w:sz w:val="20"/>
          <w:szCs w:val="20"/>
        </w:rPr>
        <w:t xml:space="preserve"> new time evaluation message will generate </w:t>
      </w:r>
      <w:r>
        <w:rPr>
          <w:rFonts w:ascii="Verdana" w:hAnsi="Verdana" w:cs="Verdana"/>
          <w:sz w:val="20"/>
          <w:szCs w:val="20"/>
        </w:rPr>
        <w:t xml:space="preserve">to alert the </w:t>
      </w:r>
      <w:r w:rsidR="001666D0">
        <w:rPr>
          <w:rFonts w:ascii="Verdana" w:hAnsi="Verdana" w:cs="Verdana"/>
          <w:sz w:val="20"/>
          <w:szCs w:val="20"/>
        </w:rPr>
        <w:t>user</w:t>
      </w:r>
      <w:r w:rsidR="00C7254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 the incorrect entry</w:t>
      </w:r>
      <w:r w:rsidR="001666D0">
        <w:rPr>
          <w:rFonts w:ascii="Verdana" w:hAnsi="Verdana" w:cs="Verdana"/>
          <w:sz w:val="20"/>
          <w:szCs w:val="20"/>
        </w:rPr>
        <w:t>:</w:t>
      </w:r>
    </w:p>
    <w:p w14:paraId="000A00BD" w14:textId="7D431642" w:rsidR="001666D0" w:rsidRDefault="001666D0" w:rsidP="001666D0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11B9ED0C" w14:textId="11330869" w:rsidR="001666D0" w:rsidRDefault="001666D0" w:rsidP="001666D0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PF – Shift Diff Entry May be Invalid</w:t>
      </w:r>
    </w:p>
    <w:p w14:paraId="397A65D9" w14:textId="57819EBE" w:rsidR="001666D0" w:rsidRDefault="001666D0" w:rsidP="001666D0">
      <w:pPr>
        <w:rPr>
          <w:rFonts w:ascii="Verdana" w:hAnsi="Verdana" w:cs="Verdana"/>
          <w:sz w:val="20"/>
          <w:szCs w:val="20"/>
        </w:rPr>
      </w:pPr>
    </w:p>
    <w:p w14:paraId="22B3D51D" w14:textId="311C73B8" w:rsidR="001666D0" w:rsidRDefault="001666D0" w:rsidP="001666D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Removing the shift differential from CATS will </w:t>
      </w:r>
      <w:r w:rsidR="00A808C0">
        <w:rPr>
          <w:rFonts w:ascii="Verdana" w:hAnsi="Verdana" w:cs="Verdana"/>
          <w:sz w:val="20"/>
          <w:szCs w:val="20"/>
        </w:rPr>
        <w:t xml:space="preserve">remove </w:t>
      </w:r>
      <w:r>
        <w:rPr>
          <w:rFonts w:ascii="Verdana" w:hAnsi="Verdana" w:cs="Verdana"/>
          <w:sz w:val="20"/>
          <w:szCs w:val="20"/>
        </w:rPr>
        <w:t xml:space="preserve">the </w:t>
      </w:r>
      <w:r w:rsidR="00A808C0">
        <w:rPr>
          <w:rFonts w:ascii="Verdana" w:hAnsi="Verdana" w:cs="Verdana"/>
          <w:sz w:val="20"/>
          <w:szCs w:val="20"/>
        </w:rPr>
        <w:t xml:space="preserve">warning </w:t>
      </w:r>
      <w:r>
        <w:rPr>
          <w:rFonts w:ascii="Verdana" w:hAnsi="Verdana" w:cs="Verdana"/>
          <w:sz w:val="20"/>
          <w:szCs w:val="20"/>
        </w:rPr>
        <w:t>message</w:t>
      </w:r>
      <w:r w:rsidR="00EA21D8">
        <w:rPr>
          <w:rFonts w:ascii="Verdana" w:hAnsi="Verdana" w:cs="Verdana"/>
          <w:sz w:val="20"/>
          <w:szCs w:val="20"/>
        </w:rPr>
        <w:t xml:space="preserve"> from the Time Evaluation Messages Display. </w:t>
      </w:r>
    </w:p>
    <w:p w14:paraId="3C6FF8E2" w14:textId="03F02D72" w:rsidR="00EA21D8" w:rsidRDefault="00EA21D8" w:rsidP="001666D0">
      <w:pPr>
        <w:rPr>
          <w:rFonts w:ascii="Verdana" w:hAnsi="Verdana" w:cs="Verdana"/>
          <w:sz w:val="20"/>
          <w:szCs w:val="20"/>
        </w:rPr>
      </w:pPr>
    </w:p>
    <w:p w14:paraId="300C22B7" w14:textId="54A000BA" w:rsidR="00EA21D8" w:rsidRPr="001666D0" w:rsidRDefault="00EA21D8" w:rsidP="001666D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note:  This new configuration to fully automate shift differential is only applicable to BU R4 employees.  Manual entry of shift differential is still required for other bargaining units.</w:t>
      </w:r>
    </w:p>
    <w:p w14:paraId="1400F408" w14:textId="02973B47" w:rsidR="00197DCA" w:rsidRDefault="00197DCA" w:rsidP="00197DC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3675D455" w14:textId="77777777" w:rsidR="00BF17DE" w:rsidRPr="009C1B31" w:rsidRDefault="00BF17DE" w:rsidP="00E56507">
      <w:pPr>
        <w:rPr>
          <w:rFonts w:ascii="Verdana" w:hAnsi="Verdana" w:cs="Verdana"/>
          <w:sz w:val="20"/>
          <w:szCs w:val="20"/>
        </w:rPr>
      </w:pPr>
    </w:p>
    <w:p w14:paraId="4A5602AE" w14:textId="6D224D65" w:rsidR="00B1653B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</w:p>
    <w:p w14:paraId="4D2A3C65" w14:textId="6CD1DE9C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1435" w14:textId="77777777" w:rsidR="00323B39" w:rsidRDefault="00323B39">
      <w:r>
        <w:separator/>
      </w:r>
    </w:p>
  </w:endnote>
  <w:endnote w:type="continuationSeparator" w:id="0">
    <w:p w14:paraId="68FF7AEE" w14:textId="77777777" w:rsidR="00323B39" w:rsidRDefault="0032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703B65A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E4CD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423B" w14:textId="77777777" w:rsidR="00323B39" w:rsidRDefault="00323B39">
      <w:r>
        <w:separator/>
      </w:r>
    </w:p>
  </w:footnote>
  <w:footnote w:type="continuationSeparator" w:id="0">
    <w:p w14:paraId="49C6798A" w14:textId="77777777" w:rsidR="00323B39" w:rsidRDefault="0032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04B6034" w:rsidR="00E37F42" w:rsidRPr="009C625C" w:rsidRDefault="000E4CD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21A91">
          <w:rPr>
            <w:rFonts w:ascii="Verdana" w:hAnsi="Verdana" w:cs="Arial"/>
            <w:b/>
            <w:bCs/>
            <w:sz w:val="28"/>
            <w:szCs w:val="28"/>
          </w:rPr>
          <w:t>2017-12</w:t>
        </w:r>
      </w:sdtContent>
    </w:sdt>
  </w:p>
  <w:p w14:paraId="57C1C8E0" w14:textId="432ECFC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121A91">
      <w:rPr>
        <w:rFonts w:ascii="Verdana" w:hAnsi="Verdana" w:cs="Arial"/>
        <w:sz w:val="20"/>
        <w:szCs w:val="20"/>
      </w:rPr>
      <w:t>05</w:t>
    </w:r>
    <w:r w:rsidR="00E80B17">
      <w:rPr>
        <w:rFonts w:ascii="Verdana" w:hAnsi="Verdana" w:cs="Arial"/>
        <w:sz w:val="20"/>
        <w:szCs w:val="20"/>
      </w:rPr>
      <w:t>.</w:t>
    </w:r>
    <w:r w:rsidR="00121A91">
      <w:rPr>
        <w:rFonts w:ascii="Verdana" w:hAnsi="Verdana" w:cs="Arial"/>
        <w:sz w:val="20"/>
        <w:szCs w:val="20"/>
      </w:rPr>
      <w:t>1</w:t>
    </w:r>
    <w:r w:rsidR="0000402D">
      <w:rPr>
        <w:rFonts w:ascii="Verdana" w:hAnsi="Verdana" w:cs="Arial"/>
        <w:sz w:val="20"/>
        <w:szCs w:val="20"/>
      </w:rPr>
      <w:t>9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8B71FC"/>
    <w:multiLevelType w:val="hybridMultilevel"/>
    <w:tmpl w:val="5A340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B0287E"/>
    <w:multiLevelType w:val="hybridMultilevel"/>
    <w:tmpl w:val="3C224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295F5C"/>
    <w:multiLevelType w:val="hybridMultilevel"/>
    <w:tmpl w:val="4274E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6"/>
  </w:num>
  <w:num w:numId="5">
    <w:abstractNumId w:val="39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6"/>
  </w:num>
  <w:num w:numId="11">
    <w:abstractNumId w:val="15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2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4"/>
  </w:num>
  <w:num w:numId="39">
    <w:abstractNumId w:val="43"/>
  </w:num>
  <w:num w:numId="40">
    <w:abstractNumId w:val="19"/>
  </w:num>
  <w:num w:numId="41">
    <w:abstractNumId w:val="22"/>
  </w:num>
  <w:num w:numId="42">
    <w:abstractNumId w:val="35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2CD0"/>
    <w:rsid w:val="0000402D"/>
    <w:rsid w:val="0000600F"/>
    <w:rsid w:val="000069A6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CD7"/>
    <w:rsid w:val="000E4D76"/>
    <w:rsid w:val="000E559E"/>
    <w:rsid w:val="00106466"/>
    <w:rsid w:val="0011336B"/>
    <w:rsid w:val="00114CE1"/>
    <w:rsid w:val="00121A91"/>
    <w:rsid w:val="00123562"/>
    <w:rsid w:val="00135131"/>
    <w:rsid w:val="00142029"/>
    <w:rsid w:val="00163F86"/>
    <w:rsid w:val="001666D0"/>
    <w:rsid w:val="00172103"/>
    <w:rsid w:val="00175C94"/>
    <w:rsid w:val="00175D79"/>
    <w:rsid w:val="00175DDB"/>
    <w:rsid w:val="00183489"/>
    <w:rsid w:val="0018579C"/>
    <w:rsid w:val="00194B6C"/>
    <w:rsid w:val="00197DCA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0970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2F2A08"/>
    <w:rsid w:val="00303D42"/>
    <w:rsid w:val="00303DED"/>
    <w:rsid w:val="00307692"/>
    <w:rsid w:val="003164AD"/>
    <w:rsid w:val="00320821"/>
    <w:rsid w:val="00323B39"/>
    <w:rsid w:val="00363D4A"/>
    <w:rsid w:val="00363E80"/>
    <w:rsid w:val="00377242"/>
    <w:rsid w:val="00380B94"/>
    <w:rsid w:val="00387972"/>
    <w:rsid w:val="00393F11"/>
    <w:rsid w:val="003B58FA"/>
    <w:rsid w:val="003B7381"/>
    <w:rsid w:val="003C7ACF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66C9F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53E1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2A60"/>
    <w:rsid w:val="006C3972"/>
    <w:rsid w:val="006D7B98"/>
    <w:rsid w:val="006E3735"/>
    <w:rsid w:val="006F085B"/>
    <w:rsid w:val="006F4B36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156B1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172A"/>
    <w:rsid w:val="00865E95"/>
    <w:rsid w:val="00866183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6410"/>
    <w:rsid w:val="009A7700"/>
    <w:rsid w:val="009B55D5"/>
    <w:rsid w:val="009B7707"/>
    <w:rsid w:val="009C1128"/>
    <w:rsid w:val="009C1B31"/>
    <w:rsid w:val="009C1DC9"/>
    <w:rsid w:val="009C625C"/>
    <w:rsid w:val="009C7C5D"/>
    <w:rsid w:val="009D3D39"/>
    <w:rsid w:val="009D4082"/>
    <w:rsid w:val="00A11750"/>
    <w:rsid w:val="00A123EA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08C0"/>
    <w:rsid w:val="00A810C1"/>
    <w:rsid w:val="00A82449"/>
    <w:rsid w:val="00A85CEE"/>
    <w:rsid w:val="00A92752"/>
    <w:rsid w:val="00A9430B"/>
    <w:rsid w:val="00A97F8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653B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A68F1"/>
    <w:rsid w:val="00BB31B8"/>
    <w:rsid w:val="00BB37D5"/>
    <w:rsid w:val="00BC08E6"/>
    <w:rsid w:val="00BC2E24"/>
    <w:rsid w:val="00BD051B"/>
    <w:rsid w:val="00BD0E3C"/>
    <w:rsid w:val="00BE5A9B"/>
    <w:rsid w:val="00BF17DE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47A31"/>
    <w:rsid w:val="00C5303C"/>
    <w:rsid w:val="00C62637"/>
    <w:rsid w:val="00C7254F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9327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A21D8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165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1B486A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6C4367-FA91-4778-B1FF-4A5ABDD1E484}"/>
</file>

<file path=customXml/itemProps2.xml><?xml version="1.0" encoding="utf-8"?>
<ds:datastoreItem xmlns:ds="http://schemas.openxmlformats.org/officeDocument/2006/customXml" ds:itemID="{78364DDB-D5D0-448F-A891-4B6125664484}"/>
</file>

<file path=customXml/itemProps3.xml><?xml version="1.0" encoding="utf-8"?>
<ds:datastoreItem xmlns:ds="http://schemas.openxmlformats.org/officeDocument/2006/customXml" ds:itemID="{3FCCC12A-889F-48DC-BB3A-A3BF4EF4E7A0}"/>
</file>

<file path=customXml/itemProps4.xml><?xml version="1.0" encoding="utf-8"?>
<ds:datastoreItem xmlns:ds="http://schemas.openxmlformats.org/officeDocument/2006/customXml" ds:itemID="{8C6CC0ED-7E1A-46BC-9842-C525988A402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4</TotalTime>
  <Pages>1</Pages>
  <Words>313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7/1/2015 through 6/30/2019 Arbitration Award Time Change for PSRA (BU R4) – (DCNR Only)</vt:lpstr>
    </vt:vector>
  </TitlesOfParts>
  <Company>Office of Administration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7/1/2015 through 6/30/2019 Arbitration Award Time Change for PSRA (BU R4) – (DCNR Only)</dc:title>
  <dc:subject>Information regarding updates to SAP to reflect 7/1/2015 through 6/30/2019 arbitration award time change for PSRA</dc:subject>
  <dc:creator>lcohrac</dc:creator>
  <cp:keywords>Description, Keywords, Operations, Personnel Administration</cp:keywords>
  <dc:description/>
  <cp:lastModifiedBy>Mccloskey, Betty</cp:lastModifiedBy>
  <cp:revision>5</cp:revision>
  <cp:lastPrinted>2012-05-21T15:38:00Z</cp:lastPrinted>
  <dcterms:created xsi:type="dcterms:W3CDTF">2017-05-17T14:57:00Z</dcterms:created>
  <dcterms:modified xsi:type="dcterms:W3CDTF">2017-05-22T14:37:00Z</dcterms:modified>
  <cp:category>Time Alert</cp:category>
  <cp:contentStatus>2017-12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