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A669EA" w:rsidRPr="009C625C" w:rsidRDefault="004B368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46669A">
            <w:rPr>
              <w:rFonts w:ascii="Verdana" w:hAnsi="Verdana" w:cs="Verdana"/>
              <w:b/>
              <w:sz w:val="20"/>
              <w:szCs w:val="20"/>
            </w:rPr>
            <w:t>SEIU Local 668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4B368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46669A">
            <w:rPr>
              <w:rFonts w:ascii="Verdana" w:hAnsi="Verdana" w:cs="Verdana"/>
              <w:sz w:val="20"/>
              <w:szCs w:val="20"/>
            </w:rPr>
            <w:t>SEIU Local 668</w:t>
          </w:r>
          <w:r w:rsidR="002D170D">
            <w:rPr>
              <w:rFonts w:ascii="Verdana" w:hAnsi="Verdana" w:cs="Verdana"/>
              <w:sz w:val="20"/>
              <w:szCs w:val="20"/>
            </w:rPr>
            <w:t xml:space="preserve"> (Aging, DOC, L&amp;I, DMVA, Education, DHS, DCED, Health and Executive Offices Only)</w:t>
          </w:r>
        </w:sdtContent>
      </w:sdt>
    </w:p>
    <w:p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46669A">
        <w:rPr>
          <w:rFonts w:ascii="Verdana" w:hAnsi="Verdana" w:cs="Verdana"/>
          <w:sz w:val="20"/>
          <w:szCs w:val="20"/>
        </w:rPr>
        <w:t>SEIU Local 668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:rsidTr="008C0DC5"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:rsidTr="008C0DC5">
        <w:tc>
          <w:tcPr>
            <w:tcW w:w="1870" w:type="dxa"/>
          </w:tcPr>
          <w:p w:rsidR="00AD495A" w:rsidRPr="00A6573B" w:rsidRDefault="00F962B1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0 </w:t>
            </w:r>
            <w:r w:rsidR="00AD495A">
              <w:rPr>
                <w:rFonts w:ascii="Verdana" w:hAnsi="Verdana" w:cs="Verdana"/>
                <w:sz w:val="20"/>
                <w:szCs w:val="20"/>
              </w:rPr>
              <w:t>to 3 Years</w:t>
            </w:r>
          </w:p>
        </w:tc>
        <w:tc>
          <w:tcPr>
            <w:tcW w:w="1870" w:type="dxa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3.18 hrs ppd</w:t>
            </w:r>
          </w:p>
        </w:tc>
        <w:tc>
          <w:tcPr>
            <w:tcW w:w="1870" w:type="dxa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3.39 hrs ppd</w:t>
            </w:r>
          </w:p>
        </w:tc>
        <w:tc>
          <w:tcPr>
            <w:tcW w:w="1870" w:type="dxa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:rsidTr="008C0DC5"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Years to 15 Years 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5.49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5.86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:rsidTr="008C0DC5"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hrs ppd 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7.39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:rsidTr="008C0DC5"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8.66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</w:r>
    </w:p>
    <w:p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>Add. Daily Hrs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8C" w:rsidRDefault="004B368C">
      <w:r>
        <w:separator/>
      </w:r>
    </w:p>
  </w:endnote>
  <w:endnote w:type="continuationSeparator" w:id="0">
    <w:p w:rsidR="004B368C" w:rsidRDefault="004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36E8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8C" w:rsidRDefault="004B368C">
      <w:r>
        <w:separator/>
      </w:r>
    </w:p>
  </w:footnote>
  <w:footnote w:type="continuationSeparator" w:id="0">
    <w:p w:rsidR="004B368C" w:rsidRDefault="004B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E37F42" w:rsidRPr="009C625C" w:rsidRDefault="004B368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520FC8">
          <w:rPr>
            <w:rFonts w:ascii="Verdana" w:hAnsi="Verdana" w:cs="Arial"/>
            <w:b/>
            <w:bCs/>
            <w:sz w:val="28"/>
            <w:szCs w:val="28"/>
          </w:rPr>
          <w:t>09</w:t>
        </w:r>
      </w:sdtContent>
    </w:sdt>
  </w:p>
  <w:p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711F69" w:rsidRPr="00711F69">
      <w:rPr>
        <w:rFonts w:ascii="Verdana" w:hAnsi="Verdana" w:cs="Arial"/>
        <w:sz w:val="20"/>
        <w:szCs w:val="20"/>
      </w:rPr>
      <w:t>4.14</w:t>
    </w:r>
    <w:r w:rsidR="00E45793" w:rsidRPr="00711F69">
      <w:rPr>
        <w:rFonts w:ascii="Verdana" w:hAnsi="Verdana" w:cs="Arial"/>
        <w:sz w:val="20"/>
        <w:szCs w:val="20"/>
      </w:rPr>
      <w:t>.1</w:t>
    </w:r>
    <w:r w:rsidR="00FD0C44" w:rsidRPr="00711F69">
      <w:rPr>
        <w:rFonts w:ascii="Verdana" w:hAnsi="Verdana" w:cs="Arial"/>
        <w:sz w:val="20"/>
        <w:szCs w:val="20"/>
      </w:rPr>
      <w:t>7</w:t>
    </w:r>
  </w:p>
  <w:p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36E83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679E"/>
    <w:rsid w:val="0029768F"/>
    <w:rsid w:val="002A29AE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B368C"/>
    <w:rsid w:val="004D2081"/>
    <w:rsid w:val="004E1A78"/>
    <w:rsid w:val="00517E5B"/>
    <w:rsid w:val="00520FC8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374A7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6C4B13"/>
    <w:rsid w:val="007713F3"/>
    <w:rsid w:val="0083255E"/>
    <w:rsid w:val="00871851"/>
    <w:rsid w:val="009E6E6D"/>
    <w:rsid w:val="00BA0263"/>
    <w:rsid w:val="00CC611A"/>
    <w:rsid w:val="00DA1E0C"/>
    <w:rsid w:val="00DA3750"/>
    <w:rsid w:val="00E57C9E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CFCB85-162D-45E4-90E1-1DF9CFA017D5}"/>
</file>

<file path=customXml/itemProps2.xml><?xml version="1.0" encoding="utf-8"?>
<ds:datastoreItem xmlns:ds="http://schemas.openxmlformats.org/officeDocument/2006/customXml" ds:itemID="{A82DD1C3-17B6-49E0-9549-400AAE93C04F}"/>
</file>

<file path=customXml/itemProps3.xml><?xml version="1.0" encoding="utf-8"?>
<ds:datastoreItem xmlns:ds="http://schemas.openxmlformats.org/officeDocument/2006/customXml" ds:itemID="{0002120A-6273-4156-A65A-E56833A5A85E}"/>
</file>

<file path=customXml/itemProps4.xml><?xml version="1.0" encoding="utf-8"?>
<ds:datastoreItem xmlns:ds="http://schemas.openxmlformats.org/officeDocument/2006/customXml" ds:itemID="{EFCC239B-6094-410E-908A-9ADA470B4467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SEIU Local 668</vt:lpstr>
    </vt:vector>
  </TitlesOfParts>
  <Company>Office of Administration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SEIU Local 668</dc:title>
  <dc:subject>Information regarding updates to SAP to reflect 7/1/2016 through 6/30/2019 time contract changes for SEIU Local 668 (Aging, DOC, L&amp;I, DMVA, Education, DHS, DCED, Health and Executive Offices Only)</dc:subject>
  <dc:creator>lcohrac</dc:creator>
  <cp:keywords>Description, Keywords, Operations, Personnel Administration</cp:keywords>
  <dc:description/>
  <cp:lastModifiedBy>Egan, Daniel</cp:lastModifiedBy>
  <cp:revision>2</cp:revision>
  <cp:lastPrinted>2012-05-21T15:38:00Z</cp:lastPrinted>
  <dcterms:created xsi:type="dcterms:W3CDTF">2017-04-13T20:05:00Z</dcterms:created>
  <dcterms:modified xsi:type="dcterms:W3CDTF">2017-04-13T20:05:00Z</dcterms:modified>
  <cp:category>Time Alert</cp:category>
  <cp:contentStatus>2017-09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