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6C80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3A43FD53" w14:textId="0C9A8F4A" w:rsidR="006E1E3A" w:rsidRPr="00870071" w:rsidRDefault="006E1E3A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use the Insight Module in the NEOGOV Applicant Tracking System</w:t>
      </w:r>
    </w:p>
    <w:p w14:paraId="674DFD01" w14:textId="77777777"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35EFEEE6" w14:textId="77777777"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0ACB7BC" w14:textId="750418DC" w:rsidR="00377242" w:rsidRPr="00471E28" w:rsidRDefault="00000000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Style w:val="Heading1Char"/>
            <w:rFonts w:ascii="Verdana Pro" w:hAnsi="Verdana Pro" w:cs="Calibri"/>
            <w:color w:val="000000"/>
            <w:sz w:val="20"/>
            <w:szCs w:val="20"/>
            <w:shd w:val="clear" w:color="auto" w:fill="FFFFFF"/>
          </w:rPr>
          <w:alias w:val="Title"/>
          <w:id w:val="1612978"/>
          <w:placeholder>
            <w:docPart w:val="355F067FB9194C438AB3A294C33808D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A4520C" w:rsidRPr="00471E28">
            <w:rPr>
              <w:rStyle w:val="Heading1Char"/>
              <w:rFonts w:ascii="Verdana Pro" w:hAnsi="Verdana Pro" w:cs="Calibri"/>
              <w:color w:val="000000"/>
              <w:sz w:val="20"/>
              <w:szCs w:val="20"/>
              <w:shd w:val="clear" w:color="auto" w:fill="FFFFFF"/>
            </w:rPr>
            <w:t>NEOGOV Insight Enhancement - Spring 2023 - Recruitment Closeout Automation</w:t>
          </w:r>
        </w:sdtContent>
      </w:sdt>
    </w:p>
    <w:p w14:paraId="0D117A65" w14:textId="77777777" w:rsidR="00685856" w:rsidRPr="00870071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5E3512D4" w14:textId="77777777" w:rsidR="006E1E3A" w:rsidRDefault="006E1E3A" w:rsidP="006E1E3A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/>
          <w:sz w:val="20"/>
          <w:szCs w:val="20"/>
        </w:rPr>
      </w:pPr>
      <w:r w:rsidRPr="006E1E3A">
        <w:rPr>
          <w:rStyle w:val="normaltextrun"/>
          <w:rFonts w:ascii="Verdana" w:hAnsi="Verdana"/>
          <w:sz w:val="20"/>
          <w:szCs w:val="20"/>
        </w:rPr>
        <w:t xml:space="preserve">On </w:t>
      </w:r>
      <w:r w:rsidRPr="006E1E3A">
        <w:rPr>
          <w:rStyle w:val="normaltextrun"/>
          <w:rFonts w:ascii="Verdana" w:hAnsi="Verdana"/>
          <w:b/>
          <w:bCs/>
          <w:sz w:val="20"/>
          <w:szCs w:val="20"/>
          <w:u w:val="single"/>
        </w:rPr>
        <w:t>Thursday, April 27</w:t>
      </w:r>
      <w:r w:rsidRPr="006E1E3A">
        <w:rPr>
          <w:rStyle w:val="normaltextrun"/>
          <w:rFonts w:ascii="Verdana" w:hAnsi="Verdana"/>
          <w:b/>
          <w:bCs/>
          <w:sz w:val="20"/>
          <w:szCs w:val="20"/>
          <w:u w:val="single"/>
          <w:vertAlign w:val="superscript"/>
        </w:rPr>
        <w:t>th</w:t>
      </w:r>
      <w:r w:rsidRPr="006E1E3A">
        <w:rPr>
          <w:rStyle w:val="normaltextrun"/>
          <w:rFonts w:ascii="Verdana" w:hAnsi="Verdana"/>
          <w:sz w:val="20"/>
          <w:szCs w:val="20"/>
        </w:rPr>
        <w:t>, NEOGOV will be releasing a new feature in Insight called Recruitment Closeout Automation. </w:t>
      </w:r>
      <w:r w:rsidRPr="006E1E3A">
        <w:rPr>
          <w:rStyle w:val="eop"/>
          <w:rFonts w:ascii="Verdana" w:hAnsi="Verdana"/>
          <w:sz w:val="20"/>
          <w:szCs w:val="20"/>
        </w:rPr>
        <w:t> </w:t>
      </w:r>
    </w:p>
    <w:p w14:paraId="5ED0AEE7" w14:textId="77777777" w:rsidR="006E1E3A" w:rsidRPr="006E1E3A" w:rsidRDefault="006E1E3A" w:rsidP="006E1E3A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</w:p>
    <w:p w14:paraId="35204541" w14:textId="77777777" w:rsidR="006E1E3A" w:rsidRPr="006E1E3A" w:rsidRDefault="006E1E3A" w:rsidP="006E1E3A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6E1E3A">
        <w:rPr>
          <w:rStyle w:val="normaltextrun"/>
          <w:rFonts w:ascii="Verdana" w:hAnsi="Verdana"/>
          <w:sz w:val="20"/>
          <w:szCs w:val="20"/>
        </w:rPr>
        <w:t>A “Closeout Recruitment” button will appear on exam plans in Insight allowing users to perform several closeout actions on multiple requisitions (see screenshot below). </w:t>
      </w:r>
      <w:r w:rsidRPr="006E1E3A">
        <w:rPr>
          <w:rStyle w:val="eop"/>
          <w:rFonts w:ascii="Verdana" w:hAnsi="Verdana"/>
          <w:sz w:val="20"/>
          <w:szCs w:val="20"/>
        </w:rPr>
        <w:t> </w:t>
      </w:r>
    </w:p>
    <w:p w14:paraId="320D9A38" w14:textId="77777777" w:rsidR="006E1E3A" w:rsidRPr="006E1E3A" w:rsidRDefault="006E1E3A" w:rsidP="006E1E3A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6E1E3A">
        <w:rPr>
          <w:rStyle w:val="normaltextrun"/>
          <w:rFonts w:ascii="Verdana" w:hAnsi="Verdana"/>
          <w:sz w:val="20"/>
          <w:szCs w:val="20"/>
        </w:rPr>
        <w:t>If the exam plan does not have the button, automated closeout is not available.</w:t>
      </w:r>
      <w:r w:rsidRPr="006E1E3A">
        <w:rPr>
          <w:rStyle w:val="eop"/>
          <w:rFonts w:ascii="Verdana" w:hAnsi="Verdana"/>
          <w:sz w:val="20"/>
          <w:szCs w:val="20"/>
        </w:rPr>
        <w:t> </w:t>
      </w:r>
    </w:p>
    <w:p w14:paraId="3F29FDE0" w14:textId="77777777" w:rsidR="00790496" w:rsidRDefault="00790496" w:rsidP="006E1E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  <w:sz w:val="20"/>
          <w:szCs w:val="20"/>
        </w:rPr>
      </w:pPr>
    </w:p>
    <w:p w14:paraId="4EE21462" w14:textId="58DA0621" w:rsidR="006E1E3A" w:rsidRDefault="006E1E3A" w:rsidP="006E1E3A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/>
          <w:sz w:val="20"/>
          <w:szCs w:val="20"/>
        </w:rPr>
      </w:pPr>
      <w:r w:rsidRPr="006E1E3A">
        <w:rPr>
          <w:rStyle w:val="normaltextrun"/>
          <w:rFonts w:ascii="Verdana" w:hAnsi="Verdana"/>
          <w:sz w:val="20"/>
          <w:szCs w:val="20"/>
        </w:rPr>
        <w:t>The full list of possible actions in the closeout recruitment feature include:</w:t>
      </w:r>
      <w:r w:rsidRPr="006E1E3A">
        <w:rPr>
          <w:rStyle w:val="eop"/>
          <w:rFonts w:ascii="Verdana" w:hAnsi="Verdana"/>
          <w:sz w:val="20"/>
          <w:szCs w:val="20"/>
        </w:rPr>
        <w:t> </w:t>
      </w:r>
    </w:p>
    <w:p w14:paraId="0C2DF459" w14:textId="77777777" w:rsidR="00790496" w:rsidRPr="006E1E3A" w:rsidRDefault="00790496" w:rsidP="006E1E3A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</w:p>
    <w:p w14:paraId="5234DCBA" w14:textId="77777777" w:rsidR="006E1E3A" w:rsidRPr="006E1E3A" w:rsidRDefault="006E1E3A" w:rsidP="003C39F0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Verdana" w:hAnsi="Verdana" w:cs="Calibri"/>
          <w:sz w:val="20"/>
          <w:szCs w:val="20"/>
        </w:rPr>
      </w:pPr>
      <w:r w:rsidRPr="006E1E3A">
        <w:rPr>
          <w:rStyle w:val="normaltextrun"/>
          <w:rFonts w:ascii="Verdana" w:hAnsi="Verdana"/>
          <w:sz w:val="20"/>
          <w:szCs w:val="20"/>
        </w:rPr>
        <w:t xml:space="preserve">Update requisition status to filled or </w:t>
      </w:r>
      <w:proofErr w:type="gramStart"/>
      <w:r w:rsidRPr="006E1E3A">
        <w:rPr>
          <w:rStyle w:val="normaltextrun"/>
          <w:rFonts w:ascii="Verdana" w:hAnsi="Verdana"/>
          <w:sz w:val="20"/>
          <w:szCs w:val="20"/>
        </w:rPr>
        <w:t>canceled</w:t>
      </w:r>
      <w:proofErr w:type="gramEnd"/>
      <w:r w:rsidRPr="006E1E3A">
        <w:rPr>
          <w:rStyle w:val="eop"/>
          <w:rFonts w:ascii="Verdana" w:hAnsi="Verdana"/>
          <w:sz w:val="20"/>
          <w:szCs w:val="20"/>
        </w:rPr>
        <w:t> </w:t>
      </w:r>
    </w:p>
    <w:p w14:paraId="51049F57" w14:textId="77777777" w:rsidR="006E1E3A" w:rsidRPr="006E1E3A" w:rsidRDefault="006E1E3A" w:rsidP="003C39F0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Verdana" w:hAnsi="Verdana" w:cs="Calibri"/>
          <w:sz w:val="20"/>
          <w:szCs w:val="20"/>
        </w:rPr>
      </w:pPr>
      <w:r w:rsidRPr="006E1E3A">
        <w:rPr>
          <w:rStyle w:val="normaltextrun"/>
          <w:rFonts w:ascii="Verdana" w:hAnsi="Verdana"/>
          <w:sz w:val="20"/>
          <w:szCs w:val="20"/>
        </w:rPr>
        <w:t xml:space="preserve">Close the job </w:t>
      </w:r>
      <w:proofErr w:type="gramStart"/>
      <w:r w:rsidRPr="006E1E3A">
        <w:rPr>
          <w:rStyle w:val="normaltextrun"/>
          <w:rFonts w:ascii="Verdana" w:hAnsi="Verdana"/>
          <w:sz w:val="20"/>
          <w:szCs w:val="20"/>
        </w:rPr>
        <w:t>posting</w:t>
      </w:r>
      <w:proofErr w:type="gramEnd"/>
      <w:r w:rsidRPr="006E1E3A">
        <w:rPr>
          <w:rStyle w:val="eop"/>
          <w:rFonts w:ascii="Verdana" w:hAnsi="Verdana"/>
          <w:sz w:val="20"/>
          <w:szCs w:val="20"/>
        </w:rPr>
        <w:t> </w:t>
      </w:r>
    </w:p>
    <w:p w14:paraId="3961A94B" w14:textId="77777777" w:rsidR="006E1E3A" w:rsidRPr="006E1E3A" w:rsidRDefault="006E1E3A" w:rsidP="003C39F0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Verdana" w:hAnsi="Verdana" w:cs="Calibri"/>
          <w:sz w:val="20"/>
          <w:szCs w:val="20"/>
        </w:rPr>
      </w:pPr>
      <w:r w:rsidRPr="006E1E3A">
        <w:rPr>
          <w:rStyle w:val="normaltextrun"/>
          <w:rFonts w:ascii="Verdana" w:hAnsi="Verdana"/>
          <w:sz w:val="20"/>
          <w:szCs w:val="20"/>
        </w:rPr>
        <w:t>Archive the job posting, exam plan, eligible list(s), and referred list(s)</w:t>
      </w:r>
      <w:r w:rsidRPr="006E1E3A">
        <w:rPr>
          <w:rStyle w:val="eop"/>
          <w:rFonts w:ascii="Verdana" w:hAnsi="Verdana"/>
          <w:sz w:val="20"/>
          <w:szCs w:val="20"/>
        </w:rPr>
        <w:t> </w:t>
      </w:r>
    </w:p>
    <w:p w14:paraId="72A8702B" w14:textId="77777777" w:rsidR="006E1E3A" w:rsidRPr="006E1E3A" w:rsidRDefault="006E1E3A" w:rsidP="003C39F0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Verdana" w:hAnsi="Verdana" w:cs="Calibri"/>
          <w:sz w:val="20"/>
          <w:szCs w:val="20"/>
        </w:rPr>
      </w:pPr>
      <w:r w:rsidRPr="006E1E3A">
        <w:rPr>
          <w:rStyle w:val="normaltextrun"/>
          <w:rFonts w:ascii="Verdana" w:hAnsi="Verdana"/>
          <w:sz w:val="20"/>
          <w:szCs w:val="20"/>
        </w:rPr>
        <w:t xml:space="preserve">Send a customized reminder to your hiring manager if there’s information you want to communicate relating to the closeout </w:t>
      </w:r>
      <w:proofErr w:type="gramStart"/>
      <w:r w:rsidRPr="006E1E3A">
        <w:rPr>
          <w:rStyle w:val="normaltextrun"/>
          <w:rFonts w:ascii="Verdana" w:hAnsi="Verdana"/>
          <w:sz w:val="20"/>
          <w:szCs w:val="20"/>
        </w:rPr>
        <w:t>process</w:t>
      </w:r>
      <w:proofErr w:type="gramEnd"/>
      <w:r w:rsidRPr="006E1E3A">
        <w:rPr>
          <w:rStyle w:val="eop"/>
          <w:rFonts w:ascii="Verdana" w:hAnsi="Verdana"/>
          <w:sz w:val="20"/>
          <w:szCs w:val="20"/>
        </w:rPr>
        <w:t> </w:t>
      </w:r>
    </w:p>
    <w:p w14:paraId="42E41E3A" w14:textId="77777777" w:rsidR="006E1E3A" w:rsidRPr="006E1E3A" w:rsidRDefault="006E1E3A" w:rsidP="003C39F0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Verdana" w:hAnsi="Verdana" w:cs="Calibri"/>
          <w:sz w:val="20"/>
          <w:szCs w:val="20"/>
        </w:rPr>
      </w:pPr>
      <w:r w:rsidRPr="006E1E3A">
        <w:rPr>
          <w:rStyle w:val="normaltextrun"/>
          <w:rFonts w:ascii="Verdana" w:hAnsi="Verdana"/>
          <w:sz w:val="20"/>
          <w:szCs w:val="20"/>
        </w:rPr>
        <w:t xml:space="preserve">Update the status message that applicants can view in their profile to let them know that the selection process has </w:t>
      </w:r>
      <w:proofErr w:type="gramStart"/>
      <w:r w:rsidRPr="006E1E3A">
        <w:rPr>
          <w:rStyle w:val="normaltextrun"/>
          <w:rFonts w:ascii="Verdana" w:hAnsi="Verdana"/>
          <w:sz w:val="20"/>
          <w:szCs w:val="20"/>
        </w:rPr>
        <w:t>concluded</w:t>
      </w:r>
      <w:proofErr w:type="gramEnd"/>
      <w:r w:rsidRPr="006E1E3A">
        <w:rPr>
          <w:rStyle w:val="normaltextrun"/>
          <w:rFonts w:ascii="Verdana" w:hAnsi="Verdana"/>
          <w:sz w:val="20"/>
          <w:szCs w:val="20"/>
        </w:rPr>
        <w:t> </w:t>
      </w:r>
      <w:r w:rsidRPr="006E1E3A">
        <w:rPr>
          <w:rStyle w:val="eop"/>
          <w:rFonts w:ascii="Verdana" w:hAnsi="Verdana"/>
          <w:sz w:val="20"/>
          <w:szCs w:val="20"/>
        </w:rPr>
        <w:t> </w:t>
      </w:r>
    </w:p>
    <w:p w14:paraId="64C4817A" w14:textId="77777777" w:rsidR="006E1E3A" w:rsidRDefault="006E1E3A" w:rsidP="006E1E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  <w:sz w:val="20"/>
          <w:szCs w:val="20"/>
        </w:rPr>
      </w:pPr>
    </w:p>
    <w:p w14:paraId="4468739B" w14:textId="6EF915C1" w:rsidR="006E1E3A" w:rsidRPr="006E1E3A" w:rsidRDefault="006E1E3A" w:rsidP="006E1E3A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006E1E3A">
        <w:rPr>
          <w:rStyle w:val="normaltextrun"/>
          <w:rFonts w:ascii="Verdana" w:hAnsi="Verdana"/>
          <w:sz w:val="20"/>
          <w:szCs w:val="20"/>
        </w:rPr>
        <w:t>These options will vary based on what closeout actions have already been performed. </w:t>
      </w:r>
      <w:r w:rsidRPr="006E1E3A">
        <w:rPr>
          <w:rStyle w:val="eop"/>
          <w:rFonts w:ascii="Verdana" w:hAnsi="Verdana"/>
          <w:sz w:val="20"/>
          <w:szCs w:val="20"/>
        </w:rPr>
        <w:t> </w:t>
      </w:r>
    </w:p>
    <w:p w14:paraId="7627E7A8" w14:textId="77777777" w:rsidR="006E1E3A" w:rsidRPr="006E1E3A" w:rsidRDefault="006E1E3A" w:rsidP="006E1E3A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 w:rsidRPr="3E2BBCD1">
        <w:rPr>
          <w:rStyle w:val="normaltextrun"/>
          <w:rFonts w:ascii="Verdana" w:hAnsi="Verdana"/>
          <w:sz w:val="20"/>
          <w:szCs w:val="20"/>
        </w:rPr>
        <w:t>This feature has been added for centralized ease to process multiple closeout options at one time. </w:t>
      </w:r>
      <w:r w:rsidRPr="3E2BBCD1">
        <w:rPr>
          <w:rStyle w:val="eop"/>
          <w:rFonts w:ascii="Verdana" w:hAnsi="Verdana"/>
          <w:sz w:val="20"/>
          <w:szCs w:val="20"/>
        </w:rPr>
        <w:t> </w:t>
      </w:r>
    </w:p>
    <w:p w14:paraId="0006AAD3" w14:textId="4FB6EDCB" w:rsidR="3E2BBCD1" w:rsidRDefault="3E2BBCD1" w:rsidP="3E2BBCD1">
      <w:pPr>
        <w:pStyle w:val="paragraph"/>
        <w:spacing w:before="0" w:beforeAutospacing="0" w:after="0" w:afterAutospacing="0"/>
        <w:rPr>
          <w:rStyle w:val="eop"/>
          <w:rFonts w:ascii="Verdana" w:hAnsi="Verdana"/>
          <w:sz w:val="20"/>
          <w:szCs w:val="20"/>
        </w:rPr>
      </w:pPr>
    </w:p>
    <w:p w14:paraId="42F69EA9" w14:textId="03AF4C64" w:rsidR="05BF5744" w:rsidRDefault="05BF5744">
      <w:r w:rsidRPr="3E2BBCD1">
        <w:rPr>
          <w:rFonts w:ascii="Verdana" w:eastAsia="Verdana" w:hAnsi="Verdana" w:cs="Verdana"/>
          <w:sz w:val="20"/>
          <w:szCs w:val="20"/>
        </w:rPr>
        <w:t>To review detailed instructions on using this feature, please click on the following link:</w:t>
      </w:r>
    </w:p>
    <w:p w14:paraId="544C1F44" w14:textId="7C1D7E69" w:rsidR="05BF5744" w:rsidRDefault="05BF5744">
      <w:r w:rsidRPr="3E2BBCD1">
        <w:rPr>
          <w:rFonts w:ascii="Verdana" w:eastAsia="Verdana" w:hAnsi="Verdana" w:cs="Verdana"/>
          <w:sz w:val="20"/>
          <w:szCs w:val="20"/>
        </w:rPr>
        <w:t xml:space="preserve"> </w:t>
      </w:r>
    </w:p>
    <w:p w14:paraId="451DE122" w14:textId="699E6B3F" w:rsidR="006E1E3A" w:rsidRPr="00776C88" w:rsidRDefault="00776C88" w:rsidP="006E1E3A">
      <w:pPr>
        <w:pStyle w:val="paragraph"/>
        <w:spacing w:before="0" w:beforeAutospacing="0" w:after="0" w:afterAutospacing="0"/>
        <w:textAlignment w:val="baseline"/>
        <w:rPr>
          <w:rFonts w:ascii="Verdana Pro" w:hAnsi="Verdana Pro"/>
          <w:sz w:val="20"/>
          <w:szCs w:val="20"/>
        </w:rPr>
      </w:pPr>
      <w:hyperlink r:id="rId11" w:history="1">
        <w:r w:rsidRPr="00776C88">
          <w:rPr>
            <w:rStyle w:val="Hyperlink"/>
            <w:rFonts w:ascii="Verdana Pro" w:hAnsi="Verdana Pro"/>
            <w:sz w:val="20"/>
            <w:szCs w:val="20"/>
          </w:rPr>
          <w:t>Instructions for NEOGOV Insight Enhancement Recruitment Closeout Automation</w:t>
        </w:r>
      </w:hyperlink>
      <w:r w:rsidRPr="00776C88">
        <w:rPr>
          <w:rFonts w:ascii="Verdana Pro" w:hAnsi="Verdana Pro"/>
          <w:sz w:val="20"/>
          <w:szCs w:val="20"/>
        </w:rPr>
        <w:t xml:space="preserve"> </w:t>
      </w:r>
      <w:r w:rsidR="00D55B3C" w:rsidRPr="00776C88">
        <w:rPr>
          <w:rFonts w:ascii="Verdana Pro" w:hAnsi="Verdana Pro"/>
          <w:sz w:val="20"/>
          <w:szCs w:val="20"/>
        </w:rPr>
        <w:t xml:space="preserve"> </w:t>
      </w:r>
    </w:p>
    <w:p w14:paraId="7A5950B5" w14:textId="77777777" w:rsidR="00776C88" w:rsidRPr="00D55B3C" w:rsidRDefault="00776C88" w:rsidP="006E1E3A">
      <w:pPr>
        <w:pStyle w:val="paragraph"/>
        <w:spacing w:before="0" w:beforeAutospacing="0" w:after="0" w:afterAutospacing="0"/>
        <w:textAlignment w:val="baseline"/>
        <w:rPr>
          <w:rStyle w:val="eop"/>
          <w:rFonts w:ascii="Verdana Pro" w:hAnsi="Verdana Pro"/>
          <w:sz w:val="20"/>
          <w:szCs w:val="20"/>
        </w:rPr>
      </w:pPr>
    </w:p>
    <w:p w14:paraId="7F1248E0" w14:textId="2EBB739D" w:rsidR="006E1E3A" w:rsidRDefault="006E1E3A" w:rsidP="006E1E3A">
      <w:pPr>
        <w:rPr>
          <w:rStyle w:val="normaltextrun"/>
          <w:rFonts w:ascii="Verdana" w:hAnsi="Verdana"/>
          <w:sz w:val="20"/>
          <w:szCs w:val="20"/>
        </w:rPr>
      </w:pPr>
      <w:r w:rsidRPr="006E1E3A">
        <w:rPr>
          <w:rFonts w:ascii="Verdana" w:hAnsi="Verdana" w:cs="Verdana"/>
          <w:b/>
          <w:sz w:val="20"/>
          <w:szCs w:val="20"/>
        </w:rPr>
        <w:t>Questions?</w:t>
      </w:r>
      <w:r w:rsidRPr="006E1E3A">
        <w:rPr>
          <w:rFonts w:ascii="Verdana" w:hAnsi="Verdana" w:cs="Verdana"/>
          <w:sz w:val="20"/>
          <w:szCs w:val="20"/>
        </w:rPr>
        <w:t xml:space="preserve"> </w:t>
      </w:r>
      <w:r w:rsidRPr="006E1E3A">
        <w:rPr>
          <w:rFonts w:ascii="Verdana" w:hAnsi="Verdana" w:cs="Verdana"/>
          <w:sz w:val="20"/>
          <w:szCs w:val="20"/>
        </w:rPr>
        <w:br/>
        <w:t>If you have any questions regarding</w:t>
      </w:r>
      <w:r w:rsidR="00E4732D">
        <w:rPr>
          <w:rFonts w:ascii="Verdana" w:hAnsi="Verdana" w:cs="Verdana"/>
          <w:sz w:val="20"/>
          <w:szCs w:val="20"/>
        </w:rPr>
        <w:t xml:space="preserve"> the</w:t>
      </w:r>
      <w:r w:rsidRPr="006E1E3A">
        <w:rPr>
          <w:rFonts w:ascii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434239726"/>
          <w:placeholder>
            <w:docPart w:val="FD5F2681ED1B4D36A9F86C36B510760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E4732D">
            <w:rPr>
              <w:rFonts w:ascii="Verdana" w:hAnsi="Verdana" w:cs="Verdana"/>
              <w:sz w:val="20"/>
              <w:szCs w:val="20"/>
            </w:rPr>
            <w:t>NEOGOV Insight Enhancement - Spring 2023 - Recruitment Closeout Automation</w:t>
          </w:r>
        </w:sdtContent>
      </w:sdt>
      <w:r w:rsidRPr="006E1E3A">
        <w:rPr>
          <w:rFonts w:ascii="Verdana" w:hAnsi="Verdana" w:cs="Verdana"/>
          <w:sz w:val="20"/>
          <w:szCs w:val="20"/>
        </w:rPr>
        <w:t xml:space="preserve">, </w:t>
      </w:r>
      <w:r w:rsidRPr="006E1E3A">
        <w:rPr>
          <w:rStyle w:val="normaltextrun"/>
          <w:rFonts w:ascii="Verdana" w:hAnsi="Verdana"/>
          <w:sz w:val="20"/>
          <w:szCs w:val="20"/>
        </w:rPr>
        <w:t xml:space="preserve">please </w:t>
      </w:r>
      <w:r w:rsidR="00E4649E">
        <w:rPr>
          <w:rStyle w:val="normaltextrun"/>
          <w:rFonts w:ascii="Verdana" w:hAnsi="Verdana"/>
          <w:sz w:val="20"/>
          <w:szCs w:val="20"/>
        </w:rPr>
        <w:t xml:space="preserve">submit an </w:t>
      </w:r>
      <w:hyperlink r:id="rId12" w:history="1">
        <w:r w:rsidR="00C865DC" w:rsidRPr="00E25C59">
          <w:rPr>
            <w:rStyle w:val="Hyperlink"/>
            <w:rFonts w:ascii="Verdana" w:hAnsi="Verdana"/>
            <w:sz w:val="20"/>
            <w:szCs w:val="20"/>
          </w:rPr>
          <w:t>HR/Pay Help Desk</w:t>
        </w:r>
      </w:hyperlink>
      <w:r w:rsidR="00C865DC">
        <w:rPr>
          <w:rStyle w:val="normaltextrun"/>
          <w:rFonts w:ascii="Verdana" w:hAnsi="Verdana"/>
          <w:sz w:val="20"/>
          <w:szCs w:val="20"/>
        </w:rPr>
        <w:t xml:space="preserve"> ticket under the </w:t>
      </w:r>
      <w:r w:rsidR="00F60F62">
        <w:rPr>
          <w:rStyle w:val="normaltextrun"/>
          <w:rFonts w:ascii="Verdana" w:hAnsi="Verdana"/>
          <w:sz w:val="20"/>
          <w:szCs w:val="20"/>
        </w:rPr>
        <w:t>‘</w:t>
      </w:r>
      <w:r w:rsidR="008761A3">
        <w:rPr>
          <w:rStyle w:val="normaltextrun"/>
          <w:rFonts w:ascii="Verdana" w:hAnsi="Verdana"/>
          <w:sz w:val="20"/>
          <w:szCs w:val="20"/>
        </w:rPr>
        <w:t>HR Application Support’</w:t>
      </w:r>
      <w:r w:rsidR="00DB2626">
        <w:rPr>
          <w:rStyle w:val="normaltextrun"/>
          <w:rFonts w:ascii="Verdana" w:hAnsi="Verdana"/>
          <w:sz w:val="20"/>
          <w:szCs w:val="20"/>
        </w:rPr>
        <w:t xml:space="preserve"> category</w:t>
      </w:r>
      <w:r w:rsidRPr="006E1E3A">
        <w:rPr>
          <w:rStyle w:val="normaltextrun"/>
          <w:rFonts w:ascii="Verdana" w:hAnsi="Verdana"/>
          <w:sz w:val="20"/>
          <w:szCs w:val="20"/>
        </w:rPr>
        <w:t>.</w:t>
      </w:r>
      <w:r>
        <w:rPr>
          <w:rStyle w:val="normaltextrun"/>
          <w:rFonts w:ascii="Verdana" w:hAnsi="Verdana"/>
          <w:sz w:val="20"/>
          <w:szCs w:val="20"/>
        </w:rPr>
        <w:t xml:space="preserve"> </w:t>
      </w:r>
    </w:p>
    <w:p w14:paraId="514A8257" w14:textId="77777777" w:rsidR="00E13DFC" w:rsidRDefault="00E13DFC" w:rsidP="006E1E3A">
      <w:pPr>
        <w:rPr>
          <w:rStyle w:val="normaltextrun"/>
          <w:rFonts w:ascii="Verdana" w:hAnsi="Verdana"/>
          <w:sz w:val="20"/>
          <w:szCs w:val="20"/>
        </w:rPr>
      </w:pPr>
    </w:p>
    <w:p w14:paraId="7B4BD671" w14:textId="71CFD935" w:rsidR="006E1E3A" w:rsidRPr="009C1B31" w:rsidRDefault="006E1E3A" w:rsidP="006E1E3A">
      <w:pPr>
        <w:ind w:left="720"/>
        <w:rPr>
          <w:rFonts w:ascii="Verdana" w:hAnsi="Verdana" w:cs="Verdana"/>
          <w:sz w:val="20"/>
          <w:szCs w:val="20"/>
        </w:rPr>
      </w:pPr>
      <w:r>
        <w:rPr>
          <w:noProof/>
        </w:rPr>
        <w:drawing>
          <wp:inline distT="0" distB="0" distL="0" distR="0" wp14:anchorId="24013AAF" wp14:editId="4EAD0A65">
            <wp:extent cx="3476625" cy="2445893"/>
            <wp:effectExtent l="0" t="0" r="0" b="0"/>
            <wp:docPr id="1" name="Picture 1" descr="Graphical user interface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341" cy="250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 w:rsidR="006E1E3A" w:rsidRPr="009C1B31" w:rsidSect="006E1E3A">
      <w:headerReference w:type="default" r:id="rId14"/>
      <w:footerReference w:type="even" r:id="rId15"/>
      <w:footerReference w:type="default" r:id="rId16"/>
      <w:pgSz w:w="12240" w:h="15840"/>
      <w:pgMar w:top="1584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9FF7A" w14:textId="77777777" w:rsidR="00614580" w:rsidRDefault="00614580">
      <w:r>
        <w:separator/>
      </w:r>
    </w:p>
  </w:endnote>
  <w:endnote w:type="continuationSeparator" w:id="0">
    <w:p w14:paraId="55F876D8" w14:textId="77777777" w:rsidR="00614580" w:rsidRDefault="00614580">
      <w:r>
        <w:continuationSeparator/>
      </w:r>
    </w:p>
  </w:endnote>
  <w:endnote w:type="continuationNotice" w:id="1">
    <w:p w14:paraId="291A111B" w14:textId="77777777" w:rsidR="00614580" w:rsidRDefault="006145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">
    <w:altName w:val="Calibri"/>
    <w:charset w:val="00"/>
    <w:family w:val="swiss"/>
    <w:pitch w:val="variable"/>
    <w:sig w:usb0="80000287" w:usb1="0000004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5822" w14:textId="77777777" w:rsidR="00E13B1A" w:rsidRDefault="00E13B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C0C04F2" w14:textId="77777777" w:rsidR="00E13B1A" w:rsidRDefault="00E13B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4551" w14:textId="77777777" w:rsidR="00E13B1A" w:rsidRPr="009C1B31" w:rsidRDefault="00E13B1A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7B78AD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D2DEEF2" w14:textId="77777777" w:rsidR="00E13B1A" w:rsidRDefault="00E13B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6C13" w14:textId="77777777" w:rsidR="00614580" w:rsidRDefault="00614580">
      <w:r>
        <w:separator/>
      </w:r>
    </w:p>
  </w:footnote>
  <w:footnote w:type="continuationSeparator" w:id="0">
    <w:p w14:paraId="5C020737" w14:textId="77777777" w:rsidR="00614580" w:rsidRDefault="00614580">
      <w:r>
        <w:continuationSeparator/>
      </w:r>
    </w:p>
  </w:footnote>
  <w:footnote w:type="continuationNotice" w:id="1">
    <w:p w14:paraId="0DC20D42" w14:textId="77777777" w:rsidR="00614580" w:rsidRDefault="006145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F11B" w14:textId="084549F4" w:rsidR="00895D0A" w:rsidRPr="009C625C" w:rsidRDefault="00CB3C16" w:rsidP="00895D0A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 xml:space="preserve">Talent </w:t>
    </w:r>
    <w:r w:rsidR="00292423">
      <w:rPr>
        <w:rFonts w:ascii="Verdana" w:hAnsi="Verdana" w:cs="Arial"/>
        <w:b/>
        <w:bCs/>
        <w:sz w:val="28"/>
        <w:szCs w:val="28"/>
      </w:rPr>
      <w:t>Acquisition</w:t>
    </w:r>
    <w:r w:rsidR="00895D0A">
      <w:rPr>
        <w:rFonts w:ascii="Verdana" w:hAnsi="Verdana" w:cs="Arial"/>
        <w:b/>
        <w:bCs/>
        <w:sz w:val="28"/>
        <w:szCs w:val="28"/>
      </w:rPr>
      <w:t xml:space="preserve"> Alert</w:t>
    </w:r>
    <w:r w:rsidR="00AE6E63">
      <w:rPr>
        <w:rFonts w:ascii="Verdana" w:hAnsi="Verdana" w:cs="Arial"/>
        <w:b/>
        <w:bCs/>
        <w:sz w:val="28"/>
        <w:szCs w:val="28"/>
      </w:rPr>
      <w:tab/>
    </w:r>
    <w:r w:rsidR="00895D0A" w:rsidRPr="009C625C">
      <w:rPr>
        <w:rFonts w:ascii="Verdana" w:hAnsi="Verdana" w:cs="Arial"/>
        <w:b/>
        <w:bCs/>
        <w:sz w:val="28"/>
        <w:szCs w:val="28"/>
      </w:rPr>
      <w:tab/>
      <w:t>20</w:t>
    </w:r>
    <w:r w:rsidR="00895D0A">
      <w:rPr>
        <w:rFonts w:ascii="Verdana" w:hAnsi="Verdana" w:cs="Arial"/>
        <w:b/>
        <w:bCs/>
        <w:sz w:val="28"/>
        <w:szCs w:val="28"/>
      </w:rPr>
      <w:t>23</w:t>
    </w:r>
    <w:r w:rsidR="00895D0A" w:rsidRPr="009C625C">
      <w:rPr>
        <w:rFonts w:ascii="Verdana" w:hAnsi="Verdana" w:cs="Arial"/>
        <w:b/>
        <w:bCs/>
        <w:sz w:val="28"/>
        <w:szCs w:val="28"/>
      </w:rPr>
      <w:t>-</w:t>
    </w:r>
    <w:r w:rsidR="00814945">
      <w:rPr>
        <w:rFonts w:ascii="Verdana" w:hAnsi="Verdana" w:cs="Arial"/>
        <w:b/>
        <w:bCs/>
        <w:sz w:val="28"/>
        <w:szCs w:val="28"/>
      </w:rPr>
      <w:t>01</w:t>
    </w:r>
  </w:p>
  <w:p w14:paraId="5AA84B02" w14:textId="79245C33" w:rsidR="00895D0A" w:rsidRPr="00B00AE6" w:rsidRDefault="00895D0A" w:rsidP="00895D0A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E558FC">
      <w:rPr>
        <w:rFonts w:ascii="Verdana" w:hAnsi="Verdana" w:cs="Arial"/>
        <w:sz w:val="20"/>
        <w:szCs w:val="20"/>
      </w:rPr>
      <w:t>04</w:t>
    </w:r>
    <w:r w:rsidR="005E0776">
      <w:rPr>
        <w:rFonts w:ascii="Verdana" w:hAnsi="Verdana" w:cs="Arial"/>
        <w:sz w:val="20"/>
        <w:szCs w:val="20"/>
      </w:rPr>
      <w:t>.</w:t>
    </w:r>
    <w:r w:rsidR="00E558FC">
      <w:rPr>
        <w:rFonts w:ascii="Verdana" w:hAnsi="Verdana" w:cs="Arial"/>
        <w:sz w:val="20"/>
        <w:szCs w:val="20"/>
      </w:rPr>
      <w:t>2</w:t>
    </w:r>
    <w:r w:rsidR="00DE7B98">
      <w:rPr>
        <w:rFonts w:ascii="Verdana" w:hAnsi="Verdana" w:cs="Arial"/>
        <w:sz w:val="20"/>
        <w:szCs w:val="20"/>
      </w:rPr>
      <w:t>7</w:t>
    </w:r>
    <w:r w:rsidR="005E0776">
      <w:rPr>
        <w:rFonts w:ascii="Verdana" w:hAnsi="Verdana" w:cs="Arial"/>
        <w:sz w:val="20"/>
        <w:szCs w:val="20"/>
      </w:rPr>
      <w:t>.</w:t>
    </w:r>
    <w:r>
      <w:rPr>
        <w:rFonts w:ascii="Verdana" w:hAnsi="Verdana" w:cs="Arial"/>
        <w:sz w:val="20"/>
        <w:szCs w:val="20"/>
      </w:rPr>
      <w:t>2023</w:t>
    </w:r>
  </w:p>
  <w:p w14:paraId="18A4D6AB" w14:textId="77777777" w:rsidR="00E13B1A" w:rsidRPr="00552089" w:rsidRDefault="00E13B1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45903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D72F15"/>
    <w:multiLevelType w:val="hybridMultilevel"/>
    <w:tmpl w:val="DBE0A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A5472C0"/>
    <w:multiLevelType w:val="hybridMultilevel"/>
    <w:tmpl w:val="1E34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2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C9250ED"/>
    <w:multiLevelType w:val="multilevel"/>
    <w:tmpl w:val="CDA4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FF1220A"/>
    <w:multiLevelType w:val="multilevel"/>
    <w:tmpl w:val="035A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4687748">
    <w:abstractNumId w:val="8"/>
  </w:num>
  <w:num w:numId="2" w16cid:durableId="787043221">
    <w:abstractNumId w:val="22"/>
  </w:num>
  <w:num w:numId="3" w16cid:durableId="1087457220">
    <w:abstractNumId w:val="20"/>
  </w:num>
  <w:num w:numId="4" w16cid:durableId="1958179699">
    <w:abstractNumId w:val="28"/>
  </w:num>
  <w:num w:numId="5" w16cid:durableId="705570305">
    <w:abstractNumId w:val="31"/>
  </w:num>
  <w:num w:numId="6" w16cid:durableId="958990674">
    <w:abstractNumId w:val="27"/>
  </w:num>
  <w:num w:numId="7" w16cid:durableId="406683357">
    <w:abstractNumId w:val="13"/>
  </w:num>
  <w:num w:numId="8" w16cid:durableId="1706558385">
    <w:abstractNumId w:val="29"/>
  </w:num>
  <w:num w:numId="9" w16cid:durableId="771239652">
    <w:abstractNumId w:val="6"/>
  </w:num>
  <w:num w:numId="10" w16cid:durableId="1385177006">
    <w:abstractNumId w:val="21"/>
  </w:num>
  <w:num w:numId="11" w16cid:durableId="143082940">
    <w:abstractNumId w:val="12"/>
  </w:num>
  <w:num w:numId="12" w16cid:durableId="583955559">
    <w:abstractNumId w:val="33"/>
  </w:num>
  <w:num w:numId="13" w16cid:durableId="85113935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 w16cid:durableId="1934312512">
    <w:abstractNumId w:val="2"/>
  </w:num>
  <w:num w:numId="15" w16cid:durableId="1144542537">
    <w:abstractNumId w:val="9"/>
  </w:num>
  <w:num w:numId="16" w16cid:durableId="1436709227">
    <w:abstractNumId w:val="3"/>
  </w:num>
  <w:num w:numId="17" w16cid:durableId="308561227">
    <w:abstractNumId w:val="7"/>
  </w:num>
  <w:num w:numId="18" w16cid:durableId="935479977">
    <w:abstractNumId w:val="24"/>
  </w:num>
  <w:num w:numId="19" w16cid:durableId="124204605">
    <w:abstractNumId w:val="34"/>
  </w:num>
  <w:num w:numId="20" w16cid:durableId="613907984">
    <w:abstractNumId w:val="1"/>
  </w:num>
  <w:num w:numId="21" w16cid:durableId="384179334">
    <w:abstractNumId w:val="4"/>
  </w:num>
  <w:num w:numId="22" w16cid:durableId="1679888705">
    <w:abstractNumId w:val="19"/>
  </w:num>
  <w:num w:numId="23" w16cid:durableId="554003604">
    <w:abstractNumId w:val="25"/>
  </w:num>
  <w:num w:numId="24" w16cid:durableId="152647784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71666374">
    <w:abstractNumId w:val="14"/>
  </w:num>
  <w:num w:numId="26" w16cid:durableId="723069308">
    <w:abstractNumId w:val="26"/>
  </w:num>
  <w:num w:numId="27" w16cid:durableId="826358784">
    <w:abstractNumId w:val="15"/>
  </w:num>
  <w:num w:numId="28" w16cid:durableId="459736005">
    <w:abstractNumId w:val="10"/>
  </w:num>
  <w:num w:numId="29" w16cid:durableId="686635289">
    <w:abstractNumId w:val="18"/>
  </w:num>
  <w:num w:numId="30" w16cid:durableId="1128084669">
    <w:abstractNumId w:val="23"/>
  </w:num>
  <w:num w:numId="31" w16cid:durableId="514423109">
    <w:abstractNumId w:val="32"/>
  </w:num>
  <w:num w:numId="32" w16cid:durableId="1693460099">
    <w:abstractNumId w:val="5"/>
  </w:num>
  <w:num w:numId="33" w16cid:durableId="773214303">
    <w:abstractNumId w:val="16"/>
  </w:num>
  <w:num w:numId="34" w16cid:durableId="1906254921">
    <w:abstractNumId w:val="17"/>
  </w:num>
  <w:num w:numId="35" w16cid:durableId="175727858">
    <w:abstractNumId w:val="36"/>
  </w:num>
  <w:num w:numId="36" w16cid:durableId="1656952603">
    <w:abstractNumId w:val="35"/>
  </w:num>
  <w:num w:numId="37" w16cid:durableId="140229089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72"/>
    <w:rsid w:val="000031CE"/>
    <w:rsid w:val="00007331"/>
    <w:rsid w:val="00010771"/>
    <w:rsid w:val="000128F7"/>
    <w:rsid w:val="00015F8F"/>
    <w:rsid w:val="00041A44"/>
    <w:rsid w:val="000677CE"/>
    <w:rsid w:val="000909E8"/>
    <w:rsid w:val="00096BAF"/>
    <w:rsid w:val="000973C3"/>
    <w:rsid w:val="000A0B0D"/>
    <w:rsid w:val="000A15F8"/>
    <w:rsid w:val="000D1069"/>
    <w:rsid w:val="000D78CE"/>
    <w:rsid w:val="000E4D76"/>
    <w:rsid w:val="000E559E"/>
    <w:rsid w:val="00106466"/>
    <w:rsid w:val="0011336B"/>
    <w:rsid w:val="00123562"/>
    <w:rsid w:val="00135131"/>
    <w:rsid w:val="001378B6"/>
    <w:rsid w:val="00137F51"/>
    <w:rsid w:val="00142029"/>
    <w:rsid w:val="00163F86"/>
    <w:rsid w:val="00172C37"/>
    <w:rsid w:val="00176F70"/>
    <w:rsid w:val="00183489"/>
    <w:rsid w:val="00194B6C"/>
    <w:rsid w:val="001A2A75"/>
    <w:rsid w:val="001B3B1F"/>
    <w:rsid w:val="001D27AD"/>
    <w:rsid w:val="001E5838"/>
    <w:rsid w:val="001F3743"/>
    <w:rsid w:val="00204AB0"/>
    <w:rsid w:val="00235635"/>
    <w:rsid w:val="002549E6"/>
    <w:rsid w:val="00254EAB"/>
    <w:rsid w:val="00261AF4"/>
    <w:rsid w:val="00262C4D"/>
    <w:rsid w:val="0026477D"/>
    <w:rsid w:val="002674AD"/>
    <w:rsid w:val="00267720"/>
    <w:rsid w:val="00273270"/>
    <w:rsid w:val="00273B57"/>
    <w:rsid w:val="00292423"/>
    <w:rsid w:val="00296667"/>
    <w:rsid w:val="0029768F"/>
    <w:rsid w:val="002A29AE"/>
    <w:rsid w:val="002A3769"/>
    <w:rsid w:val="002C490D"/>
    <w:rsid w:val="002D05F5"/>
    <w:rsid w:val="002D4037"/>
    <w:rsid w:val="002D5FEF"/>
    <w:rsid w:val="002E2EC1"/>
    <w:rsid w:val="002E7326"/>
    <w:rsid w:val="002E7E5C"/>
    <w:rsid w:val="002F0C17"/>
    <w:rsid w:val="00303D42"/>
    <w:rsid w:val="00303DED"/>
    <w:rsid w:val="00307692"/>
    <w:rsid w:val="00320821"/>
    <w:rsid w:val="00360DC7"/>
    <w:rsid w:val="00363E80"/>
    <w:rsid w:val="00366618"/>
    <w:rsid w:val="00377242"/>
    <w:rsid w:val="00380DD2"/>
    <w:rsid w:val="00387972"/>
    <w:rsid w:val="00395F2F"/>
    <w:rsid w:val="003B033F"/>
    <w:rsid w:val="003B3AD0"/>
    <w:rsid w:val="003B7D29"/>
    <w:rsid w:val="003C39F0"/>
    <w:rsid w:val="003D3C16"/>
    <w:rsid w:val="003F1703"/>
    <w:rsid w:val="003F28EF"/>
    <w:rsid w:val="003F339E"/>
    <w:rsid w:val="003F45B6"/>
    <w:rsid w:val="003F55FA"/>
    <w:rsid w:val="004053C7"/>
    <w:rsid w:val="00405CB0"/>
    <w:rsid w:val="00406094"/>
    <w:rsid w:val="00412D1B"/>
    <w:rsid w:val="004231E8"/>
    <w:rsid w:val="00431645"/>
    <w:rsid w:val="004332DF"/>
    <w:rsid w:val="00471E28"/>
    <w:rsid w:val="00472D0E"/>
    <w:rsid w:val="00473681"/>
    <w:rsid w:val="004821A6"/>
    <w:rsid w:val="0048680C"/>
    <w:rsid w:val="00496956"/>
    <w:rsid w:val="004A037D"/>
    <w:rsid w:val="004A734D"/>
    <w:rsid w:val="004B0360"/>
    <w:rsid w:val="004B7A97"/>
    <w:rsid w:val="004D2081"/>
    <w:rsid w:val="004E1A78"/>
    <w:rsid w:val="00501CCB"/>
    <w:rsid w:val="00513EB2"/>
    <w:rsid w:val="00517E5B"/>
    <w:rsid w:val="00523072"/>
    <w:rsid w:val="00525B66"/>
    <w:rsid w:val="00526EB1"/>
    <w:rsid w:val="00531D0D"/>
    <w:rsid w:val="005420FE"/>
    <w:rsid w:val="00552089"/>
    <w:rsid w:val="0055522F"/>
    <w:rsid w:val="00557B92"/>
    <w:rsid w:val="00561F4C"/>
    <w:rsid w:val="005620C4"/>
    <w:rsid w:val="00565288"/>
    <w:rsid w:val="00575F1A"/>
    <w:rsid w:val="00581953"/>
    <w:rsid w:val="005B3451"/>
    <w:rsid w:val="005C0E77"/>
    <w:rsid w:val="005D45D6"/>
    <w:rsid w:val="005E0776"/>
    <w:rsid w:val="005E5A3F"/>
    <w:rsid w:val="005F5C01"/>
    <w:rsid w:val="005F6C66"/>
    <w:rsid w:val="00602857"/>
    <w:rsid w:val="00611055"/>
    <w:rsid w:val="0061211C"/>
    <w:rsid w:val="00614580"/>
    <w:rsid w:val="00615751"/>
    <w:rsid w:val="006268A7"/>
    <w:rsid w:val="0063058E"/>
    <w:rsid w:val="0063484A"/>
    <w:rsid w:val="00655AA4"/>
    <w:rsid w:val="00663746"/>
    <w:rsid w:val="0067247D"/>
    <w:rsid w:val="00673338"/>
    <w:rsid w:val="00675176"/>
    <w:rsid w:val="00684930"/>
    <w:rsid w:val="00685856"/>
    <w:rsid w:val="00692502"/>
    <w:rsid w:val="006A226E"/>
    <w:rsid w:val="006A2DB4"/>
    <w:rsid w:val="006B3BB7"/>
    <w:rsid w:val="006C05AB"/>
    <w:rsid w:val="006C3972"/>
    <w:rsid w:val="006D215C"/>
    <w:rsid w:val="006D7B98"/>
    <w:rsid w:val="006E1E3A"/>
    <w:rsid w:val="006E3735"/>
    <w:rsid w:val="006F085B"/>
    <w:rsid w:val="006F7B2C"/>
    <w:rsid w:val="007008F5"/>
    <w:rsid w:val="007142A8"/>
    <w:rsid w:val="00725A65"/>
    <w:rsid w:val="00746B12"/>
    <w:rsid w:val="00755125"/>
    <w:rsid w:val="00761E16"/>
    <w:rsid w:val="00776C88"/>
    <w:rsid w:val="00781D8D"/>
    <w:rsid w:val="00790496"/>
    <w:rsid w:val="00792831"/>
    <w:rsid w:val="007A4A1D"/>
    <w:rsid w:val="007A7981"/>
    <w:rsid w:val="007B1C44"/>
    <w:rsid w:val="007B23C1"/>
    <w:rsid w:val="007B78AD"/>
    <w:rsid w:val="007C54CC"/>
    <w:rsid w:val="007D4312"/>
    <w:rsid w:val="007D4D67"/>
    <w:rsid w:val="007F0EDA"/>
    <w:rsid w:val="008130DD"/>
    <w:rsid w:val="00814945"/>
    <w:rsid w:val="00825305"/>
    <w:rsid w:val="00825BAC"/>
    <w:rsid w:val="008333AC"/>
    <w:rsid w:val="0083457B"/>
    <w:rsid w:val="00834767"/>
    <w:rsid w:val="00837988"/>
    <w:rsid w:val="00847B63"/>
    <w:rsid w:val="00852857"/>
    <w:rsid w:val="00854632"/>
    <w:rsid w:val="00857868"/>
    <w:rsid w:val="00865E95"/>
    <w:rsid w:val="00870071"/>
    <w:rsid w:val="00872C9A"/>
    <w:rsid w:val="008761A3"/>
    <w:rsid w:val="00877848"/>
    <w:rsid w:val="00892D7C"/>
    <w:rsid w:val="00895D0A"/>
    <w:rsid w:val="008A732D"/>
    <w:rsid w:val="008B5463"/>
    <w:rsid w:val="008D04D2"/>
    <w:rsid w:val="008E042F"/>
    <w:rsid w:val="008F280D"/>
    <w:rsid w:val="008F61D5"/>
    <w:rsid w:val="008F71C2"/>
    <w:rsid w:val="00900FC9"/>
    <w:rsid w:val="009045FA"/>
    <w:rsid w:val="00911E3D"/>
    <w:rsid w:val="009122C6"/>
    <w:rsid w:val="009338D1"/>
    <w:rsid w:val="00944F2D"/>
    <w:rsid w:val="009561C3"/>
    <w:rsid w:val="00971D59"/>
    <w:rsid w:val="00981D1D"/>
    <w:rsid w:val="00982221"/>
    <w:rsid w:val="00984676"/>
    <w:rsid w:val="009870B6"/>
    <w:rsid w:val="00996592"/>
    <w:rsid w:val="009A25EE"/>
    <w:rsid w:val="009A34A9"/>
    <w:rsid w:val="009A7700"/>
    <w:rsid w:val="009B7707"/>
    <w:rsid w:val="009B79B9"/>
    <w:rsid w:val="009C1128"/>
    <w:rsid w:val="009C1B31"/>
    <w:rsid w:val="009C7C5D"/>
    <w:rsid w:val="009D3D39"/>
    <w:rsid w:val="009D4082"/>
    <w:rsid w:val="009D76D4"/>
    <w:rsid w:val="009E7159"/>
    <w:rsid w:val="00A11750"/>
    <w:rsid w:val="00A16566"/>
    <w:rsid w:val="00A17DBF"/>
    <w:rsid w:val="00A256E4"/>
    <w:rsid w:val="00A3590C"/>
    <w:rsid w:val="00A416A3"/>
    <w:rsid w:val="00A43D87"/>
    <w:rsid w:val="00A4520C"/>
    <w:rsid w:val="00A55F5E"/>
    <w:rsid w:val="00A74AEE"/>
    <w:rsid w:val="00A82449"/>
    <w:rsid w:val="00A85CEE"/>
    <w:rsid w:val="00A8743E"/>
    <w:rsid w:val="00A92752"/>
    <w:rsid w:val="00A9430B"/>
    <w:rsid w:val="00AA09D9"/>
    <w:rsid w:val="00AA4B7F"/>
    <w:rsid w:val="00AB17BC"/>
    <w:rsid w:val="00AB675B"/>
    <w:rsid w:val="00AC4B6F"/>
    <w:rsid w:val="00AD22B0"/>
    <w:rsid w:val="00AD38C5"/>
    <w:rsid w:val="00AE3238"/>
    <w:rsid w:val="00AE344B"/>
    <w:rsid w:val="00AE6E63"/>
    <w:rsid w:val="00B067D0"/>
    <w:rsid w:val="00B070F3"/>
    <w:rsid w:val="00B1779D"/>
    <w:rsid w:val="00B20ABD"/>
    <w:rsid w:val="00B3324C"/>
    <w:rsid w:val="00B44329"/>
    <w:rsid w:val="00B458B2"/>
    <w:rsid w:val="00B45EB7"/>
    <w:rsid w:val="00B517A2"/>
    <w:rsid w:val="00B57E09"/>
    <w:rsid w:val="00B60125"/>
    <w:rsid w:val="00B61F5E"/>
    <w:rsid w:val="00B653EB"/>
    <w:rsid w:val="00B84B15"/>
    <w:rsid w:val="00B85010"/>
    <w:rsid w:val="00B9185C"/>
    <w:rsid w:val="00BA623A"/>
    <w:rsid w:val="00BA6538"/>
    <w:rsid w:val="00BC08E6"/>
    <w:rsid w:val="00BC2E24"/>
    <w:rsid w:val="00BD051B"/>
    <w:rsid w:val="00BD0E3C"/>
    <w:rsid w:val="00BE5A9B"/>
    <w:rsid w:val="00BF3338"/>
    <w:rsid w:val="00BF47D0"/>
    <w:rsid w:val="00BF7E99"/>
    <w:rsid w:val="00C0693F"/>
    <w:rsid w:val="00C133B8"/>
    <w:rsid w:val="00C13502"/>
    <w:rsid w:val="00C26D8E"/>
    <w:rsid w:val="00C26F35"/>
    <w:rsid w:val="00C37928"/>
    <w:rsid w:val="00C45B7D"/>
    <w:rsid w:val="00C515D5"/>
    <w:rsid w:val="00C5303C"/>
    <w:rsid w:val="00C57EBB"/>
    <w:rsid w:val="00C625D2"/>
    <w:rsid w:val="00C62637"/>
    <w:rsid w:val="00C711DA"/>
    <w:rsid w:val="00C75B10"/>
    <w:rsid w:val="00C7709E"/>
    <w:rsid w:val="00C865DC"/>
    <w:rsid w:val="00C8765C"/>
    <w:rsid w:val="00C9010D"/>
    <w:rsid w:val="00C90692"/>
    <w:rsid w:val="00C9285D"/>
    <w:rsid w:val="00C928E2"/>
    <w:rsid w:val="00C977C2"/>
    <w:rsid w:val="00CB3C16"/>
    <w:rsid w:val="00CB43CF"/>
    <w:rsid w:val="00CC022A"/>
    <w:rsid w:val="00CD1340"/>
    <w:rsid w:val="00CD49F8"/>
    <w:rsid w:val="00CD6CB5"/>
    <w:rsid w:val="00CE2C6F"/>
    <w:rsid w:val="00D13EBE"/>
    <w:rsid w:val="00D16C5E"/>
    <w:rsid w:val="00D2172A"/>
    <w:rsid w:val="00D31F60"/>
    <w:rsid w:val="00D32413"/>
    <w:rsid w:val="00D45C2D"/>
    <w:rsid w:val="00D52F2E"/>
    <w:rsid w:val="00D55B3C"/>
    <w:rsid w:val="00D71172"/>
    <w:rsid w:val="00D74829"/>
    <w:rsid w:val="00D82E94"/>
    <w:rsid w:val="00DA33AF"/>
    <w:rsid w:val="00DB2626"/>
    <w:rsid w:val="00DB46CB"/>
    <w:rsid w:val="00DB53B0"/>
    <w:rsid w:val="00DB5A17"/>
    <w:rsid w:val="00DC467C"/>
    <w:rsid w:val="00DC749A"/>
    <w:rsid w:val="00DD3D5B"/>
    <w:rsid w:val="00DE0508"/>
    <w:rsid w:val="00DE2AF9"/>
    <w:rsid w:val="00DE697D"/>
    <w:rsid w:val="00DE7B98"/>
    <w:rsid w:val="00DF4D1A"/>
    <w:rsid w:val="00DF65DF"/>
    <w:rsid w:val="00E13B1A"/>
    <w:rsid w:val="00E13DFC"/>
    <w:rsid w:val="00E15F7F"/>
    <w:rsid w:val="00E16248"/>
    <w:rsid w:val="00E25C59"/>
    <w:rsid w:val="00E27E23"/>
    <w:rsid w:val="00E312AC"/>
    <w:rsid w:val="00E422AB"/>
    <w:rsid w:val="00E42C77"/>
    <w:rsid w:val="00E44989"/>
    <w:rsid w:val="00E44A9D"/>
    <w:rsid w:val="00E4597C"/>
    <w:rsid w:val="00E4649E"/>
    <w:rsid w:val="00E4732D"/>
    <w:rsid w:val="00E55166"/>
    <w:rsid w:val="00E558FC"/>
    <w:rsid w:val="00E56507"/>
    <w:rsid w:val="00E6374D"/>
    <w:rsid w:val="00E7139F"/>
    <w:rsid w:val="00E75175"/>
    <w:rsid w:val="00E800B7"/>
    <w:rsid w:val="00E91B6E"/>
    <w:rsid w:val="00E94FDB"/>
    <w:rsid w:val="00EB4892"/>
    <w:rsid w:val="00EC04F8"/>
    <w:rsid w:val="00ED3F09"/>
    <w:rsid w:val="00ED5D52"/>
    <w:rsid w:val="00ED75CC"/>
    <w:rsid w:val="00EE0BBB"/>
    <w:rsid w:val="00EE14CE"/>
    <w:rsid w:val="00EE3354"/>
    <w:rsid w:val="00EE4243"/>
    <w:rsid w:val="00EE4B8D"/>
    <w:rsid w:val="00EF4771"/>
    <w:rsid w:val="00EF584C"/>
    <w:rsid w:val="00F007DB"/>
    <w:rsid w:val="00F13D06"/>
    <w:rsid w:val="00F15489"/>
    <w:rsid w:val="00F21C66"/>
    <w:rsid w:val="00F34311"/>
    <w:rsid w:val="00F359CE"/>
    <w:rsid w:val="00F37FD0"/>
    <w:rsid w:val="00F45499"/>
    <w:rsid w:val="00F46EFC"/>
    <w:rsid w:val="00F51BB6"/>
    <w:rsid w:val="00F5284F"/>
    <w:rsid w:val="00F54727"/>
    <w:rsid w:val="00F60F62"/>
    <w:rsid w:val="00F66A0F"/>
    <w:rsid w:val="00F8399F"/>
    <w:rsid w:val="00F8614A"/>
    <w:rsid w:val="00FA06CC"/>
    <w:rsid w:val="00FA169A"/>
    <w:rsid w:val="00FA4911"/>
    <w:rsid w:val="00FB1EFE"/>
    <w:rsid w:val="00FB48D6"/>
    <w:rsid w:val="00FD1180"/>
    <w:rsid w:val="00FD7412"/>
    <w:rsid w:val="00FF2959"/>
    <w:rsid w:val="05BF5744"/>
    <w:rsid w:val="3E2BBCD1"/>
    <w:rsid w:val="40C0DED0"/>
    <w:rsid w:val="502EF52C"/>
    <w:rsid w:val="6AC69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E87D9"/>
  <w15:docId w15:val="{E9DF0581-02DC-4690-BA0E-E65D1602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3D0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779D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6E1E3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E1E3A"/>
  </w:style>
  <w:style w:type="character" w:customStyle="1" w:styleId="eop">
    <w:name w:val="eop"/>
    <w:basedOn w:val="DefaultParagraphFont"/>
    <w:rsid w:val="006E1E3A"/>
  </w:style>
  <w:style w:type="character" w:styleId="UnresolvedMention">
    <w:name w:val="Unresolved Mention"/>
    <w:basedOn w:val="DefaultParagraphFont"/>
    <w:uiPriority w:val="99"/>
    <w:semiHidden/>
    <w:unhideWhenUsed/>
    <w:rsid w:val="00E25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8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pahrprod.servicenowservices.com/esc?id=sc_cat_item&amp;sys_id=5f6bad6e1bcaec1067b0657ce54bcb0c&amp;sysparm_category=32c78de49f331200d9011977677fcf9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rm.oa.pa.gov/Alerts-and-Transactions/Documents/Talent%20Acq%20Alerts/Instructions_for_Talent_Aquisition_Alert_2023_01_NEOGOV_Insight_Enhancement_Spring_2023_Recruitment_Closeout_Automation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5F067FB9194C438AB3A294C3380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41C12-08E8-44F3-B890-AC4A757C7FB6}"/>
      </w:docPartPr>
      <w:docPartBody>
        <w:p w:rsidR="00132107" w:rsidRDefault="00EA1F47">
          <w:pPr>
            <w:pStyle w:val="355F067FB9194C438AB3A294C33808D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FD5F2681ED1B4D36A9F86C36B5107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94881-3E7E-4FA9-AC03-3FFB93806A42}"/>
      </w:docPartPr>
      <w:docPartBody>
        <w:p w:rsidR="008C29D2" w:rsidRDefault="00AE316D" w:rsidP="00AE316D">
          <w:pPr>
            <w:pStyle w:val="FD5F2681ED1B4D36A9F86C36B5107600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">
    <w:altName w:val="Calibri"/>
    <w:charset w:val="00"/>
    <w:family w:val="swiss"/>
    <w:pitch w:val="variable"/>
    <w:sig w:usb0="80000287" w:usb1="0000004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F47"/>
    <w:rsid w:val="00030130"/>
    <w:rsid w:val="000E24BE"/>
    <w:rsid w:val="00132107"/>
    <w:rsid w:val="001C24C8"/>
    <w:rsid w:val="001F1658"/>
    <w:rsid w:val="00276BC6"/>
    <w:rsid w:val="00337D78"/>
    <w:rsid w:val="00371963"/>
    <w:rsid w:val="006E1F05"/>
    <w:rsid w:val="006E4445"/>
    <w:rsid w:val="007373EF"/>
    <w:rsid w:val="0075406B"/>
    <w:rsid w:val="007802C8"/>
    <w:rsid w:val="008C29D2"/>
    <w:rsid w:val="009014B8"/>
    <w:rsid w:val="0094512A"/>
    <w:rsid w:val="009800FA"/>
    <w:rsid w:val="00AA5842"/>
    <w:rsid w:val="00AE316D"/>
    <w:rsid w:val="00CA3BD0"/>
    <w:rsid w:val="00DD4B3E"/>
    <w:rsid w:val="00EA1F47"/>
    <w:rsid w:val="00ED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16D"/>
  </w:style>
  <w:style w:type="paragraph" w:customStyle="1" w:styleId="355F067FB9194C438AB3A294C33808D9">
    <w:name w:val="355F067FB9194C438AB3A294C33808D9"/>
    <w:rsid w:val="00132107"/>
  </w:style>
  <w:style w:type="paragraph" w:customStyle="1" w:styleId="FD5F2681ED1B4D36A9F86C36B5107600">
    <w:name w:val="FD5F2681ED1B4D36A9F86C36B5107600"/>
    <w:rsid w:val="00AE316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728E7FD-5C87-4637-B28A-332DD8E4A389}"/>
</file>

<file path=customXml/itemProps2.xml><?xml version="1.0" encoding="utf-8"?>
<ds:datastoreItem xmlns:ds="http://schemas.openxmlformats.org/officeDocument/2006/customXml" ds:itemID="{48A200F9-7757-44CB-B9B6-49DCE82ED8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2E10ED-7BCF-47D5-82F1-A71FA44B76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0405DD-2808-4BF9-888D-2F8B3F0C60DD}">
  <ds:schemaRefs>
    <ds:schemaRef ds:uri="http://schemas.microsoft.com/office/2006/metadata/properties"/>
    <ds:schemaRef ds:uri="http://schemas.microsoft.com/office/infopath/2007/PartnerControls"/>
    <ds:schemaRef ds:uri="823379b2-0f36-4ed7-8f40-56e9635cb463"/>
    <ds:schemaRef ds:uri="cd6419c4-ebd6-4b57-b417-8e33e01807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304</Words>
  <Characters>1734</Characters>
  <Application>Microsoft Office Word</Application>
  <DocSecurity>0</DocSecurity>
  <Lines>14</Lines>
  <Paragraphs>4</Paragraphs>
  <ScaleCrop>false</ScaleCrop>
  <Company>Office of Administration</Company>
  <LinksUpToDate>false</LinksUpToDate>
  <CharactersWithSpaces>2034</CharactersWithSpaces>
  <SharedDoc>false</SharedDoc>
  <HLinks>
    <vt:vector size="6" baseType="variant"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https://copahrprod.servicenowservices.com/esc?id=sc_cat_item&amp;sys_id=5f6bad6e1bcaec1067b0657ce54bcb0c&amp;sysparm_category=32c78de49f331200d9011977677fcf97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NEOGOV Insight Enhancement - Spring 2023 - Recruitment Closeout Automation</dc:title>
  <dc:subject>Information regarding the 2023 combined annual maximum contributions for Deferred Compensation/ROTH</dc:subject>
  <dc:creator>kreichertw</dc:creator>
  <cp:keywords>Description, Keywords, Operations, Benefits</cp:keywords>
  <dc:description/>
  <cp:lastModifiedBy>Mercado, Juliet</cp:lastModifiedBy>
  <cp:revision>12</cp:revision>
  <cp:lastPrinted>2023-04-26T22:54:00Z</cp:lastPrinted>
  <dcterms:created xsi:type="dcterms:W3CDTF">2023-04-26T18:15:00Z</dcterms:created>
  <dcterms:modified xsi:type="dcterms:W3CDTF">2023-05-03T15:07:00Z</dcterms:modified>
  <cp:category>Talent Acquisition Alert</cp:category>
  <cp:contentStatus>2023-01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82000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