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3D6B9B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</w:t>
      </w:r>
      <w:r w:rsidR="00ED0AB7">
        <w:rPr>
          <w:rFonts w:ascii="Verdana" w:hAnsi="Verdana" w:cs="Verdana"/>
          <w:b/>
          <w:bCs/>
          <w:i/>
          <w:iCs/>
          <w:sz w:val="20"/>
          <w:szCs w:val="20"/>
        </w:rPr>
        <w:t>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F6288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Medical Enrollment T</w:t>
      </w:r>
      <w:r w:rsidR="00787DB7">
        <w:rPr>
          <w:rFonts w:ascii="Verdana" w:hAnsi="Verdana" w:cs="Verdana"/>
          <w:b/>
          <w:sz w:val="20"/>
          <w:szCs w:val="20"/>
        </w:rPr>
        <w:t>ext Update for Plan Buy-Up and Base Cost Deductions</w:t>
      </w:r>
    </w:p>
    <w:p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870071" w:rsidRDefault="00FB7E3E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0662570AE84541FBB99F6EFA889E803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5793A">
            <w:rPr>
              <w:rFonts w:ascii="Verdana" w:hAnsi="Verdana" w:cs="Verdana"/>
              <w:sz w:val="20"/>
              <w:szCs w:val="20"/>
            </w:rPr>
            <w:t>Inform</w:t>
          </w:r>
          <w:r w:rsidR="00787DB7">
            <w:rPr>
              <w:rFonts w:ascii="Verdana" w:hAnsi="Verdana" w:cs="Verdana"/>
              <w:sz w:val="20"/>
              <w:szCs w:val="20"/>
            </w:rPr>
            <w:t xml:space="preserve">ation regarding </w:t>
          </w:r>
          <w:r w:rsidR="00F6288D">
            <w:rPr>
              <w:rFonts w:ascii="Verdana" w:hAnsi="Verdana" w:cs="Verdana"/>
              <w:sz w:val="20"/>
              <w:szCs w:val="20"/>
            </w:rPr>
            <w:t>an update to the medical enrollment deduction</w:t>
          </w:r>
          <w:r w:rsidR="00787DB7">
            <w:rPr>
              <w:rFonts w:ascii="Verdana" w:hAnsi="Verdana" w:cs="Verdana"/>
              <w:sz w:val="20"/>
              <w:szCs w:val="20"/>
            </w:rPr>
            <w:t xml:space="preserve"> text for plan buy-up and base cost deductions</w:t>
          </w:r>
        </w:sdtContent>
      </w:sdt>
    </w:p>
    <w:p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B41F8A" w:rsidRPr="00B41F8A" w:rsidRDefault="00B41F8A" w:rsidP="00B41F8A">
      <w:pPr>
        <w:rPr>
          <w:rFonts w:ascii="Verdana" w:hAnsi="Verdana"/>
          <w:sz w:val="20"/>
          <w:szCs w:val="20"/>
        </w:rPr>
      </w:pPr>
      <w:r w:rsidRPr="00B41F8A">
        <w:rPr>
          <w:rFonts w:ascii="Verdana" w:hAnsi="Verdana"/>
          <w:sz w:val="20"/>
          <w:szCs w:val="20"/>
        </w:rPr>
        <w:t>Due to a configuration change related to open enrollment, the medical deduction text has been changed on remuneration statements from MED Buy up (medical buy up cost) and PT 50% Share (medical base cost) to be MED Buy Up/Base Cost.  For employees who pay a buy-up and a base cost, the MED Buy Up/Base Cost will appear twice on the remuneration statement until January 2018, at which time the buy up and base cost will be combined into the MED Buy Up/Base Cost deduction as one-line item on the remuneration statement.</w:t>
      </w:r>
    </w:p>
    <w:p w:rsidR="00B41F8A" w:rsidRPr="00B41F8A" w:rsidRDefault="00B41F8A" w:rsidP="00B41F8A">
      <w:pPr>
        <w:rPr>
          <w:rFonts w:ascii="Verdana" w:hAnsi="Verdana"/>
          <w:sz w:val="20"/>
          <w:szCs w:val="20"/>
        </w:rPr>
      </w:pPr>
    </w:p>
    <w:p w:rsidR="00B41F8A" w:rsidRPr="00B41F8A" w:rsidRDefault="00B41F8A" w:rsidP="00B41F8A">
      <w:pPr>
        <w:rPr>
          <w:rFonts w:ascii="Verdana" w:hAnsi="Verdana"/>
          <w:sz w:val="20"/>
          <w:szCs w:val="20"/>
        </w:rPr>
      </w:pPr>
      <w:r w:rsidRPr="00B41F8A">
        <w:rPr>
          <w:rFonts w:ascii="Verdana" w:hAnsi="Verdana"/>
          <w:sz w:val="20"/>
          <w:szCs w:val="20"/>
        </w:rPr>
        <w:t>If an employee was hired on or after 8/1/2003 and is enrolled in the Choice PPO medical plan, the employee pays the buy-up cost.  If a part-time employee is enrolled in PEBTF medical benefits, the employee pays a base cost.  These costs will be listed twice on the remuneration statement with the same deduction description, as shown below.  $11.54 is the employee buy up deduction and $101.53 is the base cost deduction.</w:t>
      </w:r>
    </w:p>
    <w:p w:rsidR="00B41F8A" w:rsidRDefault="00B41F8A" w:rsidP="00B41F8A"/>
    <w:p w:rsidR="00B41F8A" w:rsidRDefault="00B41F8A" w:rsidP="00B41F8A"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A5EF" wp14:editId="17A39B11">
                <wp:simplePos x="0" y="0"/>
                <wp:positionH relativeFrom="column">
                  <wp:posOffset>55659</wp:posOffset>
                </wp:positionH>
                <wp:positionV relativeFrom="paragraph">
                  <wp:posOffset>691128</wp:posOffset>
                </wp:positionV>
                <wp:extent cx="36480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am3d="http://schemas.microsoft.com/office/drawing/2017/model3d" xmlns:w16cid="http://schemas.microsoft.com/office/word/2016/wordml/cid">
            <w:pict>
              <v:rect w14:anchorId="7C37E82C" id="Rectangle 5" o:spid="_x0000_s1026" style="position:absolute;margin-left:4.4pt;margin-top:54.4pt;width:287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" filled="f" strokecolor="red" strokeweight="2pt"/>
            </w:pict>
          </mc:Fallback>
        </mc:AlternateContent>
      </w:r>
      <w:r w:rsidRPr="00E7553C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A809B76" wp14:editId="32D8F83A">
            <wp:extent cx="4553585" cy="10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F8A" w:rsidRDefault="00B41F8A" w:rsidP="00B41F8A"/>
    <w:p w:rsidR="00363179" w:rsidRPr="003B1EB4" w:rsidRDefault="00B41F8A" w:rsidP="00D11241">
      <w:pPr>
        <w:rPr>
          <w:rFonts w:ascii="Verdana" w:hAnsi="Verdana" w:cs="Verdana"/>
          <w:sz w:val="20"/>
          <w:szCs w:val="20"/>
        </w:rPr>
      </w:pPr>
      <w:r w:rsidRPr="00B41F8A">
        <w:rPr>
          <w:rFonts w:ascii="Verdana" w:hAnsi="Verdana"/>
          <w:sz w:val="20"/>
          <w:szCs w:val="20"/>
        </w:rPr>
        <w:t>As noted above, the deductions will only appear this way until January 2018, at which time they will be combined into one deduction.</w:t>
      </w:r>
    </w:p>
    <w:p w:rsidR="00363179" w:rsidRPr="00FA4547" w:rsidRDefault="00363179" w:rsidP="00363179">
      <w:pPr>
        <w:pStyle w:val="ListParagraph"/>
        <w:jc w:val="both"/>
        <w:rPr>
          <w:rFonts w:ascii="Verdana" w:hAnsi="Verdana" w:cs="Verdana"/>
          <w:sz w:val="20"/>
          <w:szCs w:val="20"/>
        </w:rPr>
      </w:pPr>
    </w:p>
    <w:p w:rsidR="00472D0E" w:rsidRPr="009C1B31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r w:rsidR="00F6288D">
        <w:rPr>
          <w:rFonts w:ascii="Verdana" w:hAnsi="Verdana" w:cs="Verdana"/>
          <w:sz w:val="20"/>
          <w:szCs w:val="20"/>
        </w:rPr>
        <w:t xml:space="preserve">this alert, </w:t>
      </w:r>
      <w:r w:rsidR="00685856" w:rsidRPr="009C1B31">
        <w:rPr>
          <w:rFonts w:ascii="Verdana" w:hAnsi="Verdana" w:cs="Verdana"/>
          <w:sz w:val="20"/>
          <w:szCs w:val="20"/>
        </w:rPr>
        <w:t xml:space="preserve">please submit an </w:t>
      </w:r>
      <w:hyperlink r:id="rId9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472D0E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5A" w:rsidRDefault="00AE3C5A">
      <w:r>
        <w:separator/>
      </w:r>
    </w:p>
  </w:endnote>
  <w:endnote w:type="continuationSeparator" w:id="0">
    <w:p w:rsidR="00AE3C5A" w:rsidRDefault="00A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6E" w:rsidRDefault="004A2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2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26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26E" w:rsidRDefault="00B212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6E" w:rsidRPr="009C1B31" w:rsidRDefault="004A28C2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B2126E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FB7E3E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B2126E" w:rsidRDefault="00B212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5A" w:rsidRDefault="00AE3C5A">
      <w:r>
        <w:separator/>
      </w:r>
    </w:p>
  </w:footnote>
  <w:footnote w:type="continuationSeparator" w:id="0">
    <w:p w:rsidR="00AE3C5A" w:rsidRDefault="00AE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6E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B2126E" w:rsidRPr="00870071" w:rsidRDefault="00FB7E3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2ACA7339199F419AA496BAFB682EF8A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2126E">
          <w:rPr>
            <w:rFonts w:ascii="Verdana" w:hAnsi="Verdana" w:cs="Arial"/>
            <w:b/>
            <w:bCs/>
            <w:sz w:val="28"/>
            <w:szCs w:val="28"/>
          </w:rPr>
          <w:t>Benefits Alert</w:t>
        </w:r>
      </w:sdtContent>
    </w:sdt>
    <w:r w:rsidR="00B2126E" w:rsidRPr="00870071">
      <w:rPr>
        <w:rFonts w:ascii="Verdana" w:hAnsi="Verdana" w:cs="Arial"/>
        <w:b/>
        <w:bCs/>
        <w:sz w:val="28"/>
        <w:szCs w:val="28"/>
      </w:rPr>
      <w:tab/>
    </w:r>
    <w:r w:rsidR="00B2126E" w:rsidRPr="00870071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64ED56D5D3BE48D5AC63992A3A4A099E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2126E" w:rsidRPr="00870071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CC4067">
          <w:rPr>
            <w:rFonts w:ascii="Verdana" w:hAnsi="Verdana" w:cs="Arial"/>
            <w:b/>
            <w:bCs/>
            <w:sz w:val="28"/>
            <w:szCs w:val="28"/>
          </w:rPr>
          <w:t>7</w:t>
        </w:r>
        <w:r w:rsidR="00B74FB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1007F7">
          <w:rPr>
            <w:rFonts w:ascii="Verdana" w:hAnsi="Verdana" w:cs="Arial"/>
            <w:b/>
            <w:bCs/>
            <w:sz w:val="28"/>
            <w:szCs w:val="28"/>
          </w:rPr>
          <w:t>04</w:t>
        </w:r>
      </w:sdtContent>
    </w:sdt>
  </w:p>
  <w:p w:rsidR="00B2126E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1007F7">
      <w:rPr>
        <w:rFonts w:ascii="Verdana" w:hAnsi="Verdana" w:cs="Arial"/>
        <w:sz w:val="20"/>
        <w:szCs w:val="20"/>
      </w:rPr>
      <w:t>10.2</w:t>
    </w:r>
    <w:r w:rsidR="00FB7E3E">
      <w:rPr>
        <w:rFonts w:ascii="Verdana" w:hAnsi="Verdana" w:cs="Arial"/>
        <w:sz w:val="20"/>
        <w:szCs w:val="20"/>
      </w:rPr>
      <w:t>0</w:t>
    </w:r>
    <w:r w:rsidR="001007F7">
      <w:rPr>
        <w:rFonts w:ascii="Verdana" w:hAnsi="Verdana" w:cs="Arial"/>
        <w:sz w:val="20"/>
        <w:szCs w:val="20"/>
      </w:rPr>
      <w:t>.2017</w:t>
    </w:r>
  </w:p>
  <w:p w:rsidR="00B2126E" w:rsidRPr="00552089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B2126E" w:rsidRPr="00552089" w:rsidRDefault="00B2126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4918D4"/>
    <w:multiLevelType w:val="hybridMultilevel"/>
    <w:tmpl w:val="49A6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B4C28"/>
    <w:multiLevelType w:val="hybridMultilevel"/>
    <w:tmpl w:val="BC742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A42E3"/>
    <w:multiLevelType w:val="hybridMultilevel"/>
    <w:tmpl w:val="7A1CF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56361605"/>
    <w:multiLevelType w:val="hybridMultilevel"/>
    <w:tmpl w:val="C4987BD6"/>
    <w:lvl w:ilvl="0" w:tplc="04090011">
      <w:start w:val="1"/>
      <w:numFmt w:val="decimal"/>
      <w:lvlText w:val="%1)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C338F3"/>
    <w:multiLevelType w:val="hybridMultilevel"/>
    <w:tmpl w:val="042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0400BF9"/>
    <w:multiLevelType w:val="hybridMultilevel"/>
    <w:tmpl w:val="277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4"/>
  </w:num>
  <w:num w:numId="6">
    <w:abstractNumId w:val="29"/>
  </w:num>
  <w:num w:numId="7">
    <w:abstractNumId w:val="15"/>
  </w:num>
  <w:num w:numId="8">
    <w:abstractNumId w:val="32"/>
  </w:num>
  <w:num w:numId="9">
    <w:abstractNumId w:val="7"/>
  </w:num>
  <w:num w:numId="10">
    <w:abstractNumId w:val="23"/>
  </w:num>
  <w:num w:numId="11">
    <w:abstractNumId w:val="14"/>
  </w:num>
  <w:num w:numId="12">
    <w:abstractNumId w:val="3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8"/>
  </w:num>
  <w:num w:numId="20">
    <w:abstractNumId w:val="1"/>
  </w:num>
  <w:num w:numId="21">
    <w:abstractNumId w:val="4"/>
  </w:num>
  <w:num w:numId="22">
    <w:abstractNumId w:val="20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6"/>
  </w:num>
  <w:num w:numId="32">
    <w:abstractNumId w:val="6"/>
  </w:num>
  <w:num w:numId="33">
    <w:abstractNumId w:val="18"/>
  </w:num>
  <w:num w:numId="34">
    <w:abstractNumId w:val="35"/>
  </w:num>
  <w:num w:numId="35">
    <w:abstractNumId w:val="33"/>
  </w:num>
  <w:num w:numId="36">
    <w:abstractNumId w:val="5"/>
  </w:num>
  <w:num w:numId="37">
    <w:abstractNumId w:val="30"/>
  </w:num>
  <w:num w:numId="38">
    <w:abstractNumId w:val="1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 style="mso-width-relative:margin;mso-height-relative:margin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2"/>
    <w:rsid w:val="00003673"/>
    <w:rsid w:val="00010771"/>
    <w:rsid w:val="000128F7"/>
    <w:rsid w:val="00015F8F"/>
    <w:rsid w:val="00017239"/>
    <w:rsid w:val="00027C26"/>
    <w:rsid w:val="00041A44"/>
    <w:rsid w:val="000677CE"/>
    <w:rsid w:val="00074D1E"/>
    <w:rsid w:val="000973C3"/>
    <w:rsid w:val="000A0B0D"/>
    <w:rsid w:val="000B1047"/>
    <w:rsid w:val="000D1069"/>
    <w:rsid w:val="000D78CE"/>
    <w:rsid w:val="000E4D76"/>
    <w:rsid w:val="000E559E"/>
    <w:rsid w:val="000F297D"/>
    <w:rsid w:val="001007F7"/>
    <w:rsid w:val="00104D03"/>
    <w:rsid w:val="00106466"/>
    <w:rsid w:val="0011336B"/>
    <w:rsid w:val="00123562"/>
    <w:rsid w:val="00135131"/>
    <w:rsid w:val="00142029"/>
    <w:rsid w:val="00163F86"/>
    <w:rsid w:val="00183489"/>
    <w:rsid w:val="00194B6C"/>
    <w:rsid w:val="001A3330"/>
    <w:rsid w:val="001B3B1F"/>
    <w:rsid w:val="001D27AD"/>
    <w:rsid w:val="001E5838"/>
    <w:rsid w:val="001F0BA1"/>
    <w:rsid w:val="001F3743"/>
    <w:rsid w:val="00204AB0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326"/>
    <w:rsid w:val="002E7E5C"/>
    <w:rsid w:val="002F0C17"/>
    <w:rsid w:val="00303D42"/>
    <w:rsid w:val="00303DED"/>
    <w:rsid w:val="00307692"/>
    <w:rsid w:val="003130F2"/>
    <w:rsid w:val="00320821"/>
    <w:rsid w:val="00363179"/>
    <w:rsid w:val="00363E80"/>
    <w:rsid w:val="00377242"/>
    <w:rsid w:val="00387972"/>
    <w:rsid w:val="003B1EB4"/>
    <w:rsid w:val="003D3C16"/>
    <w:rsid w:val="003D6B9B"/>
    <w:rsid w:val="003E1788"/>
    <w:rsid w:val="003E5725"/>
    <w:rsid w:val="003F1703"/>
    <w:rsid w:val="003F28EF"/>
    <w:rsid w:val="003F45B6"/>
    <w:rsid w:val="00405CB0"/>
    <w:rsid w:val="00406094"/>
    <w:rsid w:val="00412D1B"/>
    <w:rsid w:val="004231E8"/>
    <w:rsid w:val="00431645"/>
    <w:rsid w:val="00436525"/>
    <w:rsid w:val="00472D0E"/>
    <w:rsid w:val="00473681"/>
    <w:rsid w:val="004821A6"/>
    <w:rsid w:val="0048680C"/>
    <w:rsid w:val="00497BC6"/>
    <w:rsid w:val="004A037D"/>
    <w:rsid w:val="004A1A92"/>
    <w:rsid w:val="004A28C2"/>
    <w:rsid w:val="004B0360"/>
    <w:rsid w:val="004D2081"/>
    <w:rsid w:val="004E1A78"/>
    <w:rsid w:val="00516EB5"/>
    <w:rsid w:val="00517E5B"/>
    <w:rsid w:val="00525B66"/>
    <w:rsid w:val="00526EB1"/>
    <w:rsid w:val="00531D0D"/>
    <w:rsid w:val="005420FE"/>
    <w:rsid w:val="00552089"/>
    <w:rsid w:val="00553A0E"/>
    <w:rsid w:val="00557B92"/>
    <w:rsid w:val="00561F4C"/>
    <w:rsid w:val="005642A1"/>
    <w:rsid w:val="00575F1A"/>
    <w:rsid w:val="00581953"/>
    <w:rsid w:val="005B3451"/>
    <w:rsid w:val="005C0E77"/>
    <w:rsid w:val="005D45D6"/>
    <w:rsid w:val="005E5A3F"/>
    <w:rsid w:val="005F4069"/>
    <w:rsid w:val="005F5C01"/>
    <w:rsid w:val="005F6C66"/>
    <w:rsid w:val="00602857"/>
    <w:rsid w:val="00606B4B"/>
    <w:rsid w:val="00611055"/>
    <w:rsid w:val="0061211C"/>
    <w:rsid w:val="00615751"/>
    <w:rsid w:val="00622617"/>
    <w:rsid w:val="00626798"/>
    <w:rsid w:val="006268A7"/>
    <w:rsid w:val="00626F2B"/>
    <w:rsid w:val="0063058E"/>
    <w:rsid w:val="0063484A"/>
    <w:rsid w:val="00655AA4"/>
    <w:rsid w:val="0067247D"/>
    <w:rsid w:val="00673338"/>
    <w:rsid w:val="00675176"/>
    <w:rsid w:val="00685856"/>
    <w:rsid w:val="00692502"/>
    <w:rsid w:val="00692B46"/>
    <w:rsid w:val="006A226E"/>
    <w:rsid w:val="006C05AB"/>
    <w:rsid w:val="006C3972"/>
    <w:rsid w:val="006C4D05"/>
    <w:rsid w:val="006D02A2"/>
    <w:rsid w:val="006D7B98"/>
    <w:rsid w:val="006E3735"/>
    <w:rsid w:val="006F085B"/>
    <w:rsid w:val="006F7B2C"/>
    <w:rsid w:val="007008F5"/>
    <w:rsid w:val="007142A8"/>
    <w:rsid w:val="00725A65"/>
    <w:rsid w:val="00755125"/>
    <w:rsid w:val="00761E16"/>
    <w:rsid w:val="00781D8D"/>
    <w:rsid w:val="007842CD"/>
    <w:rsid w:val="00787DB7"/>
    <w:rsid w:val="00792831"/>
    <w:rsid w:val="007A4A1D"/>
    <w:rsid w:val="007B1C44"/>
    <w:rsid w:val="007B23C1"/>
    <w:rsid w:val="007D4312"/>
    <w:rsid w:val="007D4D67"/>
    <w:rsid w:val="007F0EDA"/>
    <w:rsid w:val="008071CE"/>
    <w:rsid w:val="00825BAC"/>
    <w:rsid w:val="008333AC"/>
    <w:rsid w:val="0083418E"/>
    <w:rsid w:val="00834767"/>
    <w:rsid w:val="00837988"/>
    <w:rsid w:val="00847403"/>
    <w:rsid w:val="00852857"/>
    <w:rsid w:val="00854632"/>
    <w:rsid w:val="00857868"/>
    <w:rsid w:val="00865E95"/>
    <w:rsid w:val="00870071"/>
    <w:rsid w:val="0087438A"/>
    <w:rsid w:val="00877848"/>
    <w:rsid w:val="00892D7C"/>
    <w:rsid w:val="008B5463"/>
    <w:rsid w:val="008C70E6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90E6D"/>
    <w:rsid w:val="00996110"/>
    <w:rsid w:val="00996592"/>
    <w:rsid w:val="00996595"/>
    <w:rsid w:val="009A1172"/>
    <w:rsid w:val="009A25EE"/>
    <w:rsid w:val="009A7700"/>
    <w:rsid w:val="009B7707"/>
    <w:rsid w:val="009C1128"/>
    <w:rsid w:val="009C1B31"/>
    <w:rsid w:val="009C7C5D"/>
    <w:rsid w:val="009D2E22"/>
    <w:rsid w:val="009D3D39"/>
    <w:rsid w:val="009D4082"/>
    <w:rsid w:val="00A06191"/>
    <w:rsid w:val="00A11750"/>
    <w:rsid w:val="00A16566"/>
    <w:rsid w:val="00A17DBF"/>
    <w:rsid w:val="00A256E4"/>
    <w:rsid w:val="00A416A3"/>
    <w:rsid w:val="00A43D87"/>
    <w:rsid w:val="00A678C8"/>
    <w:rsid w:val="00A75B9A"/>
    <w:rsid w:val="00A82449"/>
    <w:rsid w:val="00A85CEE"/>
    <w:rsid w:val="00A92752"/>
    <w:rsid w:val="00A9430B"/>
    <w:rsid w:val="00AA09D9"/>
    <w:rsid w:val="00AA4B7F"/>
    <w:rsid w:val="00AB3497"/>
    <w:rsid w:val="00AC4B6F"/>
    <w:rsid w:val="00AD22B0"/>
    <w:rsid w:val="00AD38C5"/>
    <w:rsid w:val="00AE3238"/>
    <w:rsid w:val="00AE3C5A"/>
    <w:rsid w:val="00AE6EAC"/>
    <w:rsid w:val="00B070F3"/>
    <w:rsid w:val="00B20ABD"/>
    <w:rsid w:val="00B2126E"/>
    <w:rsid w:val="00B3324C"/>
    <w:rsid w:val="00B36685"/>
    <w:rsid w:val="00B41F8A"/>
    <w:rsid w:val="00B44329"/>
    <w:rsid w:val="00B458B2"/>
    <w:rsid w:val="00B45EB7"/>
    <w:rsid w:val="00B517A2"/>
    <w:rsid w:val="00B57E09"/>
    <w:rsid w:val="00B611BF"/>
    <w:rsid w:val="00B653EB"/>
    <w:rsid w:val="00B74FBC"/>
    <w:rsid w:val="00B84B15"/>
    <w:rsid w:val="00B85010"/>
    <w:rsid w:val="00B86050"/>
    <w:rsid w:val="00B9185C"/>
    <w:rsid w:val="00BA623A"/>
    <w:rsid w:val="00BC03FA"/>
    <w:rsid w:val="00BC08E6"/>
    <w:rsid w:val="00BC2E24"/>
    <w:rsid w:val="00BD051B"/>
    <w:rsid w:val="00BD0E3C"/>
    <w:rsid w:val="00BE5A9B"/>
    <w:rsid w:val="00BF47D0"/>
    <w:rsid w:val="00BF7E99"/>
    <w:rsid w:val="00C0693F"/>
    <w:rsid w:val="00C13502"/>
    <w:rsid w:val="00C175DE"/>
    <w:rsid w:val="00C26D8E"/>
    <w:rsid w:val="00C26F35"/>
    <w:rsid w:val="00C37928"/>
    <w:rsid w:val="00C41F63"/>
    <w:rsid w:val="00C45B7D"/>
    <w:rsid w:val="00C5303C"/>
    <w:rsid w:val="00C56309"/>
    <w:rsid w:val="00C62637"/>
    <w:rsid w:val="00C75B10"/>
    <w:rsid w:val="00C7709E"/>
    <w:rsid w:val="00C8765C"/>
    <w:rsid w:val="00C9010D"/>
    <w:rsid w:val="00C90692"/>
    <w:rsid w:val="00C9285D"/>
    <w:rsid w:val="00C928E2"/>
    <w:rsid w:val="00C94380"/>
    <w:rsid w:val="00C94999"/>
    <w:rsid w:val="00C977C2"/>
    <w:rsid w:val="00CB55A5"/>
    <w:rsid w:val="00CC022A"/>
    <w:rsid w:val="00CC4067"/>
    <w:rsid w:val="00CD6CB5"/>
    <w:rsid w:val="00CF6DB5"/>
    <w:rsid w:val="00D11241"/>
    <w:rsid w:val="00D16C5E"/>
    <w:rsid w:val="00D2172A"/>
    <w:rsid w:val="00D31F60"/>
    <w:rsid w:val="00D320BC"/>
    <w:rsid w:val="00D32413"/>
    <w:rsid w:val="00D45C2D"/>
    <w:rsid w:val="00D52F2E"/>
    <w:rsid w:val="00D74829"/>
    <w:rsid w:val="00DA33AF"/>
    <w:rsid w:val="00DB53B0"/>
    <w:rsid w:val="00DB5A17"/>
    <w:rsid w:val="00DC467C"/>
    <w:rsid w:val="00DD3D5B"/>
    <w:rsid w:val="00DE0508"/>
    <w:rsid w:val="00DE2AF9"/>
    <w:rsid w:val="00DE4E29"/>
    <w:rsid w:val="00DE697D"/>
    <w:rsid w:val="00DF4D1A"/>
    <w:rsid w:val="00DF65DF"/>
    <w:rsid w:val="00E15F7F"/>
    <w:rsid w:val="00E16248"/>
    <w:rsid w:val="00E17FDC"/>
    <w:rsid w:val="00E27E23"/>
    <w:rsid w:val="00E312AC"/>
    <w:rsid w:val="00E42C77"/>
    <w:rsid w:val="00E44989"/>
    <w:rsid w:val="00E44A9D"/>
    <w:rsid w:val="00E4597C"/>
    <w:rsid w:val="00E55166"/>
    <w:rsid w:val="00E56507"/>
    <w:rsid w:val="00E5793A"/>
    <w:rsid w:val="00E6374D"/>
    <w:rsid w:val="00E7139F"/>
    <w:rsid w:val="00E7553C"/>
    <w:rsid w:val="00E800B7"/>
    <w:rsid w:val="00E94FDB"/>
    <w:rsid w:val="00EA2765"/>
    <w:rsid w:val="00EA2839"/>
    <w:rsid w:val="00EB4892"/>
    <w:rsid w:val="00EC04F8"/>
    <w:rsid w:val="00ED0AB7"/>
    <w:rsid w:val="00ED3F09"/>
    <w:rsid w:val="00ED5D52"/>
    <w:rsid w:val="00EE0BBB"/>
    <w:rsid w:val="00EE14CE"/>
    <w:rsid w:val="00EE4243"/>
    <w:rsid w:val="00F007DB"/>
    <w:rsid w:val="00F15489"/>
    <w:rsid w:val="00F359CE"/>
    <w:rsid w:val="00F45499"/>
    <w:rsid w:val="00F46EFC"/>
    <w:rsid w:val="00F5284F"/>
    <w:rsid w:val="00F54727"/>
    <w:rsid w:val="00F6288D"/>
    <w:rsid w:val="00F70D1C"/>
    <w:rsid w:val="00F8399F"/>
    <w:rsid w:val="00F8614A"/>
    <w:rsid w:val="00F864CA"/>
    <w:rsid w:val="00F9165B"/>
    <w:rsid w:val="00FA169A"/>
    <w:rsid w:val="00FA4547"/>
    <w:rsid w:val="00FA4911"/>
    <w:rsid w:val="00FB7E3E"/>
    <w:rsid w:val="00FD1180"/>
    <w:rsid w:val="00FD6C44"/>
    <w:rsid w:val="00FD7412"/>
    <w:rsid w:val="00FF1673"/>
    <w:rsid w:val="00FF24D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style="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2689B25"/>
  <w15:docId w15:val="{370F6D82-5D00-458E-8DFE-DB3E0882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11B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41F6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2570AE84541FBB99F6EFA889E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CEA6-7B9F-43C0-896F-46BBCA6DF21A}"/>
      </w:docPartPr>
      <w:docPartBody>
        <w:p w:rsidR="005B133F" w:rsidRDefault="005B133F">
          <w:pPr>
            <w:pStyle w:val="0662570AE84541FBB99F6EFA889E803C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CA7339199F419AA496BAFB682EF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9EBF-8C36-4B8A-8671-DA5DA9946CAB}"/>
      </w:docPartPr>
      <w:docPartBody>
        <w:p w:rsidR="005B133F" w:rsidRDefault="005B133F">
          <w:pPr>
            <w:pStyle w:val="2ACA7339199F419AA496BAFB682EF8A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64ED56D5D3BE48D5AC63992A3A4A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D76A-9A2C-426C-942D-D3A5C981FF90}"/>
      </w:docPartPr>
      <w:docPartBody>
        <w:p w:rsidR="005B133F" w:rsidRDefault="005B133F">
          <w:pPr>
            <w:pStyle w:val="64ED56D5D3BE48D5AC63992A3A4A099E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33F"/>
    <w:rsid w:val="00261939"/>
    <w:rsid w:val="00370DBD"/>
    <w:rsid w:val="005B133F"/>
    <w:rsid w:val="00D22BFC"/>
    <w:rsid w:val="00E42764"/>
    <w:rsid w:val="00E9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33F"/>
  </w:style>
  <w:style w:type="paragraph" w:customStyle="1" w:styleId="305D46EE8FBC45E68F57938DF23AF3BA">
    <w:name w:val="305D46EE8FBC45E68F57938DF23AF3BA"/>
    <w:rsid w:val="005B133F"/>
  </w:style>
  <w:style w:type="paragraph" w:customStyle="1" w:styleId="0662570AE84541FBB99F6EFA889E803C">
    <w:name w:val="0662570AE84541FBB99F6EFA889E803C"/>
    <w:rsid w:val="005B133F"/>
  </w:style>
  <w:style w:type="paragraph" w:customStyle="1" w:styleId="33D05D936AF04AF7AB9330E810AB297A">
    <w:name w:val="33D05D936AF04AF7AB9330E810AB297A"/>
    <w:rsid w:val="005B133F"/>
  </w:style>
  <w:style w:type="paragraph" w:customStyle="1" w:styleId="2ACA7339199F419AA496BAFB682EF8A7">
    <w:name w:val="2ACA7339199F419AA496BAFB682EF8A7"/>
    <w:rsid w:val="005B133F"/>
  </w:style>
  <w:style w:type="paragraph" w:customStyle="1" w:styleId="64ED56D5D3BE48D5AC63992A3A4A099E">
    <w:name w:val="64ED56D5D3BE48D5AC63992A3A4A099E"/>
    <w:rsid w:val="005B133F"/>
  </w:style>
  <w:style w:type="paragraph" w:customStyle="1" w:styleId="775F1DB41CB743D9A0BEDE7EAA2FED10">
    <w:name w:val="775F1DB41CB743D9A0BEDE7EAA2FED10"/>
    <w:rsid w:val="00E941BE"/>
  </w:style>
  <w:style w:type="paragraph" w:customStyle="1" w:styleId="967CD6FE40A143DFAD97C2A4A0051846">
    <w:name w:val="967CD6FE40A143DFAD97C2A4A0051846"/>
    <w:rsid w:val="00E941BE"/>
  </w:style>
  <w:style w:type="paragraph" w:customStyle="1" w:styleId="5721A4D5564A4C6EB4C901F471082A15">
    <w:name w:val="5721A4D5564A4C6EB4C901F471082A15"/>
    <w:rsid w:val="00E94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803918-BEF0-40C2-8B4E-D63001D94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8677C-908E-45B2-9A06-9CD4A6C70823}"/>
</file>

<file path=customXml/itemProps3.xml><?xml version="1.0" encoding="utf-8"?>
<ds:datastoreItem xmlns:ds="http://schemas.openxmlformats.org/officeDocument/2006/customXml" ds:itemID="{969B7280-9DAB-4726-90D6-EC400C2839B9}"/>
</file>

<file path=customXml/itemProps4.xml><?xml version="1.0" encoding="utf-8"?>
<ds:datastoreItem xmlns:ds="http://schemas.openxmlformats.org/officeDocument/2006/customXml" ds:itemID="{B6BEFA6E-3F51-48B7-8D81-CE997DB4A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 Text Update for Plan Buy-Up and Base Cost Deductions for Medical Enrollment</vt:lpstr>
    </vt:vector>
  </TitlesOfParts>
  <Company>Office of Administration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Text Update for Plan Buy-Up and Base Cost Deductions for Medical Enrollment</dc:title>
  <dc:subject>Information regarding an update to the medical enrollment deduction text for plan buy-up and base cost deductions</dc:subject>
  <dc:creator>kreichertw</dc:creator>
  <cp:keywords>Description, Keywords, Operations, Benefits</cp:keywords>
  <dc:description/>
  <cp:lastModifiedBy>Galic, Lisa</cp:lastModifiedBy>
  <cp:revision>13</cp:revision>
  <cp:lastPrinted>2016-12-16T19:03:00Z</cp:lastPrinted>
  <dcterms:created xsi:type="dcterms:W3CDTF">2017-10-19T15:29:00Z</dcterms:created>
  <dcterms:modified xsi:type="dcterms:W3CDTF">2017-10-20T18:48:00Z</dcterms:modified>
  <cp:category>Benefits Alert</cp:category>
  <cp:contentStatus>2017-04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