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AE6D" w14:textId="77777777" w:rsidR="00377242" w:rsidRPr="009C1B31" w:rsidRDefault="00377242">
      <w:pPr>
        <w:rPr>
          <w:rFonts w:ascii="Verdana" w:hAnsi="Verdana" w:cs="Arial"/>
          <w:b/>
          <w:bCs/>
          <w:sz w:val="20"/>
          <w:szCs w:val="20"/>
        </w:rPr>
      </w:pPr>
    </w:p>
    <w:p w14:paraId="50F64392" w14:textId="77777777" w:rsidR="00377242" w:rsidRPr="009C1B31" w:rsidRDefault="00377242">
      <w:pPr>
        <w:rPr>
          <w:rFonts w:ascii="Verdana" w:hAnsi="Verdana" w:cs="Arial"/>
          <w:b/>
          <w:bCs/>
          <w:sz w:val="20"/>
          <w:szCs w:val="20"/>
        </w:rPr>
      </w:pPr>
    </w:p>
    <w:p w14:paraId="128B05D2" w14:textId="77777777" w:rsidR="007C05E5" w:rsidRPr="007C05E5" w:rsidRDefault="007C05E5" w:rsidP="007C05E5">
      <w:pPr>
        <w:rPr>
          <w:rFonts w:ascii="Verdana" w:hAnsi="Verdana" w:cs="Verdana"/>
          <w:b/>
          <w:bCs/>
          <w:i/>
          <w:sz w:val="20"/>
          <w:szCs w:val="20"/>
        </w:rPr>
      </w:pPr>
      <w:r w:rsidRPr="007C05E5">
        <w:rPr>
          <w:rFonts w:ascii="Verdana" w:hAnsi="Verdana" w:cs="Verdana"/>
          <w:b/>
          <w:bCs/>
          <w:i/>
          <w:sz w:val="20"/>
          <w:szCs w:val="20"/>
        </w:rPr>
        <w:t>This alert has been revised to include information on the deferral of the new classes for Capital Police, Park Rangers and State Police.</w:t>
      </w:r>
    </w:p>
    <w:p w14:paraId="7A6B023B" w14:textId="77777777" w:rsidR="00472D0E" w:rsidRPr="00870071" w:rsidRDefault="00472D0E" w:rsidP="00C13502">
      <w:pPr>
        <w:rPr>
          <w:rFonts w:ascii="Verdana" w:hAnsi="Verdana" w:cs="Verdana"/>
          <w:b/>
          <w:sz w:val="20"/>
          <w:szCs w:val="20"/>
        </w:rPr>
      </w:pPr>
    </w:p>
    <w:p w14:paraId="7641936E" w14:textId="77777777" w:rsidR="00472D0E" w:rsidRPr="00870071" w:rsidRDefault="00472D0E" w:rsidP="00C13502">
      <w:pPr>
        <w:rPr>
          <w:rFonts w:ascii="Verdana" w:hAnsi="Verdana" w:cs="Verdana"/>
          <w:b/>
          <w:sz w:val="20"/>
          <w:szCs w:val="20"/>
        </w:rPr>
      </w:pPr>
    </w:p>
    <w:p w14:paraId="4CC1E8DB" w14:textId="77777777" w:rsidR="00377242" w:rsidRPr="00870071" w:rsidRDefault="00FE722E" w:rsidP="00C13502">
      <w:pPr>
        <w:rPr>
          <w:rFonts w:ascii="Verdana" w:hAnsi="Verdana" w:cs="Verdana"/>
          <w:b/>
          <w:sz w:val="20"/>
          <w:szCs w:val="20"/>
        </w:rPr>
      </w:pPr>
      <w:sdt>
        <w:sdtPr>
          <w:rPr>
            <w:rFonts w:ascii="Verdana" w:hAnsi="Verdana" w:cs="Verdana"/>
            <w:b/>
            <w:sz w:val="20"/>
            <w:szCs w:val="20"/>
          </w:rPr>
          <w:alias w:val="Title"/>
          <w:id w:val="1612978"/>
          <w:placeholder>
            <w:docPart w:val="E05A3F2C460A42969A0397187DE765EE"/>
          </w:placeholder>
          <w:dataBinding w:prefixMappings="xmlns:ns0='http://purl.org/dc/elements/1.1/' xmlns:ns1='http://schemas.openxmlformats.org/package/2006/metadata/core-properties' " w:xpath="/ns1:coreProperties[1]/ns0:title[1]" w:storeItemID="{6C3C8BC8-F283-45AE-878A-BAB7291924A1}"/>
          <w:text/>
        </w:sdtPr>
        <w:sdtEndPr/>
        <w:sdtContent>
          <w:r w:rsidR="007C05E5">
            <w:rPr>
              <w:rFonts w:ascii="Verdana" w:hAnsi="Verdana" w:cs="Verdana"/>
              <w:b/>
              <w:sz w:val="20"/>
              <w:szCs w:val="20"/>
            </w:rPr>
            <w:t>New SERS Class Designations</w:t>
          </w:r>
        </w:sdtContent>
      </w:sdt>
      <w:r w:rsidR="00377242" w:rsidRPr="00870071">
        <w:rPr>
          <w:rFonts w:ascii="Verdana" w:hAnsi="Verdana" w:cs="Verdana"/>
          <w:b/>
          <w:sz w:val="20"/>
          <w:szCs w:val="20"/>
        </w:rPr>
        <w:t> </w:t>
      </w:r>
    </w:p>
    <w:p w14:paraId="460F0A2D" w14:textId="77777777" w:rsidR="00685856" w:rsidRPr="00870071" w:rsidRDefault="00685856" w:rsidP="00C13502">
      <w:pPr>
        <w:rPr>
          <w:rFonts w:ascii="Verdana" w:hAnsi="Verdana" w:cs="Verdana"/>
          <w:b/>
          <w:sz w:val="20"/>
          <w:szCs w:val="20"/>
        </w:rPr>
      </w:pPr>
    </w:p>
    <w:p w14:paraId="4A063A69" w14:textId="77777777" w:rsidR="00377242" w:rsidRPr="00870071" w:rsidRDefault="00FE722E"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3E338F045A9C4BCC921FBA04E0A88CCA"/>
          </w:placeholder>
          <w:dataBinding w:prefixMappings="xmlns:ns0='http://purl.org/dc/elements/1.1/' xmlns:ns1='http://schemas.openxmlformats.org/package/2006/metadata/core-properties' " w:xpath="/ns1:coreProperties[1]/ns0:subject[1]" w:storeItemID="{6C3C8BC8-F283-45AE-878A-BAB7291924A1}"/>
          <w:text/>
        </w:sdtPr>
        <w:sdtEndPr/>
        <w:sdtContent>
          <w:r w:rsidR="007C05E5">
            <w:rPr>
              <w:rFonts w:ascii="Verdana" w:hAnsi="Verdana" w:cs="Verdana"/>
              <w:sz w:val="20"/>
              <w:szCs w:val="20"/>
            </w:rPr>
            <w:t>Information on the new SERS class designations as identified in Act 120</w:t>
          </w:r>
        </w:sdtContent>
      </w:sdt>
      <w:r w:rsidR="00685856" w:rsidRPr="00870071">
        <w:rPr>
          <w:rFonts w:ascii="Verdana" w:hAnsi="Verdana" w:cs="Verdana"/>
          <w:sz w:val="20"/>
          <w:szCs w:val="20"/>
        </w:rPr>
        <w:t>.</w:t>
      </w:r>
    </w:p>
    <w:p w14:paraId="6BFBB4B8" w14:textId="77777777" w:rsidR="00377242" w:rsidRPr="009C1B31" w:rsidRDefault="00377242" w:rsidP="00010771">
      <w:pPr>
        <w:rPr>
          <w:rFonts w:ascii="Verdana" w:hAnsi="Verdana" w:cs="Verdana"/>
          <w:b/>
          <w:bCs/>
          <w:sz w:val="20"/>
          <w:szCs w:val="20"/>
        </w:rPr>
      </w:pPr>
    </w:p>
    <w:p w14:paraId="3250EA3C" w14:textId="77777777" w:rsidR="007C05E5" w:rsidRPr="007C05E5" w:rsidRDefault="007C05E5" w:rsidP="007C05E5">
      <w:pPr>
        <w:rPr>
          <w:rFonts w:ascii="Verdana" w:hAnsi="Verdana" w:cs="Verdana"/>
          <w:sz w:val="20"/>
          <w:szCs w:val="20"/>
        </w:rPr>
      </w:pPr>
    </w:p>
    <w:p w14:paraId="6536CF25"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As a result of recent retirement legislation, Act 120, two new retirement classes have been created for new hires and rehires effective January 1, 2011 that do not have a prior footprint in the SERS system. </w:t>
      </w:r>
    </w:p>
    <w:p w14:paraId="02B5A5FF" w14:textId="77777777" w:rsidR="007C05E5" w:rsidRPr="007C05E5" w:rsidRDefault="007C05E5" w:rsidP="007C05E5">
      <w:pPr>
        <w:rPr>
          <w:rFonts w:ascii="Verdana" w:hAnsi="Verdana" w:cs="Verdana"/>
          <w:sz w:val="20"/>
          <w:szCs w:val="20"/>
        </w:rPr>
      </w:pPr>
    </w:p>
    <w:p w14:paraId="0DADDC2A" w14:textId="77777777" w:rsidR="007C05E5" w:rsidRPr="007C05E5" w:rsidRDefault="007C05E5" w:rsidP="007C05E5">
      <w:pPr>
        <w:ind w:right="-180"/>
        <w:rPr>
          <w:rFonts w:ascii="Verdana" w:hAnsi="Verdana" w:cs="Verdana"/>
          <w:sz w:val="20"/>
          <w:szCs w:val="20"/>
        </w:rPr>
      </w:pPr>
      <w:r w:rsidRPr="007C05E5">
        <w:rPr>
          <w:rFonts w:ascii="Verdana" w:hAnsi="Verdana" w:cs="Verdana"/>
          <w:sz w:val="20"/>
          <w:szCs w:val="20"/>
        </w:rPr>
        <w:t xml:space="preserve">When submitting a new hire or rehire action to the HR Service Center, agency HR offices should attach the completed new hire information form to the E-PAR.  The HR Service Center will verify prior service/membership and designate the appropriate SERS class in SAP. </w:t>
      </w:r>
    </w:p>
    <w:p w14:paraId="61E3F766" w14:textId="77777777" w:rsidR="007C05E5" w:rsidRPr="007C05E5" w:rsidRDefault="007C05E5" w:rsidP="007C05E5">
      <w:pPr>
        <w:rPr>
          <w:rFonts w:ascii="Verdana" w:hAnsi="Verdana" w:cs="Verdana"/>
          <w:sz w:val="20"/>
          <w:szCs w:val="20"/>
        </w:rPr>
      </w:pPr>
    </w:p>
    <w:p w14:paraId="0196E11F"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The new classes are:</w:t>
      </w:r>
    </w:p>
    <w:p w14:paraId="1447064E" w14:textId="77777777" w:rsidR="007C05E5" w:rsidRPr="007C05E5" w:rsidRDefault="007C05E5" w:rsidP="007C05E5">
      <w:pPr>
        <w:numPr>
          <w:ilvl w:val="0"/>
          <w:numId w:val="34"/>
        </w:numPr>
        <w:rPr>
          <w:rFonts w:ascii="Verdana" w:hAnsi="Verdana" w:cs="Verdana"/>
          <w:sz w:val="20"/>
          <w:szCs w:val="20"/>
        </w:rPr>
      </w:pPr>
      <w:r w:rsidRPr="007C05E5">
        <w:rPr>
          <w:rFonts w:ascii="Verdana" w:hAnsi="Verdana" w:cs="Verdana"/>
          <w:sz w:val="20"/>
          <w:szCs w:val="20"/>
        </w:rPr>
        <w:t>A-3 with a 6.25% employee contribution</w:t>
      </w:r>
    </w:p>
    <w:p w14:paraId="03C99FFA" w14:textId="77777777" w:rsidR="007C05E5" w:rsidRPr="007C05E5" w:rsidRDefault="007C05E5" w:rsidP="007C05E5">
      <w:pPr>
        <w:numPr>
          <w:ilvl w:val="0"/>
          <w:numId w:val="34"/>
        </w:numPr>
        <w:rPr>
          <w:rFonts w:ascii="Verdana" w:hAnsi="Verdana" w:cs="Verdana"/>
          <w:sz w:val="20"/>
          <w:szCs w:val="20"/>
        </w:rPr>
      </w:pPr>
      <w:r w:rsidRPr="007C05E5">
        <w:rPr>
          <w:rFonts w:ascii="Verdana" w:hAnsi="Verdana" w:cs="Verdana"/>
          <w:sz w:val="20"/>
          <w:szCs w:val="20"/>
        </w:rPr>
        <w:t>A-4 with a 9.30% employee contribution</w:t>
      </w:r>
    </w:p>
    <w:p w14:paraId="690AFD4B" w14:textId="77777777" w:rsidR="007C05E5" w:rsidRPr="007C05E5" w:rsidRDefault="007C05E5" w:rsidP="007C05E5">
      <w:pPr>
        <w:rPr>
          <w:rFonts w:ascii="Verdana" w:hAnsi="Verdana" w:cs="Verdana"/>
          <w:sz w:val="20"/>
          <w:szCs w:val="20"/>
        </w:rPr>
      </w:pPr>
    </w:p>
    <w:p w14:paraId="65A402AB"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Employees hired or rehired effective </w:t>
      </w:r>
      <w:smartTag w:uri="urn:schemas-microsoft-com:office:smarttags" w:element="date">
        <w:smartTagPr>
          <w:attr w:name="Year" w:val="2011"/>
          <w:attr w:name="Day" w:val="1"/>
          <w:attr w:name="Month" w:val="1"/>
        </w:smartTagPr>
        <w:r w:rsidRPr="007C05E5">
          <w:rPr>
            <w:rFonts w:ascii="Verdana" w:hAnsi="Verdana" w:cs="Verdana"/>
            <w:sz w:val="20"/>
            <w:szCs w:val="20"/>
          </w:rPr>
          <w:t>January 1, 2011</w:t>
        </w:r>
      </w:smartTag>
      <w:r w:rsidRPr="007C05E5">
        <w:rPr>
          <w:rFonts w:ascii="Verdana" w:hAnsi="Verdana" w:cs="Verdana"/>
          <w:sz w:val="20"/>
          <w:szCs w:val="20"/>
        </w:rPr>
        <w:t xml:space="preserve"> will be processed as follows:  </w:t>
      </w:r>
    </w:p>
    <w:p w14:paraId="6007492A" w14:textId="77777777" w:rsidR="007C05E5" w:rsidRPr="007C05E5" w:rsidRDefault="007C05E5" w:rsidP="007C05E5">
      <w:pPr>
        <w:numPr>
          <w:ilvl w:val="0"/>
          <w:numId w:val="34"/>
        </w:numPr>
        <w:rPr>
          <w:rFonts w:ascii="Verdana" w:hAnsi="Verdana" w:cs="Verdana"/>
          <w:sz w:val="20"/>
          <w:szCs w:val="20"/>
        </w:rPr>
      </w:pPr>
      <w:r w:rsidRPr="007C05E5">
        <w:rPr>
          <w:rFonts w:ascii="Verdana" w:hAnsi="Verdana" w:cs="Verdana"/>
          <w:sz w:val="20"/>
          <w:szCs w:val="20"/>
        </w:rPr>
        <w:t xml:space="preserve">If employee indicates on the New Employee Information Form that there is prior service, the employee will be defaulted into Class AA.  </w:t>
      </w:r>
    </w:p>
    <w:p w14:paraId="128EB171" w14:textId="77777777" w:rsidR="007C05E5" w:rsidRPr="007C05E5" w:rsidRDefault="007C05E5" w:rsidP="007C05E5">
      <w:pPr>
        <w:numPr>
          <w:ilvl w:val="0"/>
          <w:numId w:val="34"/>
        </w:numPr>
        <w:rPr>
          <w:rFonts w:ascii="Verdana" w:hAnsi="Verdana" w:cs="Verdana"/>
          <w:sz w:val="20"/>
          <w:szCs w:val="20"/>
        </w:rPr>
      </w:pPr>
      <w:r w:rsidRPr="007C05E5">
        <w:rPr>
          <w:rFonts w:ascii="Verdana" w:hAnsi="Verdana" w:cs="Verdana"/>
          <w:sz w:val="20"/>
          <w:szCs w:val="20"/>
        </w:rPr>
        <w:t>If employee indicates on the New Employee Information Form that there is no prior service, the employee will be defaulted into Class A-3.</w:t>
      </w:r>
    </w:p>
    <w:p w14:paraId="073A0615" w14:textId="77777777" w:rsidR="007C05E5" w:rsidRPr="007C05E5" w:rsidRDefault="007C05E5" w:rsidP="007C05E5">
      <w:pPr>
        <w:rPr>
          <w:rFonts w:ascii="Verdana" w:hAnsi="Verdana" w:cs="Verdana"/>
          <w:sz w:val="20"/>
          <w:szCs w:val="20"/>
        </w:rPr>
      </w:pPr>
    </w:p>
    <w:p w14:paraId="580818C9"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SERS will confirm the designation of all employees and will mail a welcome packet to each employee based on their class.  The Class A-4 election form will be included in Class A-3 employee packets. </w:t>
      </w:r>
    </w:p>
    <w:p w14:paraId="49ABC9F6" w14:textId="77777777" w:rsidR="007C05E5" w:rsidRPr="007C05E5" w:rsidRDefault="007C05E5" w:rsidP="007C05E5">
      <w:pPr>
        <w:rPr>
          <w:rFonts w:ascii="Verdana" w:hAnsi="Verdana" w:cs="Verdana"/>
          <w:sz w:val="20"/>
          <w:szCs w:val="20"/>
        </w:rPr>
      </w:pPr>
    </w:p>
    <w:p w14:paraId="5E6FAE45"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SERS will notify the HR Service Center (or the independent agency) of any changes that may need to be made to the employee’s SERS enrollment if prior employment is found in the SERS system.  </w:t>
      </w:r>
    </w:p>
    <w:p w14:paraId="7D7D66FA" w14:textId="77777777" w:rsidR="007C05E5" w:rsidRPr="007C05E5" w:rsidRDefault="007C05E5" w:rsidP="007C05E5">
      <w:pPr>
        <w:rPr>
          <w:rFonts w:ascii="Verdana" w:hAnsi="Verdana" w:cs="Verdana"/>
          <w:sz w:val="20"/>
          <w:szCs w:val="20"/>
        </w:rPr>
      </w:pPr>
    </w:p>
    <w:p w14:paraId="4EE483D3"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If the employee elects Class A-4, SERS will notify the HR Service Center (or the independent agency) to update </w:t>
      </w:r>
      <w:smartTag w:uri="urn:schemas-microsoft-com:office:smarttags" w:element="stockticker">
        <w:r w:rsidRPr="007C05E5">
          <w:rPr>
            <w:rFonts w:ascii="Verdana" w:hAnsi="Verdana" w:cs="Verdana"/>
            <w:sz w:val="20"/>
            <w:szCs w:val="20"/>
          </w:rPr>
          <w:t>SAP</w:t>
        </w:r>
      </w:smartTag>
      <w:r w:rsidRPr="007C05E5">
        <w:rPr>
          <w:rFonts w:ascii="Verdana" w:hAnsi="Verdana" w:cs="Verdana"/>
          <w:sz w:val="20"/>
          <w:szCs w:val="20"/>
        </w:rPr>
        <w:t xml:space="preserve"> retroactive to the date of hire.  The retroactive deductions will be taken in one lump sum and election of this class is irrevocable.</w:t>
      </w:r>
    </w:p>
    <w:p w14:paraId="2FA20AFF" w14:textId="77777777" w:rsidR="007C05E5" w:rsidRPr="007C05E5" w:rsidRDefault="007C05E5" w:rsidP="007C05E5">
      <w:pPr>
        <w:rPr>
          <w:rFonts w:ascii="Verdana" w:hAnsi="Verdana" w:cs="Verdana"/>
          <w:sz w:val="20"/>
          <w:szCs w:val="20"/>
        </w:rPr>
      </w:pPr>
    </w:p>
    <w:p w14:paraId="768CAE34"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xml:space="preserve">Upon notification of a designation change by SERS, agencies not supported by the HR Service Center should follow these steps to update the SERS class designation in </w:t>
      </w:r>
      <w:smartTag w:uri="urn:schemas-microsoft-com:office:smarttags" w:element="stockticker">
        <w:r w:rsidRPr="007C05E5">
          <w:rPr>
            <w:rFonts w:ascii="Verdana" w:hAnsi="Verdana" w:cs="Verdana"/>
            <w:sz w:val="20"/>
            <w:szCs w:val="20"/>
          </w:rPr>
          <w:t>SAP</w:t>
        </w:r>
      </w:smartTag>
      <w:r w:rsidRPr="007C05E5">
        <w:rPr>
          <w:rFonts w:ascii="Verdana" w:hAnsi="Verdana" w:cs="Verdana"/>
          <w:sz w:val="20"/>
          <w:szCs w:val="20"/>
        </w:rPr>
        <w:t>:</w:t>
      </w:r>
    </w:p>
    <w:p w14:paraId="0E03EB5E" w14:textId="77777777" w:rsidR="007C05E5" w:rsidRPr="007C05E5" w:rsidRDefault="007C05E5" w:rsidP="007C05E5">
      <w:pPr>
        <w:numPr>
          <w:ilvl w:val="0"/>
          <w:numId w:val="35"/>
        </w:numPr>
        <w:rPr>
          <w:rFonts w:ascii="Verdana" w:hAnsi="Verdana" w:cs="Verdana"/>
          <w:sz w:val="20"/>
          <w:szCs w:val="20"/>
        </w:rPr>
      </w:pPr>
      <w:r w:rsidRPr="007C05E5">
        <w:rPr>
          <w:rFonts w:ascii="Verdana" w:hAnsi="Verdana" w:cs="Verdana"/>
          <w:sz w:val="20"/>
          <w:szCs w:val="20"/>
        </w:rPr>
        <w:t xml:space="preserve">Via PA30, enter </w:t>
      </w:r>
      <w:proofErr w:type="spellStart"/>
      <w:r w:rsidRPr="007C05E5">
        <w:rPr>
          <w:rFonts w:ascii="Verdana" w:hAnsi="Verdana" w:cs="Verdana"/>
          <w:sz w:val="20"/>
          <w:szCs w:val="20"/>
        </w:rPr>
        <w:t>infotype</w:t>
      </w:r>
      <w:proofErr w:type="spellEnd"/>
      <w:r w:rsidRPr="007C05E5">
        <w:rPr>
          <w:rFonts w:ascii="Verdana" w:hAnsi="Verdana" w:cs="Verdana"/>
          <w:sz w:val="20"/>
          <w:szCs w:val="20"/>
        </w:rPr>
        <w:t xml:space="preserve"> 0169, Savings Plans</w:t>
      </w:r>
    </w:p>
    <w:p w14:paraId="47692CF8" w14:textId="77777777" w:rsidR="007C05E5" w:rsidRPr="007C05E5" w:rsidRDefault="007C05E5" w:rsidP="007C05E5">
      <w:pPr>
        <w:numPr>
          <w:ilvl w:val="0"/>
          <w:numId w:val="35"/>
        </w:numPr>
        <w:rPr>
          <w:rFonts w:ascii="Verdana" w:hAnsi="Verdana" w:cs="Verdana"/>
          <w:sz w:val="20"/>
          <w:szCs w:val="20"/>
        </w:rPr>
      </w:pPr>
      <w:r w:rsidRPr="007C05E5">
        <w:rPr>
          <w:rFonts w:ascii="Verdana" w:hAnsi="Verdana" w:cs="Verdana"/>
          <w:sz w:val="20"/>
          <w:szCs w:val="20"/>
        </w:rPr>
        <w:t>Click OVERVIEW and select the applicable SERS record</w:t>
      </w:r>
    </w:p>
    <w:p w14:paraId="28EF0C4C" w14:textId="77777777" w:rsidR="007C05E5" w:rsidRPr="007C05E5" w:rsidRDefault="007C05E5" w:rsidP="007C05E5">
      <w:pPr>
        <w:numPr>
          <w:ilvl w:val="0"/>
          <w:numId w:val="35"/>
        </w:numPr>
        <w:rPr>
          <w:rFonts w:ascii="Verdana" w:hAnsi="Verdana" w:cs="Verdana"/>
          <w:sz w:val="20"/>
          <w:szCs w:val="20"/>
        </w:rPr>
      </w:pPr>
      <w:r w:rsidRPr="007C05E5">
        <w:rPr>
          <w:rFonts w:ascii="Verdana" w:hAnsi="Verdana" w:cs="Verdana"/>
          <w:sz w:val="20"/>
          <w:szCs w:val="20"/>
        </w:rPr>
        <w:t xml:space="preserve">Click CHANGE, and change the BENEFIT </w:t>
      </w:r>
      <w:smartTag w:uri="urn:schemas-microsoft-com:office:smarttags" w:element="stockticker">
        <w:r w:rsidRPr="007C05E5">
          <w:rPr>
            <w:rFonts w:ascii="Verdana" w:hAnsi="Verdana" w:cs="Verdana"/>
            <w:sz w:val="20"/>
            <w:szCs w:val="20"/>
          </w:rPr>
          <w:t>PLAN</w:t>
        </w:r>
      </w:smartTag>
      <w:r w:rsidRPr="007C05E5">
        <w:rPr>
          <w:rFonts w:ascii="Verdana" w:hAnsi="Verdana" w:cs="Verdana"/>
          <w:sz w:val="20"/>
          <w:szCs w:val="20"/>
        </w:rPr>
        <w:t xml:space="preserve"> to the applicable class identified by SERS</w:t>
      </w:r>
    </w:p>
    <w:p w14:paraId="75B79028" w14:textId="77777777" w:rsidR="007C05E5" w:rsidRPr="007C05E5" w:rsidRDefault="007C05E5" w:rsidP="007C05E5">
      <w:pPr>
        <w:numPr>
          <w:ilvl w:val="0"/>
          <w:numId w:val="35"/>
        </w:numPr>
        <w:rPr>
          <w:rFonts w:ascii="Verdana" w:hAnsi="Verdana" w:cs="Verdana"/>
          <w:sz w:val="20"/>
          <w:szCs w:val="20"/>
        </w:rPr>
      </w:pPr>
      <w:r w:rsidRPr="007C05E5">
        <w:rPr>
          <w:rFonts w:ascii="Verdana" w:hAnsi="Verdana" w:cs="Verdana"/>
          <w:sz w:val="20"/>
          <w:szCs w:val="20"/>
        </w:rPr>
        <w:t>Click the REGULAR CONTRIBUTIONS tab and change the PERCENTAGE field from 6.25 to 9.3 (if applicable for A-4 classes)</w:t>
      </w:r>
    </w:p>
    <w:p w14:paraId="1E22327D" w14:textId="77777777" w:rsidR="007C05E5" w:rsidRPr="007C05E5" w:rsidRDefault="007C05E5" w:rsidP="007C05E5">
      <w:pPr>
        <w:numPr>
          <w:ilvl w:val="0"/>
          <w:numId w:val="35"/>
        </w:numPr>
        <w:rPr>
          <w:rFonts w:ascii="Verdana" w:hAnsi="Verdana" w:cs="Verdana"/>
          <w:sz w:val="20"/>
          <w:szCs w:val="20"/>
        </w:rPr>
      </w:pPr>
      <w:r w:rsidRPr="007C05E5">
        <w:rPr>
          <w:rFonts w:ascii="Verdana" w:hAnsi="Verdana" w:cs="Verdana"/>
          <w:sz w:val="20"/>
          <w:szCs w:val="20"/>
        </w:rPr>
        <w:t>Add text to the record to explain the action taken</w:t>
      </w:r>
    </w:p>
    <w:p w14:paraId="577CF972" w14:textId="6C633837" w:rsidR="007C05E5" w:rsidRPr="007C05E5" w:rsidRDefault="00FE722E" w:rsidP="007C05E5">
      <w:pPr>
        <w:rPr>
          <w:rFonts w:ascii="Verdana" w:hAnsi="Verdana" w:cs="Verdana"/>
          <w:sz w:val="20"/>
          <w:szCs w:val="20"/>
        </w:rPr>
      </w:pPr>
      <w:r>
        <w:rPr>
          <w:rFonts w:ascii="Verdana" w:hAnsi="Verdana" w:cs="Verdana"/>
          <w:sz w:val="20"/>
          <w:szCs w:val="20"/>
        </w:rPr>
        <w:lastRenderedPageBreak/>
        <w:t xml:space="preserve">The attached SERS crosswalk document </w:t>
      </w:r>
      <w:r w:rsidR="00AB5950">
        <w:rPr>
          <w:rFonts w:ascii="Verdana" w:hAnsi="Verdana" w:cs="Verdana"/>
          <w:sz w:val="20"/>
          <w:szCs w:val="20"/>
        </w:rPr>
        <w:t>dated January 19, 2011 contain</w:t>
      </w:r>
      <w:r>
        <w:rPr>
          <w:rFonts w:ascii="Verdana" w:hAnsi="Verdana" w:cs="Verdana"/>
          <w:sz w:val="20"/>
          <w:szCs w:val="20"/>
        </w:rPr>
        <w:t>s</w:t>
      </w:r>
      <w:bookmarkStart w:id="0" w:name="_GoBack"/>
      <w:bookmarkEnd w:id="0"/>
      <w:r w:rsidR="007C05E5" w:rsidRPr="007C05E5">
        <w:rPr>
          <w:rFonts w:ascii="Verdana" w:hAnsi="Verdana" w:cs="Verdana"/>
          <w:sz w:val="20"/>
          <w:szCs w:val="20"/>
        </w:rPr>
        <w:t xml:space="preserve"> the </w:t>
      </w:r>
      <w:r w:rsidR="00AB5950">
        <w:rPr>
          <w:rFonts w:ascii="Verdana" w:hAnsi="Verdana" w:cs="Verdana"/>
          <w:sz w:val="20"/>
          <w:szCs w:val="20"/>
        </w:rPr>
        <w:t>full listing of SERS</w:t>
      </w:r>
      <w:r w:rsidR="007C05E5" w:rsidRPr="007C05E5">
        <w:rPr>
          <w:rFonts w:ascii="Verdana" w:hAnsi="Verdana" w:cs="Verdana"/>
          <w:sz w:val="20"/>
          <w:szCs w:val="20"/>
        </w:rPr>
        <w:t xml:space="preserve"> classes with applicable plan codes and contribution rates.</w:t>
      </w:r>
      <w:r w:rsidR="00AB5950">
        <w:rPr>
          <w:rFonts w:ascii="Verdana" w:hAnsi="Verdana" w:cs="Verdana"/>
          <w:sz w:val="20"/>
          <w:szCs w:val="20"/>
        </w:rPr>
        <w:t xml:space="preserve"> </w:t>
      </w:r>
    </w:p>
    <w:p w14:paraId="707A5C9C" w14:textId="77777777" w:rsidR="007C05E5" w:rsidRPr="007C05E5" w:rsidRDefault="007C05E5" w:rsidP="007C05E5">
      <w:pPr>
        <w:rPr>
          <w:rFonts w:ascii="Verdana" w:hAnsi="Verdana" w:cs="Verdana"/>
          <w:sz w:val="20"/>
          <w:szCs w:val="20"/>
        </w:rPr>
      </w:pPr>
    </w:p>
    <w:p w14:paraId="213FB07B"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The classes for State Police, Capital Police and Park Rangers will be implemented at the expiration of the current contracts as follows:</w:t>
      </w:r>
    </w:p>
    <w:p w14:paraId="23621010" w14:textId="77777777" w:rsidR="007C05E5" w:rsidRPr="007C05E5" w:rsidRDefault="007C05E5" w:rsidP="007C05E5">
      <w:pPr>
        <w:rPr>
          <w:rFonts w:ascii="Verdana" w:hAnsi="Verdana" w:cs="Verdana"/>
          <w:sz w:val="20"/>
          <w:szCs w:val="20"/>
        </w:rPr>
      </w:pPr>
    </w:p>
    <w:p w14:paraId="040F0431" w14:textId="77777777" w:rsidR="007C05E5" w:rsidRPr="007C05E5" w:rsidRDefault="007C05E5" w:rsidP="007C05E5">
      <w:pPr>
        <w:numPr>
          <w:ilvl w:val="0"/>
          <w:numId w:val="36"/>
        </w:numPr>
        <w:rPr>
          <w:rFonts w:ascii="Verdana" w:hAnsi="Verdana" w:cs="Verdana"/>
          <w:sz w:val="20"/>
          <w:szCs w:val="20"/>
        </w:rPr>
      </w:pPr>
      <w:r w:rsidRPr="007C05E5">
        <w:rPr>
          <w:rFonts w:ascii="Verdana" w:hAnsi="Verdana" w:cs="Verdana"/>
          <w:sz w:val="20"/>
          <w:szCs w:val="20"/>
        </w:rPr>
        <w:t>Capital Police and Park Rangers – July 1, 2011</w:t>
      </w:r>
    </w:p>
    <w:p w14:paraId="4F207F20" w14:textId="77777777" w:rsidR="007C05E5" w:rsidRPr="007C05E5" w:rsidRDefault="007C05E5" w:rsidP="007C05E5">
      <w:pPr>
        <w:rPr>
          <w:rFonts w:ascii="Verdana" w:hAnsi="Verdana" w:cs="Verdana"/>
          <w:sz w:val="20"/>
          <w:szCs w:val="20"/>
        </w:rPr>
      </w:pPr>
    </w:p>
    <w:p w14:paraId="2CB9D8BA" w14:textId="77777777" w:rsidR="007C05E5" w:rsidRPr="007C05E5" w:rsidRDefault="007C05E5" w:rsidP="007C05E5">
      <w:pPr>
        <w:numPr>
          <w:ilvl w:val="0"/>
          <w:numId w:val="36"/>
        </w:numPr>
        <w:rPr>
          <w:rFonts w:ascii="Verdana" w:hAnsi="Verdana" w:cs="Verdana"/>
          <w:sz w:val="20"/>
          <w:szCs w:val="20"/>
        </w:rPr>
      </w:pPr>
      <w:r w:rsidRPr="007C05E5">
        <w:rPr>
          <w:rFonts w:ascii="Verdana" w:hAnsi="Verdana" w:cs="Verdana"/>
          <w:sz w:val="20"/>
          <w:szCs w:val="20"/>
        </w:rPr>
        <w:t>State Police – July 1, 2012</w:t>
      </w:r>
    </w:p>
    <w:p w14:paraId="70BC12D6" w14:textId="77777777" w:rsidR="007C05E5" w:rsidRPr="007C05E5" w:rsidRDefault="007C05E5" w:rsidP="007C05E5">
      <w:pPr>
        <w:rPr>
          <w:rFonts w:ascii="Verdana" w:hAnsi="Verdana" w:cs="Verdana"/>
          <w:sz w:val="20"/>
          <w:szCs w:val="20"/>
        </w:rPr>
      </w:pPr>
    </w:p>
    <w:p w14:paraId="7A2B8F94" w14:textId="77777777" w:rsidR="007C05E5" w:rsidRPr="007C05E5" w:rsidRDefault="007C05E5" w:rsidP="007C05E5">
      <w:pPr>
        <w:rPr>
          <w:rFonts w:ascii="Verdana" w:hAnsi="Verdana" w:cs="Verdana"/>
          <w:iCs/>
          <w:sz w:val="20"/>
          <w:szCs w:val="20"/>
        </w:rPr>
      </w:pPr>
      <w:r w:rsidRPr="007C05E5">
        <w:rPr>
          <w:rFonts w:ascii="Verdana" w:hAnsi="Verdana" w:cs="Verdana"/>
          <w:b/>
          <w:iCs/>
          <w:sz w:val="20"/>
          <w:szCs w:val="20"/>
        </w:rPr>
        <w:t xml:space="preserve">Capital Police and Park Rangers – </w:t>
      </w:r>
      <w:r w:rsidRPr="007C05E5">
        <w:rPr>
          <w:rFonts w:ascii="Verdana" w:hAnsi="Verdana" w:cs="Verdana"/>
          <w:iCs/>
          <w:sz w:val="20"/>
          <w:szCs w:val="20"/>
        </w:rPr>
        <w:t>New employees will be enrolled as follows:</w:t>
      </w:r>
    </w:p>
    <w:p w14:paraId="74301A12" w14:textId="77777777" w:rsidR="007C05E5" w:rsidRPr="007C05E5" w:rsidRDefault="007C05E5" w:rsidP="007C05E5">
      <w:pPr>
        <w:rPr>
          <w:rFonts w:ascii="Verdana" w:hAnsi="Verdana" w:cs="Verdana"/>
          <w:iCs/>
          <w:sz w:val="20"/>
          <w:szCs w:val="20"/>
        </w:rPr>
      </w:pPr>
    </w:p>
    <w:p w14:paraId="746527BC" w14:textId="77777777" w:rsidR="007C05E5" w:rsidRPr="007C05E5" w:rsidRDefault="007C05E5" w:rsidP="007C05E5">
      <w:pPr>
        <w:numPr>
          <w:ilvl w:val="0"/>
          <w:numId w:val="37"/>
        </w:numPr>
        <w:rPr>
          <w:rFonts w:ascii="Verdana" w:hAnsi="Verdana" w:cs="Verdana"/>
          <w:sz w:val="20"/>
          <w:szCs w:val="20"/>
        </w:rPr>
      </w:pPr>
      <w:r w:rsidRPr="007C05E5">
        <w:rPr>
          <w:rFonts w:ascii="Verdana" w:hAnsi="Verdana" w:cs="Verdana"/>
          <w:iCs/>
          <w:sz w:val="20"/>
          <w:szCs w:val="20"/>
        </w:rPr>
        <w:t xml:space="preserve">Hired on or after 1/01/2011 but prior to the expiration of their contract on 6/30/2011, will be enrolled with SERS as Class AA.  </w:t>
      </w:r>
    </w:p>
    <w:p w14:paraId="67B25998" w14:textId="77777777" w:rsidR="007C05E5" w:rsidRPr="007C05E5" w:rsidRDefault="007C05E5" w:rsidP="007C05E5">
      <w:pPr>
        <w:rPr>
          <w:rFonts w:ascii="Verdana" w:hAnsi="Verdana" w:cs="Verdana"/>
          <w:sz w:val="20"/>
          <w:szCs w:val="20"/>
        </w:rPr>
      </w:pPr>
    </w:p>
    <w:p w14:paraId="402417A0" w14:textId="77777777" w:rsidR="007C05E5" w:rsidRPr="007C05E5" w:rsidRDefault="007C05E5" w:rsidP="007C05E5">
      <w:pPr>
        <w:numPr>
          <w:ilvl w:val="0"/>
          <w:numId w:val="37"/>
        </w:numPr>
        <w:rPr>
          <w:rFonts w:ascii="Verdana" w:hAnsi="Verdana" w:cs="Verdana"/>
          <w:sz w:val="20"/>
          <w:szCs w:val="20"/>
        </w:rPr>
      </w:pPr>
      <w:r w:rsidRPr="007C05E5">
        <w:rPr>
          <w:rFonts w:ascii="Verdana" w:hAnsi="Verdana" w:cs="Verdana"/>
          <w:iCs/>
          <w:sz w:val="20"/>
          <w:szCs w:val="20"/>
        </w:rPr>
        <w:t>Hired on or after 7/1/2011 will be enrolled with SERS as Class A-3, Cat 7, which is the new coverage S317.</w:t>
      </w:r>
    </w:p>
    <w:p w14:paraId="43AB352F" w14:textId="77777777" w:rsidR="007C05E5" w:rsidRPr="007C05E5" w:rsidRDefault="007C05E5" w:rsidP="007C05E5">
      <w:pPr>
        <w:rPr>
          <w:rFonts w:ascii="Verdana" w:hAnsi="Verdana" w:cs="Verdana"/>
          <w:sz w:val="20"/>
          <w:szCs w:val="20"/>
        </w:rPr>
      </w:pPr>
      <w:r w:rsidRPr="007C05E5">
        <w:rPr>
          <w:rFonts w:ascii="Verdana" w:hAnsi="Verdana" w:cs="Verdana"/>
          <w:sz w:val="20"/>
          <w:szCs w:val="20"/>
        </w:rPr>
        <w:t> </w:t>
      </w:r>
    </w:p>
    <w:p w14:paraId="1A2420AC" w14:textId="77777777" w:rsidR="007C05E5" w:rsidRPr="007C05E5" w:rsidRDefault="007C05E5" w:rsidP="007C05E5">
      <w:pPr>
        <w:rPr>
          <w:rFonts w:ascii="Verdana" w:hAnsi="Verdana" w:cs="Verdana"/>
          <w:iCs/>
          <w:sz w:val="20"/>
          <w:szCs w:val="20"/>
        </w:rPr>
      </w:pPr>
      <w:r w:rsidRPr="007C05E5">
        <w:rPr>
          <w:rFonts w:ascii="Verdana" w:hAnsi="Verdana" w:cs="Verdana"/>
          <w:b/>
          <w:iCs/>
          <w:sz w:val="20"/>
          <w:szCs w:val="20"/>
        </w:rPr>
        <w:t>State Police Troopers</w:t>
      </w:r>
      <w:r w:rsidRPr="007C05E5">
        <w:rPr>
          <w:rFonts w:ascii="Verdana" w:hAnsi="Verdana" w:cs="Verdana"/>
          <w:iCs/>
          <w:sz w:val="20"/>
          <w:szCs w:val="20"/>
        </w:rPr>
        <w:t xml:space="preserve"> – New employees will be enrolled as follows:</w:t>
      </w:r>
    </w:p>
    <w:p w14:paraId="77061CBB" w14:textId="77777777" w:rsidR="007C05E5" w:rsidRPr="007C05E5" w:rsidRDefault="007C05E5" w:rsidP="007C05E5">
      <w:pPr>
        <w:rPr>
          <w:rFonts w:ascii="Verdana" w:hAnsi="Verdana" w:cs="Verdana"/>
          <w:iCs/>
          <w:sz w:val="20"/>
          <w:szCs w:val="20"/>
        </w:rPr>
      </w:pPr>
    </w:p>
    <w:p w14:paraId="40891F41" w14:textId="77777777" w:rsidR="007C05E5" w:rsidRPr="007C05E5" w:rsidRDefault="007C05E5" w:rsidP="007C05E5">
      <w:pPr>
        <w:numPr>
          <w:ilvl w:val="0"/>
          <w:numId w:val="38"/>
        </w:numPr>
        <w:rPr>
          <w:rFonts w:ascii="Verdana" w:hAnsi="Verdana" w:cs="Verdana"/>
          <w:sz w:val="20"/>
          <w:szCs w:val="20"/>
        </w:rPr>
      </w:pPr>
      <w:r w:rsidRPr="007C05E5">
        <w:rPr>
          <w:rFonts w:ascii="Verdana" w:hAnsi="Verdana" w:cs="Verdana"/>
          <w:iCs/>
          <w:sz w:val="20"/>
          <w:szCs w:val="20"/>
        </w:rPr>
        <w:t>Hired on or after 1/01/2011 but prior to the expiration of their contract on 6/30/2012 will be enrolled with SERS as Class AA.</w:t>
      </w:r>
    </w:p>
    <w:p w14:paraId="6780DB0D" w14:textId="77777777" w:rsidR="007C05E5" w:rsidRPr="007C05E5" w:rsidRDefault="007C05E5" w:rsidP="007C05E5">
      <w:pPr>
        <w:rPr>
          <w:rFonts w:ascii="Verdana" w:hAnsi="Verdana" w:cs="Verdana"/>
          <w:sz w:val="20"/>
          <w:szCs w:val="20"/>
        </w:rPr>
      </w:pPr>
    </w:p>
    <w:p w14:paraId="556064C7" w14:textId="77777777" w:rsidR="007C05E5" w:rsidRPr="007C05E5" w:rsidRDefault="007C05E5" w:rsidP="007C05E5">
      <w:pPr>
        <w:numPr>
          <w:ilvl w:val="0"/>
          <w:numId w:val="38"/>
        </w:numPr>
        <w:rPr>
          <w:rFonts w:ascii="Verdana" w:hAnsi="Verdana" w:cs="Verdana"/>
          <w:sz w:val="20"/>
          <w:szCs w:val="20"/>
        </w:rPr>
      </w:pPr>
      <w:r w:rsidRPr="007C05E5">
        <w:rPr>
          <w:rFonts w:ascii="Verdana" w:hAnsi="Verdana" w:cs="Verdana"/>
          <w:iCs/>
          <w:sz w:val="20"/>
          <w:szCs w:val="20"/>
        </w:rPr>
        <w:t>Hired on or after 7/1/2012 will be enrolled with SERS as Class A-3, Cat 5, which is the new coverage S315.</w:t>
      </w:r>
    </w:p>
    <w:p w14:paraId="6E070513" w14:textId="77777777" w:rsidR="007C05E5" w:rsidRPr="007C05E5" w:rsidRDefault="007C05E5" w:rsidP="007C05E5">
      <w:pPr>
        <w:rPr>
          <w:rFonts w:ascii="Verdana" w:hAnsi="Verdana" w:cs="Verdana"/>
          <w:sz w:val="20"/>
          <w:szCs w:val="20"/>
        </w:rPr>
      </w:pPr>
    </w:p>
    <w:p w14:paraId="1E5AA17E" w14:textId="77777777" w:rsidR="007C05E5" w:rsidRPr="007C05E5" w:rsidRDefault="007C05E5" w:rsidP="007C05E5">
      <w:pPr>
        <w:rPr>
          <w:rFonts w:ascii="Verdana" w:hAnsi="Verdana" w:cs="Verdana"/>
          <w:sz w:val="20"/>
          <w:szCs w:val="20"/>
        </w:rPr>
      </w:pPr>
    </w:p>
    <w:p w14:paraId="15F20E5B" w14:textId="77777777" w:rsidR="007C05E5" w:rsidRPr="007C05E5" w:rsidRDefault="007C05E5" w:rsidP="007C05E5">
      <w:pPr>
        <w:rPr>
          <w:rFonts w:ascii="Verdana" w:hAnsi="Verdana" w:cs="Verdana"/>
          <w:sz w:val="20"/>
          <w:szCs w:val="20"/>
        </w:rPr>
      </w:pPr>
      <w:smartTag w:uri="urn:schemas-microsoft-com:office:smarttags" w:element="stockticker">
        <w:r w:rsidRPr="007C05E5">
          <w:rPr>
            <w:rFonts w:ascii="Verdana" w:hAnsi="Verdana" w:cs="Verdana"/>
            <w:b/>
            <w:bCs/>
            <w:sz w:val="20"/>
            <w:szCs w:val="20"/>
          </w:rPr>
          <w:t>SAP</w:t>
        </w:r>
      </w:smartTag>
      <w:r w:rsidRPr="007C05E5">
        <w:rPr>
          <w:rFonts w:ascii="Verdana" w:hAnsi="Verdana" w:cs="Verdana"/>
          <w:b/>
          <w:bCs/>
          <w:sz w:val="20"/>
          <w:szCs w:val="20"/>
        </w:rPr>
        <w:t xml:space="preserve"> Questions?</w:t>
      </w:r>
      <w:r w:rsidRPr="007C05E5">
        <w:rPr>
          <w:rFonts w:ascii="Verdana" w:hAnsi="Verdana" w:cs="Verdana"/>
          <w:sz w:val="20"/>
          <w:szCs w:val="20"/>
        </w:rPr>
        <w:t xml:space="preserve"> </w:t>
      </w:r>
      <w:r w:rsidRPr="007C05E5">
        <w:rPr>
          <w:rFonts w:ascii="Verdana" w:hAnsi="Verdana" w:cs="Verdana"/>
          <w:sz w:val="20"/>
          <w:szCs w:val="20"/>
        </w:rPr>
        <w:br/>
        <w:t>Please submit a help desk ticket in the benefits category.</w:t>
      </w:r>
    </w:p>
    <w:p w14:paraId="021D79A7" w14:textId="77777777" w:rsidR="00377242" w:rsidRDefault="00377242" w:rsidP="00E56507">
      <w:pPr>
        <w:rPr>
          <w:rFonts w:ascii="Verdana" w:hAnsi="Verdana" w:cs="Verdana"/>
          <w:sz w:val="20"/>
          <w:szCs w:val="20"/>
        </w:rPr>
      </w:pPr>
    </w:p>
    <w:p w14:paraId="3FD09ECF" w14:textId="77777777" w:rsidR="00472D0E" w:rsidRPr="009C1B31" w:rsidRDefault="007C05E5" w:rsidP="00E56507">
      <w:pPr>
        <w:rPr>
          <w:rFonts w:ascii="Verdana" w:hAnsi="Verdana" w:cs="Verdana"/>
          <w:sz w:val="20"/>
          <w:szCs w:val="20"/>
        </w:rPr>
      </w:pPr>
      <w:r>
        <w:rPr>
          <w:rFonts w:ascii="Verdana" w:hAnsi="Verdana" w:cs="Verdana"/>
          <w:b/>
          <w:sz w:val="20"/>
          <w:szCs w:val="20"/>
        </w:rPr>
        <w:t xml:space="preserve">E-PAR </w:t>
      </w:r>
      <w:r w:rsidR="00377242" w:rsidRPr="00262C4D">
        <w:rPr>
          <w:rFonts w:ascii="Verdana" w:hAnsi="Verdana" w:cs="Verdana"/>
          <w:b/>
          <w:sz w:val="20"/>
          <w:szCs w:val="20"/>
        </w:rPr>
        <w:t>Questions?</w:t>
      </w:r>
      <w:r w:rsidR="00377242" w:rsidRPr="009C1B31">
        <w:rPr>
          <w:rFonts w:ascii="Verdana" w:hAnsi="Verdana" w:cs="Verdana"/>
          <w:sz w:val="20"/>
          <w:szCs w:val="20"/>
        </w:rPr>
        <w:t xml:space="preserve"> </w:t>
      </w:r>
      <w:r w:rsidR="00377242" w:rsidRPr="009C1B31">
        <w:rPr>
          <w:rFonts w:ascii="Verdana" w:hAnsi="Verdana" w:cs="Verdana"/>
          <w:sz w:val="20"/>
          <w:szCs w:val="20"/>
        </w:rPr>
        <w:br/>
      </w:r>
      <w:r w:rsidR="00685856" w:rsidRPr="009C1B31">
        <w:rPr>
          <w:rFonts w:ascii="Verdana" w:hAnsi="Verdana" w:cs="Verdana"/>
          <w:sz w:val="20"/>
          <w:szCs w:val="20"/>
        </w:rPr>
        <w:t>If you have any questions regarding</w:t>
      </w:r>
      <w:r>
        <w:rPr>
          <w:rFonts w:ascii="Verdana" w:hAnsi="Verdana" w:cs="Verdana"/>
          <w:sz w:val="20"/>
          <w:szCs w:val="20"/>
        </w:rPr>
        <w:t xml:space="preserve"> the SERS designations for a new hire E-PAR</w:t>
      </w:r>
      <w:r w:rsidR="00685856" w:rsidRPr="009C1B31">
        <w:rPr>
          <w:rFonts w:ascii="Verdana" w:hAnsi="Verdana" w:cs="Verdana"/>
          <w:sz w:val="20"/>
          <w:szCs w:val="20"/>
        </w:rPr>
        <w:t xml:space="preserve">, please submit an </w:t>
      </w:r>
      <w:hyperlink r:id="rId9" w:history="1">
        <w:r w:rsidR="00685856" w:rsidRPr="00262C4D">
          <w:rPr>
            <w:rFonts w:ascii="Verdana" w:hAnsi="Verdana"/>
            <w:b/>
            <w:color w:val="002569"/>
            <w:sz w:val="20"/>
            <w:szCs w:val="20"/>
            <w:u w:val="single"/>
          </w:rPr>
          <w:t>HR help desk ticket</w:t>
        </w:r>
      </w:hyperlink>
      <w:r w:rsidR="00685856" w:rsidRPr="009C1B31">
        <w:rPr>
          <w:rFonts w:ascii="Verdana" w:hAnsi="Verdana" w:cs="Verdana"/>
          <w:sz w:val="20"/>
          <w:szCs w:val="20"/>
        </w:rPr>
        <w:t xml:space="preserve"> in the </w:t>
      </w:r>
      <w:r w:rsidR="00870071">
        <w:rPr>
          <w:rFonts w:ascii="Verdana" w:hAnsi="Verdana" w:cs="Verdana"/>
          <w:sz w:val="20"/>
          <w:szCs w:val="20"/>
        </w:rPr>
        <w:t>benefits</w:t>
      </w:r>
      <w:r w:rsidR="00685856" w:rsidRPr="009C1B31">
        <w:rPr>
          <w:rFonts w:ascii="Verdana" w:hAnsi="Verdana" w:cs="Verdana"/>
          <w:sz w:val="20"/>
          <w:szCs w:val="20"/>
        </w:rPr>
        <w:t xml:space="preserve"> category.</w:t>
      </w:r>
      <w:r w:rsidR="00685856">
        <w:rPr>
          <w:rFonts w:ascii="Verdana" w:hAnsi="Verdana" w:cs="Verdana"/>
          <w:sz w:val="20"/>
          <w:szCs w:val="20"/>
        </w:rPr>
        <w:t xml:space="preserve"> </w:t>
      </w:r>
      <w:r w:rsidR="00685856"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Division at 877.242.6007. </w:t>
      </w:r>
    </w:p>
    <w:sectPr w:rsidR="00472D0E"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5AC6" w14:textId="77777777" w:rsidR="005F5C01" w:rsidRDefault="005F5C01">
      <w:r>
        <w:separator/>
      </w:r>
    </w:p>
  </w:endnote>
  <w:endnote w:type="continuationSeparator" w:id="0">
    <w:p w14:paraId="663041C2" w14:textId="77777777" w:rsidR="005F5C01" w:rsidRDefault="005F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8226" w14:textId="77777777" w:rsidR="00377242" w:rsidRDefault="0063013F">
    <w:pPr>
      <w:pStyle w:val="Footer"/>
      <w:framePr w:wrap="around" w:vAnchor="text" w:hAnchor="margin" w:xAlign="right" w:y="1"/>
      <w:rPr>
        <w:rStyle w:val="PageNumber"/>
      </w:rPr>
    </w:pPr>
    <w:r>
      <w:rPr>
        <w:rStyle w:val="PageNumber"/>
      </w:rPr>
      <w:fldChar w:fldCharType="begin"/>
    </w:r>
    <w:r w:rsidR="00377242">
      <w:rPr>
        <w:rStyle w:val="PageNumber"/>
      </w:rPr>
      <w:instrText xml:space="preserve">PAGE  </w:instrText>
    </w:r>
    <w:r>
      <w:rPr>
        <w:rStyle w:val="PageNumber"/>
      </w:rPr>
      <w:fldChar w:fldCharType="separate"/>
    </w:r>
    <w:r w:rsidR="009B7707">
      <w:rPr>
        <w:rStyle w:val="PageNumber"/>
        <w:noProof/>
      </w:rPr>
      <w:t>1</w:t>
    </w:r>
    <w:r>
      <w:rPr>
        <w:rStyle w:val="PageNumber"/>
      </w:rPr>
      <w:fldChar w:fldCharType="end"/>
    </w:r>
  </w:p>
  <w:p w14:paraId="4380D022" w14:textId="77777777" w:rsidR="00377242" w:rsidRDefault="0037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751E" w14:textId="77777777" w:rsidR="00377242" w:rsidRPr="009C1B31" w:rsidRDefault="0063013F">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3772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B5950">
      <w:rPr>
        <w:rStyle w:val="PageNumber"/>
        <w:rFonts w:ascii="Verdana" w:hAnsi="Verdana"/>
        <w:noProof/>
        <w:sz w:val="20"/>
        <w:szCs w:val="20"/>
      </w:rPr>
      <w:t>2</w:t>
    </w:r>
    <w:r w:rsidRPr="009C1B31">
      <w:rPr>
        <w:rStyle w:val="PageNumber"/>
        <w:rFonts w:ascii="Verdana" w:hAnsi="Verdana"/>
        <w:sz w:val="20"/>
        <w:szCs w:val="20"/>
      </w:rPr>
      <w:fldChar w:fldCharType="end"/>
    </w:r>
  </w:p>
  <w:p w14:paraId="32D4DC36" w14:textId="77777777" w:rsidR="00377242" w:rsidRDefault="00377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4C4F" w14:textId="77777777" w:rsidR="005F5C01" w:rsidRDefault="005F5C01">
      <w:r>
        <w:separator/>
      </w:r>
    </w:p>
  </w:footnote>
  <w:footnote w:type="continuationSeparator" w:id="0">
    <w:p w14:paraId="6A0ABB6A" w14:textId="77777777" w:rsidR="005F5C01" w:rsidRDefault="005F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9C3" w14:textId="77777777" w:rsidR="009C1B31" w:rsidRDefault="009C1B31" w:rsidP="00FF2959">
    <w:pPr>
      <w:pStyle w:val="Header"/>
      <w:tabs>
        <w:tab w:val="clear" w:pos="8640"/>
        <w:tab w:val="right" w:pos="9360"/>
      </w:tabs>
      <w:rPr>
        <w:rFonts w:ascii="Verdana" w:hAnsi="Verdana" w:cs="Arial"/>
        <w:b/>
        <w:bCs/>
        <w:sz w:val="28"/>
        <w:szCs w:val="28"/>
      </w:rPr>
    </w:pPr>
  </w:p>
  <w:p w14:paraId="6639E52D" w14:textId="77777777" w:rsidR="00377242" w:rsidRPr="00870071" w:rsidRDefault="00FE722E"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26548C5061C04FF68259A596A2C098E1"/>
        </w:placeholder>
        <w:dataBinding w:prefixMappings="xmlns:ns0='http://purl.org/dc/elements/1.1/' xmlns:ns1='http://schemas.openxmlformats.org/package/2006/metadata/core-properties' " w:xpath="/ns1:coreProperties[1]/ns1:category[1]" w:storeItemID="{6C3C8BC8-F283-45AE-878A-BAB7291924A1}"/>
        <w:text/>
      </w:sdtPr>
      <w:sdtEndPr/>
      <w:sdtContent>
        <w:r w:rsidR="00DE2AF9">
          <w:rPr>
            <w:rFonts w:ascii="Verdana" w:hAnsi="Verdana" w:cs="Arial"/>
            <w:b/>
            <w:bCs/>
            <w:sz w:val="28"/>
            <w:szCs w:val="28"/>
          </w:rPr>
          <w:t>Benefits Alert</w:t>
        </w:r>
      </w:sdtContent>
    </w:sdt>
    <w:r w:rsidR="00377242" w:rsidRPr="00870071">
      <w:rPr>
        <w:rFonts w:ascii="Verdana" w:hAnsi="Verdana" w:cs="Arial"/>
        <w:b/>
        <w:bCs/>
        <w:sz w:val="28"/>
        <w:szCs w:val="28"/>
      </w:rPr>
      <w:tab/>
    </w:r>
    <w:r w:rsidR="00377242" w:rsidRPr="00870071">
      <w:rPr>
        <w:rFonts w:ascii="Verdana" w:hAnsi="Verdana" w:cs="Arial"/>
        <w:b/>
        <w:bCs/>
        <w:sz w:val="28"/>
        <w:szCs w:val="28"/>
      </w:rPr>
      <w:tab/>
    </w:r>
    <w:sdt>
      <w:sdtPr>
        <w:rPr>
          <w:rFonts w:ascii="Verdana" w:hAnsi="Verdana" w:cs="Arial"/>
          <w:b/>
          <w:bCs/>
          <w:sz w:val="28"/>
          <w:szCs w:val="28"/>
        </w:rPr>
        <w:alias w:val="Status"/>
        <w:id w:val="1612969"/>
        <w:placeholder>
          <w:docPart w:val="920630811DA1445BBDB8DF48B9A7B68A"/>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05E5">
          <w:rPr>
            <w:rFonts w:ascii="Verdana" w:hAnsi="Verdana" w:cs="Arial"/>
            <w:b/>
            <w:bCs/>
            <w:sz w:val="28"/>
            <w:szCs w:val="28"/>
          </w:rPr>
          <w:t>2011-01 Revised</w:t>
        </w:r>
      </w:sdtContent>
    </w:sdt>
  </w:p>
  <w:p w14:paraId="5619D70C" w14:textId="77777777" w:rsidR="009C1B31" w:rsidRDefault="00377242" w:rsidP="00FF2959">
    <w:pPr>
      <w:pStyle w:val="Header"/>
      <w:tabs>
        <w:tab w:val="clear" w:pos="8640"/>
        <w:tab w:val="right" w:pos="9360"/>
      </w:tabs>
      <w:rPr>
        <w:rFonts w:ascii="Verdana" w:hAnsi="Verdana" w:cs="Arial"/>
        <w:sz w:val="20"/>
        <w:szCs w:val="20"/>
      </w:rPr>
    </w:pPr>
    <w:r w:rsidRPr="007C05E5">
      <w:rPr>
        <w:rFonts w:ascii="Verdana" w:hAnsi="Verdana" w:cs="Arial"/>
        <w:sz w:val="20"/>
        <w:szCs w:val="20"/>
      </w:rPr>
      <w:t>Issued</w:t>
    </w:r>
    <w:r w:rsidR="00685856" w:rsidRPr="007C05E5">
      <w:rPr>
        <w:rFonts w:ascii="Verdana" w:hAnsi="Verdana" w:cs="Arial"/>
        <w:sz w:val="20"/>
        <w:szCs w:val="20"/>
      </w:rPr>
      <w:t xml:space="preserve"> </w:t>
    </w:r>
    <w:sdt>
      <w:sdtPr>
        <w:rPr>
          <w:rFonts w:ascii="Verdana" w:hAnsi="Verdana" w:cs="Arial"/>
          <w:sz w:val="20"/>
          <w:szCs w:val="20"/>
        </w:rPr>
        <w:alias w:val="Publish Date"/>
        <w:id w:val="1612971"/>
        <w:placeholder>
          <w:docPart w:val="43C18922661848ACA8557D9D7E47B3B2"/>
        </w:placeholder>
        <w:dataBinding w:prefixMappings="xmlns:ns0='http://schemas.microsoft.com/office/2006/coverPageProps' " w:xpath="/ns0:CoverPageProperties[1]/ns0:PublishDate[1]" w:storeItemID="{55AF091B-3C7A-41E3-B477-F2FDAA23CFDA}"/>
        <w:date w:fullDate="2011-04-11T00:00:00Z">
          <w:dateFormat w:val="M/d/yyyy"/>
          <w:lid w:val="en-US"/>
          <w:storeMappedDataAs w:val="dateTime"/>
          <w:calendar w:val="gregorian"/>
        </w:date>
      </w:sdtPr>
      <w:sdtEndPr/>
      <w:sdtContent>
        <w:r w:rsidR="007C05E5">
          <w:rPr>
            <w:rFonts w:ascii="Verdana" w:hAnsi="Verdana" w:cs="Arial"/>
            <w:sz w:val="20"/>
            <w:szCs w:val="20"/>
          </w:rPr>
          <w:t>4/11/2011</w:t>
        </w:r>
      </w:sdtContent>
    </w:sdt>
  </w:p>
  <w:p w14:paraId="385BD02F" w14:textId="77777777" w:rsidR="007C05E5" w:rsidRPr="007C05E5" w:rsidRDefault="007C05E5" w:rsidP="00FF2959">
    <w:pPr>
      <w:pStyle w:val="Header"/>
      <w:tabs>
        <w:tab w:val="clear" w:pos="8640"/>
        <w:tab w:val="right" w:pos="9360"/>
      </w:tabs>
      <w:rPr>
        <w:rFonts w:ascii="Verdana" w:hAnsi="Verdana" w:cs="Arial"/>
        <w:sz w:val="20"/>
        <w:szCs w:val="20"/>
      </w:rPr>
    </w:pPr>
  </w:p>
  <w:p w14:paraId="354E7956" w14:textId="77777777" w:rsidR="009C1B31" w:rsidRPr="009C1B31" w:rsidRDefault="009C1B31"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8"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B161EC4"/>
    <w:multiLevelType w:val="hybridMultilevel"/>
    <w:tmpl w:val="A1F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B04CC"/>
    <w:multiLevelType w:val="hybridMultilevel"/>
    <w:tmpl w:val="4E3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59ED"/>
    <w:multiLevelType w:val="hybridMultilevel"/>
    <w:tmpl w:val="E16A650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21807D0"/>
    <w:multiLevelType w:val="hybridMultilevel"/>
    <w:tmpl w:val="C5889DA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627E4584"/>
    <w:multiLevelType w:val="hybridMultilevel"/>
    <w:tmpl w:val="93D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1"/>
  </w:num>
  <w:num w:numId="3">
    <w:abstractNumId w:val="19"/>
  </w:num>
  <w:num w:numId="4">
    <w:abstractNumId w:val="30"/>
  </w:num>
  <w:num w:numId="5">
    <w:abstractNumId w:val="34"/>
  </w:num>
  <w:num w:numId="6">
    <w:abstractNumId w:val="26"/>
  </w:num>
  <w:num w:numId="7">
    <w:abstractNumId w:val="13"/>
  </w:num>
  <w:num w:numId="8">
    <w:abstractNumId w:val="33"/>
  </w:num>
  <w:num w:numId="9">
    <w:abstractNumId w:val="6"/>
  </w:num>
  <w:num w:numId="10">
    <w:abstractNumId w:val="20"/>
  </w:num>
  <w:num w:numId="11">
    <w:abstractNumId w:val="12"/>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3"/>
  </w:num>
  <w:num w:numId="19">
    <w:abstractNumId w:val="37"/>
  </w:num>
  <w:num w:numId="20">
    <w:abstractNumId w:val="1"/>
  </w:num>
  <w:num w:numId="21">
    <w:abstractNumId w:val="4"/>
  </w:num>
  <w:num w:numId="22">
    <w:abstractNumId w:val="18"/>
  </w:num>
  <w:num w:numId="23">
    <w:abstractNumId w:val="24"/>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5"/>
  </w:num>
  <w:num w:numId="28">
    <w:abstractNumId w:val="10"/>
  </w:num>
  <w:num w:numId="29">
    <w:abstractNumId w:val="17"/>
  </w:num>
  <w:num w:numId="30">
    <w:abstractNumId w:val="22"/>
  </w:num>
  <w:num w:numId="31">
    <w:abstractNumId w:val="35"/>
  </w:num>
  <w:num w:numId="32">
    <w:abstractNumId w:val="5"/>
  </w:num>
  <w:num w:numId="33">
    <w:abstractNumId w:val="16"/>
  </w:num>
  <w:num w:numId="34">
    <w:abstractNumId w:val="29"/>
  </w:num>
  <w:num w:numId="35">
    <w:abstractNumId w:val="31"/>
  </w:num>
  <w:num w:numId="36">
    <w:abstractNumId w:val="28"/>
  </w:num>
  <w:num w:numId="37">
    <w:abstractNumId w:val="3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989"/>
    <w:rsid w:val="00010771"/>
    <w:rsid w:val="000128F7"/>
    <w:rsid w:val="00015F8F"/>
    <w:rsid w:val="00041A44"/>
    <w:rsid w:val="000677CE"/>
    <w:rsid w:val="000973C3"/>
    <w:rsid w:val="000A0B0D"/>
    <w:rsid w:val="000D1069"/>
    <w:rsid w:val="000D78CE"/>
    <w:rsid w:val="000E4D76"/>
    <w:rsid w:val="000E559E"/>
    <w:rsid w:val="00106466"/>
    <w:rsid w:val="0011336B"/>
    <w:rsid w:val="00123562"/>
    <w:rsid w:val="00135131"/>
    <w:rsid w:val="00142029"/>
    <w:rsid w:val="00163F86"/>
    <w:rsid w:val="00183489"/>
    <w:rsid w:val="00194B6C"/>
    <w:rsid w:val="001B3B1F"/>
    <w:rsid w:val="001D27AD"/>
    <w:rsid w:val="001E5838"/>
    <w:rsid w:val="001F3743"/>
    <w:rsid w:val="00204AB0"/>
    <w:rsid w:val="00254EAB"/>
    <w:rsid w:val="00261AF4"/>
    <w:rsid w:val="00262C4D"/>
    <w:rsid w:val="0026477D"/>
    <w:rsid w:val="00273B57"/>
    <w:rsid w:val="00296667"/>
    <w:rsid w:val="0029768F"/>
    <w:rsid w:val="002A29AE"/>
    <w:rsid w:val="002C20DB"/>
    <w:rsid w:val="002D05F5"/>
    <w:rsid w:val="002D5FEF"/>
    <w:rsid w:val="002E2EC1"/>
    <w:rsid w:val="002E3185"/>
    <w:rsid w:val="002E7326"/>
    <w:rsid w:val="002E7E5C"/>
    <w:rsid w:val="002F0C17"/>
    <w:rsid w:val="00303D42"/>
    <w:rsid w:val="00303DED"/>
    <w:rsid w:val="00307692"/>
    <w:rsid w:val="00320821"/>
    <w:rsid w:val="00363E80"/>
    <w:rsid w:val="00377242"/>
    <w:rsid w:val="00387972"/>
    <w:rsid w:val="003D3C16"/>
    <w:rsid w:val="003F1703"/>
    <w:rsid w:val="003F28EF"/>
    <w:rsid w:val="003F45B6"/>
    <w:rsid w:val="00406094"/>
    <w:rsid w:val="00412D1B"/>
    <w:rsid w:val="004231E8"/>
    <w:rsid w:val="00431645"/>
    <w:rsid w:val="00472D0E"/>
    <w:rsid w:val="00473681"/>
    <w:rsid w:val="004821A6"/>
    <w:rsid w:val="0048680C"/>
    <w:rsid w:val="004A037D"/>
    <w:rsid w:val="004B0360"/>
    <w:rsid w:val="004D2081"/>
    <w:rsid w:val="004E1A78"/>
    <w:rsid w:val="00517E5B"/>
    <w:rsid w:val="00525B66"/>
    <w:rsid w:val="00526EB1"/>
    <w:rsid w:val="00531D0D"/>
    <w:rsid w:val="005420FE"/>
    <w:rsid w:val="00557B92"/>
    <w:rsid w:val="00561F4C"/>
    <w:rsid w:val="00575F1A"/>
    <w:rsid w:val="00581953"/>
    <w:rsid w:val="005B3451"/>
    <w:rsid w:val="005C0E77"/>
    <w:rsid w:val="005D45D6"/>
    <w:rsid w:val="005E5A3F"/>
    <w:rsid w:val="005F5C01"/>
    <w:rsid w:val="005F6C66"/>
    <w:rsid w:val="00602857"/>
    <w:rsid w:val="00611055"/>
    <w:rsid w:val="0061211C"/>
    <w:rsid w:val="00615751"/>
    <w:rsid w:val="006268A7"/>
    <w:rsid w:val="0063013F"/>
    <w:rsid w:val="0063058E"/>
    <w:rsid w:val="0063484A"/>
    <w:rsid w:val="00655AA4"/>
    <w:rsid w:val="0067247D"/>
    <w:rsid w:val="00673338"/>
    <w:rsid w:val="00675176"/>
    <w:rsid w:val="00685856"/>
    <w:rsid w:val="00692502"/>
    <w:rsid w:val="006A226E"/>
    <w:rsid w:val="006C05AB"/>
    <w:rsid w:val="006C3972"/>
    <w:rsid w:val="006D7B98"/>
    <w:rsid w:val="006E3735"/>
    <w:rsid w:val="006F085B"/>
    <w:rsid w:val="006F7B2C"/>
    <w:rsid w:val="007008F5"/>
    <w:rsid w:val="007142A8"/>
    <w:rsid w:val="00725A65"/>
    <w:rsid w:val="00755125"/>
    <w:rsid w:val="00761E16"/>
    <w:rsid w:val="00781D8D"/>
    <w:rsid w:val="00792831"/>
    <w:rsid w:val="007A4A1D"/>
    <w:rsid w:val="007B1C44"/>
    <w:rsid w:val="007B23C1"/>
    <w:rsid w:val="007C05E5"/>
    <w:rsid w:val="007D4312"/>
    <w:rsid w:val="007D4D67"/>
    <w:rsid w:val="007F0EDA"/>
    <w:rsid w:val="00825BAC"/>
    <w:rsid w:val="008333AC"/>
    <w:rsid w:val="00834767"/>
    <w:rsid w:val="00837988"/>
    <w:rsid w:val="00852857"/>
    <w:rsid w:val="00854632"/>
    <w:rsid w:val="00857868"/>
    <w:rsid w:val="00865E95"/>
    <w:rsid w:val="00870071"/>
    <w:rsid w:val="00892D7C"/>
    <w:rsid w:val="008B5463"/>
    <w:rsid w:val="008D04D2"/>
    <w:rsid w:val="008E042F"/>
    <w:rsid w:val="008F61D5"/>
    <w:rsid w:val="008F71C2"/>
    <w:rsid w:val="00900FC9"/>
    <w:rsid w:val="009045FA"/>
    <w:rsid w:val="00911E3D"/>
    <w:rsid w:val="00944F2D"/>
    <w:rsid w:val="009561C3"/>
    <w:rsid w:val="00971D59"/>
    <w:rsid w:val="00981D1D"/>
    <w:rsid w:val="00982221"/>
    <w:rsid w:val="00984676"/>
    <w:rsid w:val="009870B6"/>
    <w:rsid w:val="00996592"/>
    <w:rsid w:val="009A25EE"/>
    <w:rsid w:val="009A7700"/>
    <w:rsid w:val="009B7707"/>
    <w:rsid w:val="009C1128"/>
    <w:rsid w:val="009C1B31"/>
    <w:rsid w:val="009C7C5D"/>
    <w:rsid w:val="009D3D39"/>
    <w:rsid w:val="009D4082"/>
    <w:rsid w:val="00A11750"/>
    <w:rsid w:val="00A16566"/>
    <w:rsid w:val="00A17DBF"/>
    <w:rsid w:val="00A256E4"/>
    <w:rsid w:val="00A416A3"/>
    <w:rsid w:val="00A43D87"/>
    <w:rsid w:val="00A82449"/>
    <w:rsid w:val="00A85CEE"/>
    <w:rsid w:val="00A92752"/>
    <w:rsid w:val="00A9430B"/>
    <w:rsid w:val="00AA09D9"/>
    <w:rsid w:val="00AA4B7F"/>
    <w:rsid w:val="00AB5950"/>
    <w:rsid w:val="00AC4B6F"/>
    <w:rsid w:val="00AD22B0"/>
    <w:rsid w:val="00AD38C5"/>
    <w:rsid w:val="00AE3238"/>
    <w:rsid w:val="00B070F3"/>
    <w:rsid w:val="00B20ABD"/>
    <w:rsid w:val="00B3324C"/>
    <w:rsid w:val="00B44329"/>
    <w:rsid w:val="00B458B2"/>
    <w:rsid w:val="00B45EB7"/>
    <w:rsid w:val="00B517A2"/>
    <w:rsid w:val="00B57E09"/>
    <w:rsid w:val="00B653EB"/>
    <w:rsid w:val="00B84B15"/>
    <w:rsid w:val="00B9185C"/>
    <w:rsid w:val="00BA623A"/>
    <w:rsid w:val="00BC08E6"/>
    <w:rsid w:val="00BC2E24"/>
    <w:rsid w:val="00BD051B"/>
    <w:rsid w:val="00BD0E3C"/>
    <w:rsid w:val="00BE5A9B"/>
    <w:rsid w:val="00BF211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0692"/>
    <w:rsid w:val="00C9285D"/>
    <w:rsid w:val="00C928E2"/>
    <w:rsid w:val="00C977C2"/>
    <w:rsid w:val="00CC022A"/>
    <w:rsid w:val="00CD6CB5"/>
    <w:rsid w:val="00D16C5E"/>
    <w:rsid w:val="00D2172A"/>
    <w:rsid w:val="00D31F60"/>
    <w:rsid w:val="00D32413"/>
    <w:rsid w:val="00D52F2E"/>
    <w:rsid w:val="00D74829"/>
    <w:rsid w:val="00DA33AF"/>
    <w:rsid w:val="00DB53B0"/>
    <w:rsid w:val="00DB5A17"/>
    <w:rsid w:val="00DC467C"/>
    <w:rsid w:val="00DD3D5B"/>
    <w:rsid w:val="00DE0508"/>
    <w:rsid w:val="00DE2AF9"/>
    <w:rsid w:val="00DE697D"/>
    <w:rsid w:val="00DF4D1A"/>
    <w:rsid w:val="00DF65DF"/>
    <w:rsid w:val="00E15F7F"/>
    <w:rsid w:val="00E16248"/>
    <w:rsid w:val="00E27E23"/>
    <w:rsid w:val="00E42C77"/>
    <w:rsid w:val="00E44989"/>
    <w:rsid w:val="00E44A9D"/>
    <w:rsid w:val="00E4597C"/>
    <w:rsid w:val="00E55166"/>
    <w:rsid w:val="00E56507"/>
    <w:rsid w:val="00E6374D"/>
    <w:rsid w:val="00E7139F"/>
    <w:rsid w:val="00E800B7"/>
    <w:rsid w:val="00E94FDB"/>
    <w:rsid w:val="00EB4892"/>
    <w:rsid w:val="00EC04F8"/>
    <w:rsid w:val="00ED3F09"/>
    <w:rsid w:val="00ED5D52"/>
    <w:rsid w:val="00EE0BBB"/>
    <w:rsid w:val="00EE14CE"/>
    <w:rsid w:val="00EE4243"/>
    <w:rsid w:val="00F007DB"/>
    <w:rsid w:val="00F15489"/>
    <w:rsid w:val="00F359CE"/>
    <w:rsid w:val="00F45499"/>
    <w:rsid w:val="00F46EFC"/>
    <w:rsid w:val="00F5284F"/>
    <w:rsid w:val="00F54727"/>
    <w:rsid w:val="00F8399F"/>
    <w:rsid w:val="00F8614A"/>
    <w:rsid w:val="00FA169A"/>
    <w:rsid w:val="00FA4911"/>
    <w:rsid w:val="00FD1180"/>
    <w:rsid w:val="00FD7412"/>
    <w:rsid w:val="00FE722E"/>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6C90E02C"/>
  <w15:docId w15:val="{2241D7B4-10B4-4BEA-A10E-BC1FC323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A3F2C460A42969A0397187DE765EE"/>
        <w:category>
          <w:name w:val="General"/>
          <w:gallery w:val="placeholder"/>
        </w:category>
        <w:types>
          <w:type w:val="bbPlcHdr"/>
        </w:types>
        <w:behaviors>
          <w:behavior w:val="content"/>
        </w:behaviors>
        <w:guid w:val="{CCB6DDAF-1BB0-4338-8C51-DBB15979BF73}"/>
      </w:docPartPr>
      <w:docPartBody>
        <w:p w:rsidR="00361A82" w:rsidRDefault="007D74BD">
          <w:pPr>
            <w:pStyle w:val="E05A3F2C460A42969A0397187DE765EE"/>
          </w:pPr>
          <w:r w:rsidRPr="00521103">
            <w:rPr>
              <w:rStyle w:val="PlaceholderText"/>
            </w:rPr>
            <w:t>[Title]</w:t>
          </w:r>
        </w:p>
      </w:docPartBody>
    </w:docPart>
    <w:docPart>
      <w:docPartPr>
        <w:name w:val="3E338F045A9C4BCC921FBA04E0A88CCA"/>
        <w:category>
          <w:name w:val="General"/>
          <w:gallery w:val="placeholder"/>
        </w:category>
        <w:types>
          <w:type w:val="bbPlcHdr"/>
        </w:types>
        <w:behaviors>
          <w:behavior w:val="content"/>
        </w:behaviors>
        <w:guid w:val="{B441F03E-7B30-497B-9300-1FACFAB5D1C4}"/>
      </w:docPartPr>
      <w:docPartBody>
        <w:p w:rsidR="00361A82" w:rsidRDefault="007D74BD">
          <w:pPr>
            <w:pStyle w:val="3E338F045A9C4BCC921FBA04E0A88CCA"/>
          </w:pPr>
          <w:r w:rsidRPr="00521103">
            <w:rPr>
              <w:rStyle w:val="PlaceholderText"/>
            </w:rPr>
            <w:t>[Subject]</w:t>
          </w:r>
        </w:p>
      </w:docPartBody>
    </w:docPart>
    <w:docPart>
      <w:docPartPr>
        <w:name w:val="920630811DA1445BBDB8DF48B9A7B68A"/>
        <w:category>
          <w:name w:val="General"/>
          <w:gallery w:val="placeholder"/>
        </w:category>
        <w:types>
          <w:type w:val="bbPlcHdr"/>
        </w:types>
        <w:behaviors>
          <w:behavior w:val="content"/>
        </w:behaviors>
        <w:guid w:val="{C31AECA7-5765-469B-80F7-FCF24D6B900F}"/>
      </w:docPartPr>
      <w:docPartBody>
        <w:p w:rsidR="00361A82" w:rsidRDefault="007D74BD">
          <w:pPr>
            <w:pStyle w:val="920630811DA1445BBDB8DF48B9A7B68A"/>
          </w:pPr>
          <w:r w:rsidRPr="00521103">
            <w:rPr>
              <w:rStyle w:val="PlaceholderText"/>
            </w:rPr>
            <w:t>[Status]</w:t>
          </w:r>
        </w:p>
      </w:docPartBody>
    </w:docPart>
    <w:docPart>
      <w:docPartPr>
        <w:name w:val="43C18922661848ACA8557D9D7E47B3B2"/>
        <w:category>
          <w:name w:val="General"/>
          <w:gallery w:val="placeholder"/>
        </w:category>
        <w:types>
          <w:type w:val="bbPlcHdr"/>
        </w:types>
        <w:behaviors>
          <w:behavior w:val="content"/>
        </w:behaviors>
        <w:guid w:val="{8213571C-A18D-46A4-A73B-2219F202DAB0}"/>
      </w:docPartPr>
      <w:docPartBody>
        <w:p w:rsidR="00361A82" w:rsidRDefault="007D74BD">
          <w:pPr>
            <w:pStyle w:val="43C18922661848ACA8557D9D7E47B3B2"/>
          </w:pPr>
          <w:r w:rsidRPr="00521103">
            <w:rPr>
              <w:rStyle w:val="PlaceholderText"/>
            </w:rPr>
            <w:t>[Publish Date]</w:t>
          </w:r>
        </w:p>
      </w:docPartBody>
    </w:docPart>
    <w:docPart>
      <w:docPartPr>
        <w:name w:val="26548C5061C04FF68259A596A2C098E1"/>
        <w:category>
          <w:name w:val="General"/>
          <w:gallery w:val="placeholder"/>
        </w:category>
        <w:types>
          <w:type w:val="bbPlcHdr"/>
        </w:types>
        <w:behaviors>
          <w:behavior w:val="content"/>
        </w:behaviors>
        <w:guid w:val="{EC070DB2-7E20-453B-A88E-744B8DE6D087}"/>
      </w:docPartPr>
      <w:docPartBody>
        <w:p w:rsidR="0070339C" w:rsidRDefault="00D22A97" w:rsidP="00D22A97">
          <w:pPr>
            <w:pStyle w:val="26548C5061C04FF68259A596A2C098E1"/>
          </w:pPr>
          <w:r>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74BD"/>
    <w:rsid w:val="000A0C8B"/>
    <w:rsid w:val="00163A69"/>
    <w:rsid w:val="00361A82"/>
    <w:rsid w:val="006132B5"/>
    <w:rsid w:val="0070339C"/>
    <w:rsid w:val="007D74BD"/>
    <w:rsid w:val="00B6146E"/>
    <w:rsid w:val="00D2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A97"/>
  </w:style>
  <w:style w:type="paragraph" w:customStyle="1" w:styleId="E05A3F2C460A42969A0397187DE765EE">
    <w:name w:val="E05A3F2C460A42969A0397187DE765EE"/>
    <w:rsid w:val="00361A82"/>
  </w:style>
  <w:style w:type="paragraph" w:customStyle="1" w:styleId="3E338F045A9C4BCC921FBA04E0A88CCA">
    <w:name w:val="3E338F045A9C4BCC921FBA04E0A88CCA"/>
    <w:rsid w:val="00361A82"/>
  </w:style>
  <w:style w:type="paragraph" w:customStyle="1" w:styleId="21F1EFC4998D4C73877B8C5496DB41A8">
    <w:name w:val="21F1EFC4998D4C73877B8C5496DB41A8"/>
    <w:rsid w:val="00361A82"/>
  </w:style>
  <w:style w:type="paragraph" w:customStyle="1" w:styleId="A12798F6EAC147DB8050F6CFDBB4B564">
    <w:name w:val="A12798F6EAC147DB8050F6CFDBB4B564"/>
    <w:rsid w:val="00361A82"/>
  </w:style>
  <w:style w:type="paragraph" w:customStyle="1" w:styleId="AED0E19B13DC4C678B7EB1287307B7FE">
    <w:name w:val="AED0E19B13DC4C678B7EB1287307B7FE"/>
    <w:rsid w:val="00361A82"/>
  </w:style>
  <w:style w:type="paragraph" w:customStyle="1" w:styleId="920630811DA1445BBDB8DF48B9A7B68A">
    <w:name w:val="920630811DA1445BBDB8DF48B9A7B68A"/>
    <w:rsid w:val="00361A82"/>
  </w:style>
  <w:style w:type="paragraph" w:customStyle="1" w:styleId="43C18922661848ACA8557D9D7E47B3B2">
    <w:name w:val="43C18922661848ACA8557D9D7E47B3B2"/>
    <w:rsid w:val="00361A82"/>
  </w:style>
  <w:style w:type="paragraph" w:customStyle="1" w:styleId="FBDF8A7C586F47AEA3A4011CB74BB3C8">
    <w:name w:val="FBDF8A7C586F47AEA3A4011CB74BB3C8"/>
    <w:rsid w:val="00D22A97"/>
  </w:style>
  <w:style w:type="paragraph" w:customStyle="1" w:styleId="26548C5061C04FF68259A596A2C098E1">
    <w:name w:val="26548C5061C04FF68259A596A2C098E1"/>
    <w:rsid w:val="00D22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1F167-7D66-4057-8315-0F8DC130AC10}">
  <ds:schemaRefs>
    <ds:schemaRef ds:uri="http://schemas.openxmlformats.org/officeDocument/2006/bibliography"/>
  </ds:schemaRefs>
</ds:datastoreItem>
</file>

<file path=customXml/itemProps3.xml><?xml version="1.0" encoding="utf-8"?>
<ds:datastoreItem xmlns:ds="http://schemas.openxmlformats.org/officeDocument/2006/customXml" ds:itemID="{DDEE9AB3-03D3-4716-8692-8100FDDF00F6}"/>
</file>

<file path=customXml/itemProps4.xml><?xml version="1.0" encoding="utf-8"?>
<ds:datastoreItem xmlns:ds="http://schemas.openxmlformats.org/officeDocument/2006/customXml" ds:itemID="{E751C2CC-8CE3-4A00-B0C3-A706DEB1F757}"/>
</file>

<file path=customXml/itemProps5.xml><?xml version="1.0" encoding="utf-8"?>
<ds:datastoreItem xmlns:ds="http://schemas.openxmlformats.org/officeDocument/2006/customXml" ds:itemID="{AA2B1CA5-F5A6-4351-ADEB-0426F185BD1F}"/>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SERS Class Designations</dc:title>
  <dc:subject>Information on the new SERS class designations as identified in Act 120</dc:subject>
  <dc:creator>HR Service Center (Operations)</dc:creator>
  <cp:keywords>SERS, Act 120, SERS retirement crosswalk, SAP designations, SERS retirement plan codes, Operations, Benefits</cp:keywords>
  <dc:description/>
  <cp:lastModifiedBy>Reichert-Wise, Kathy</cp:lastModifiedBy>
  <cp:revision>6</cp:revision>
  <cp:lastPrinted>2011-04-08T14:24:00Z</cp:lastPrinted>
  <dcterms:created xsi:type="dcterms:W3CDTF">2011-04-08T14:23:00Z</dcterms:created>
  <dcterms:modified xsi:type="dcterms:W3CDTF">2018-07-13T11:38:00Z</dcterms:modified>
  <cp:category>Benefits Alert</cp:category>
  <cp:contentStatus>2011-01 Revised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