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AA2" w:rsidRDefault="009F1AA2">
      <w:pPr>
        <w:pStyle w:val="Title"/>
        <w:spacing w:line="240" w:lineRule="auto"/>
        <w:rPr>
          <w:sz w:val="22"/>
        </w:rPr>
      </w:pPr>
      <w:bookmarkStart w:id="0" w:name="_GoBack"/>
      <w:bookmarkEnd w:id="0"/>
      <w:r>
        <w:rPr>
          <w:sz w:val="22"/>
        </w:rPr>
        <w:t>COCE ADDENDUM</w:t>
      </w:r>
    </w:p>
    <w:p w:rsidR="009F1AA2" w:rsidRDefault="009F1AA2">
      <w:pPr>
        <w:pStyle w:val="Title"/>
        <w:spacing w:line="240" w:lineRule="auto"/>
        <w:jc w:val="both"/>
        <w:rPr>
          <w:sz w:val="22"/>
        </w:rPr>
      </w:pPr>
    </w:p>
    <w:p w:rsidR="009F1AA2" w:rsidRPr="00A931D2" w:rsidRDefault="009F1AA2">
      <w:pPr>
        <w:pStyle w:val="Title"/>
        <w:spacing w:line="240" w:lineRule="auto"/>
        <w:jc w:val="both"/>
        <w:rPr>
          <w:b w:val="0"/>
          <w:bCs w:val="0"/>
          <w:i/>
          <w:iCs/>
          <w:sz w:val="18"/>
          <w:szCs w:val="18"/>
        </w:rPr>
      </w:pPr>
      <w:r>
        <w:rPr>
          <w:b w:val="0"/>
          <w:bCs w:val="0"/>
          <w:sz w:val="22"/>
        </w:rPr>
        <w:t xml:space="preserve">The signatory parties agree to the following conditions in final resolution of the </w:t>
      </w:r>
      <w:r w:rsidR="00180EAB" w:rsidRPr="00D21417">
        <w:rPr>
          <w:b w:val="0"/>
          <w:bCs w:val="0"/>
          <w:i/>
          <w:iCs/>
          <w:sz w:val="22"/>
          <w:szCs w:val="22"/>
        </w:rPr>
        <w:t>Name/</w:t>
      </w:r>
      <w:r w:rsidRPr="00D21417">
        <w:rPr>
          <w:b w:val="0"/>
          <w:bCs w:val="0"/>
          <w:i/>
          <w:iCs/>
          <w:sz w:val="22"/>
          <w:szCs w:val="22"/>
        </w:rPr>
        <w:t xml:space="preserve">Nature of the </w:t>
      </w:r>
      <w:r w:rsidR="000334D9" w:rsidRPr="00D21417">
        <w:rPr>
          <w:b w:val="0"/>
          <w:bCs w:val="0"/>
          <w:i/>
          <w:iCs/>
          <w:sz w:val="22"/>
          <w:szCs w:val="22"/>
        </w:rPr>
        <w:t>Offense</w:t>
      </w:r>
      <w:r w:rsidR="00D21417">
        <w:rPr>
          <w:b w:val="0"/>
          <w:bCs w:val="0"/>
          <w:i/>
          <w:iCs/>
          <w:sz w:val="22"/>
          <w:szCs w:val="22"/>
        </w:rPr>
        <w:t xml:space="preserve"> </w:t>
      </w:r>
      <w:r>
        <w:rPr>
          <w:b w:val="0"/>
          <w:bCs w:val="0"/>
          <w:sz w:val="22"/>
        </w:rPr>
        <w:t xml:space="preserve">exhibited by </w:t>
      </w:r>
      <w:r w:rsidR="00D21417">
        <w:rPr>
          <w:b w:val="0"/>
          <w:bCs w:val="0"/>
          <w:i/>
          <w:sz w:val="22"/>
        </w:rPr>
        <w:t>Employee Name</w:t>
      </w:r>
      <w:r>
        <w:rPr>
          <w:b w:val="0"/>
          <w:bCs w:val="0"/>
          <w:sz w:val="22"/>
        </w:rPr>
        <w:t>, at</w:t>
      </w:r>
      <w:r w:rsidR="00D21417">
        <w:rPr>
          <w:b w:val="0"/>
          <w:bCs w:val="0"/>
          <w:sz w:val="22"/>
        </w:rPr>
        <w:t xml:space="preserve"> </w:t>
      </w:r>
      <w:r w:rsidR="00D21417">
        <w:rPr>
          <w:b w:val="0"/>
          <w:bCs w:val="0"/>
          <w:i/>
          <w:sz w:val="22"/>
        </w:rPr>
        <w:t>Agency Name.</w:t>
      </w:r>
    </w:p>
    <w:p w:rsidR="009F1AA2" w:rsidRDefault="009F1AA2">
      <w:pPr>
        <w:pStyle w:val="Title"/>
        <w:spacing w:line="240" w:lineRule="auto"/>
        <w:jc w:val="both"/>
        <w:rPr>
          <w:sz w:val="22"/>
        </w:rPr>
      </w:pPr>
    </w:p>
    <w:p w:rsidR="009F1AA2" w:rsidRPr="00A931D2" w:rsidRDefault="009F1AA2" w:rsidP="00D21417">
      <w:pPr>
        <w:pStyle w:val="Title"/>
        <w:spacing w:line="240" w:lineRule="auto"/>
        <w:ind w:left="720" w:hanging="720"/>
        <w:jc w:val="both"/>
        <w:rPr>
          <w:b w:val="0"/>
          <w:bCs w:val="0"/>
          <w:i/>
          <w:iCs/>
          <w:sz w:val="18"/>
          <w:szCs w:val="18"/>
        </w:rPr>
      </w:pPr>
      <w:r>
        <w:rPr>
          <w:sz w:val="22"/>
        </w:rPr>
        <w:t>1.</w:t>
      </w:r>
      <w:r>
        <w:rPr>
          <w:sz w:val="22"/>
        </w:rPr>
        <w:tab/>
      </w:r>
      <w:r>
        <w:rPr>
          <w:b w:val="0"/>
          <w:bCs w:val="0"/>
          <w:sz w:val="22"/>
        </w:rPr>
        <w:t xml:space="preserve">Contingent on the signed acceptance of this agreement and the attached COCE, </w:t>
      </w:r>
      <w:r w:rsidR="00D21417">
        <w:rPr>
          <w:b w:val="0"/>
          <w:bCs w:val="0"/>
          <w:i/>
          <w:sz w:val="22"/>
        </w:rPr>
        <w:t xml:space="preserve">Employee Name </w:t>
      </w:r>
      <w:r>
        <w:rPr>
          <w:b w:val="0"/>
          <w:bCs w:val="0"/>
          <w:sz w:val="22"/>
        </w:rPr>
        <w:t>will not be discharged from employment; he</w:t>
      </w:r>
      <w:r w:rsidR="00180EAB">
        <w:rPr>
          <w:b w:val="0"/>
          <w:bCs w:val="0"/>
          <w:sz w:val="22"/>
        </w:rPr>
        <w:t>/</w:t>
      </w:r>
      <w:r>
        <w:rPr>
          <w:b w:val="0"/>
          <w:bCs w:val="0"/>
          <w:sz w:val="22"/>
        </w:rPr>
        <w:t>she will receive a Final Warning for</w:t>
      </w:r>
      <w:r w:rsidR="00D21417">
        <w:rPr>
          <w:b w:val="0"/>
          <w:bCs w:val="0"/>
          <w:sz w:val="22"/>
        </w:rPr>
        <w:t xml:space="preserve"> </w:t>
      </w:r>
      <w:r w:rsidR="00D21417">
        <w:rPr>
          <w:b w:val="0"/>
          <w:bCs w:val="0"/>
          <w:i/>
          <w:sz w:val="22"/>
        </w:rPr>
        <w:t>Name/Nature of the Offense.</w:t>
      </w:r>
    </w:p>
    <w:p w:rsidR="00180EAB" w:rsidRDefault="00180EAB">
      <w:pPr>
        <w:pStyle w:val="Title"/>
        <w:spacing w:line="240" w:lineRule="auto"/>
        <w:ind w:left="720"/>
        <w:jc w:val="both"/>
        <w:rPr>
          <w:b w:val="0"/>
          <w:bCs w:val="0"/>
          <w:i/>
          <w:iCs/>
          <w:sz w:val="20"/>
        </w:rPr>
      </w:pPr>
    </w:p>
    <w:p w:rsidR="009F1AA2" w:rsidRDefault="009F1AA2" w:rsidP="00D21417">
      <w:pPr>
        <w:pStyle w:val="Title"/>
        <w:spacing w:line="240" w:lineRule="auto"/>
        <w:ind w:left="720" w:hanging="720"/>
        <w:jc w:val="both"/>
        <w:rPr>
          <w:b w:val="0"/>
          <w:bCs w:val="0"/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r>
        <w:rPr>
          <w:b w:val="0"/>
          <w:bCs w:val="0"/>
          <w:sz w:val="22"/>
        </w:rPr>
        <w:t>The parties hereby agree that should</w:t>
      </w:r>
      <w:r w:rsidR="00D21417">
        <w:rPr>
          <w:b w:val="0"/>
          <w:bCs w:val="0"/>
          <w:sz w:val="22"/>
        </w:rPr>
        <w:t xml:space="preserve"> </w:t>
      </w:r>
      <w:r w:rsidR="00D21417">
        <w:rPr>
          <w:b w:val="0"/>
          <w:bCs w:val="0"/>
          <w:i/>
          <w:sz w:val="22"/>
        </w:rPr>
        <w:t xml:space="preserve">Employee Name </w:t>
      </w:r>
      <w:r>
        <w:rPr>
          <w:b w:val="0"/>
          <w:bCs w:val="0"/>
          <w:sz w:val="22"/>
        </w:rPr>
        <w:t>commit</w:t>
      </w:r>
      <w:r w:rsidR="00D21417">
        <w:rPr>
          <w:b w:val="0"/>
          <w:bCs w:val="0"/>
          <w:sz w:val="22"/>
        </w:rPr>
        <w:t xml:space="preserve"> </w:t>
      </w:r>
      <w:r>
        <w:rPr>
          <w:b w:val="0"/>
          <w:bCs w:val="0"/>
          <w:sz w:val="22"/>
        </w:rPr>
        <w:t xml:space="preserve">any similar infractions while under the COCE, the </w:t>
      </w:r>
      <w:r w:rsidR="00D21417">
        <w:rPr>
          <w:b w:val="0"/>
          <w:bCs w:val="0"/>
          <w:i/>
          <w:sz w:val="22"/>
        </w:rPr>
        <w:t xml:space="preserve">Agency Name </w:t>
      </w:r>
      <w:r>
        <w:rPr>
          <w:b w:val="0"/>
          <w:bCs w:val="0"/>
          <w:sz w:val="22"/>
        </w:rPr>
        <w:t>shall have the exclusive authority to determine:</w:t>
      </w:r>
    </w:p>
    <w:p w:rsidR="009F1AA2" w:rsidRDefault="009F1AA2">
      <w:pPr>
        <w:pStyle w:val="Title"/>
        <w:spacing w:line="240" w:lineRule="auto"/>
        <w:jc w:val="left"/>
        <w:rPr>
          <w:b w:val="0"/>
          <w:bCs w:val="0"/>
          <w:sz w:val="22"/>
        </w:rPr>
      </w:pPr>
    </w:p>
    <w:p w:rsidR="009F1AA2" w:rsidRDefault="009F1AA2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whether or not any provision of this agreement has been violated; and</w:t>
      </w:r>
      <w:r>
        <w:rPr>
          <w:b w:val="0"/>
          <w:bCs w:val="0"/>
          <w:sz w:val="22"/>
        </w:rPr>
        <w:br/>
      </w:r>
    </w:p>
    <w:p w:rsidR="009F1AA2" w:rsidRDefault="009F1AA2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the appropriate penalty for any such violation.</w:t>
      </w:r>
      <w:r>
        <w:rPr>
          <w:b w:val="0"/>
          <w:bCs w:val="0"/>
          <w:sz w:val="22"/>
        </w:rPr>
        <w:br/>
      </w:r>
    </w:p>
    <w:p w:rsidR="009F1AA2" w:rsidRDefault="009F1AA2" w:rsidP="00D21417">
      <w:pPr>
        <w:pStyle w:val="Title"/>
        <w:spacing w:line="240" w:lineRule="auto"/>
        <w:ind w:left="720" w:hanging="720"/>
        <w:jc w:val="left"/>
        <w:rPr>
          <w:b w:val="0"/>
          <w:bCs w:val="0"/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r>
        <w:rPr>
          <w:b w:val="0"/>
          <w:bCs w:val="0"/>
          <w:sz w:val="22"/>
        </w:rPr>
        <w:t xml:space="preserve">The parties further agree that neither </w:t>
      </w:r>
      <w:r w:rsidR="00D21417">
        <w:rPr>
          <w:b w:val="0"/>
          <w:bCs w:val="0"/>
          <w:i/>
          <w:sz w:val="22"/>
        </w:rPr>
        <w:t>Employee Name</w:t>
      </w:r>
      <w:r>
        <w:rPr>
          <w:b w:val="0"/>
          <w:bCs w:val="0"/>
          <w:sz w:val="22"/>
        </w:rPr>
        <w:t xml:space="preserve"> nor the</w:t>
      </w:r>
      <w:r w:rsidR="00D21417">
        <w:rPr>
          <w:b w:val="0"/>
          <w:bCs w:val="0"/>
          <w:sz w:val="22"/>
        </w:rPr>
        <w:t xml:space="preserve"> </w:t>
      </w:r>
      <w:r>
        <w:rPr>
          <w:b w:val="0"/>
          <w:bCs w:val="0"/>
          <w:sz w:val="22"/>
        </w:rPr>
        <w:t xml:space="preserve">Union shall have recourse to file an appeal through the grievance procedures to protest the level of discipline imposed as a result of violating the COCE.  However, while it is agreed that the level of discipline is not </w:t>
      </w:r>
      <w:proofErr w:type="spellStart"/>
      <w:r>
        <w:rPr>
          <w:b w:val="0"/>
          <w:bCs w:val="0"/>
          <w:sz w:val="22"/>
        </w:rPr>
        <w:t>grievable</w:t>
      </w:r>
      <w:proofErr w:type="spellEnd"/>
      <w:r>
        <w:rPr>
          <w:b w:val="0"/>
          <w:bCs w:val="0"/>
          <w:sz w:val="22"/>
        </w:rPr>
        <w:t xml:space="preserve">, either </w:t>
      </w:r>
      <w:r w:rsidR="00D21417">
        <w:rPr>
          <w:b w:val="0"/>
          <w:bCs w:val="0"/>
          <w:i/>
          <w:sz w:val="22"/>
        </w:rPr>
        <w:t>Employee Name</w:t>
      </w:r>
      <w:r>
        <w:rPr>
          <w:b w:val="0"/>
          <w:bCs w:val="0"/>
          <w:sz w:val="22"/>
        </w:rPr>
        <w:t xml:space="preserve"> or the Union may file a grievance regarding the non</w:t>
      </w:r>
      <w:r w:rsidR="00180EAB">
        <w:rPr>
          <w:b w:val="0"/>
          <w:bCs w:val="0"/>
          <w:sz w:val="22"/>
        </w:rPr>
        <w:t>-</w:t>
      </w:r>
      <w:r>
        <w:rPr>
          <w:b w:val="0"/>
          <w:bCs w:val="0"/>
          <w:sz w:val="22"/>
        </w:rPr>
        <w:t>compliance of the terms and conditions of the COCE.  Furthermore, if a grievance, appeal, or other administrative or legal action is filed protesting the non</w:t>
      </w:r>
      <w:r w:rsidR="00180EAB">
        <w:rPr>
          <w:b w:val="0"/>
          <w:bCs w:val="0"/>
          <w:sz w:val="22"/>
        </w:rPr>
        <w:t>-</w:t>
      </w:r>
      <w:r>
        <w:rPr>
          <w:b w:val="0"/>
          <w:bCs w:val="0"/>
          <w:sz w:val="22"/>
        </w:rPr>
        <w:t xml:space="preserve">compliance of the COCE, the grievant agrees that appropriate management staff shall have access to the </w:t>
      </w:r>
      <w:proofErr w:type="spellStart"/>
      <w:r>
        <w:rPr>
          <w:b w:val="0"/>
          <w:bCs w:val="0"/>
          <w:sz w:val="22"/>
        </w:rPr>
        <w:t>grievant’s</w:t>
      </w:r>
      <w:proofErr w:type="spellEnd"/>
      <w:r>
        <w:rPr>
          <w:b w:val="0"/>
          <w:bCs w:val="0"/>
          <w:sz w:val="22"/>
        </w:rPr>
        <w:t xml:space="preserve"> medical records that are related to the COCE.</w:t>
      </w:r>
    </w:p>
    <w:p w:rsidR="00180EAB" w:rsidRDefault="00180EAB">
      <w:pPr>
        <w:pStyle w:val="Title"/>
        <w:spacing w:line="240" w:lineRule="auto"/>
        <w:ind w:left="720"/>
        <w:jc w:val="both"/>
        <w:rPr>
          <w:b w:val="0"/>
          <w:bCs w:val="0"/>
          <w:sz w:val="22"/>
        </w:rPr>
      </w:pPr>
    </w:p>
    <w:p w:rsidR="00A931D2" w:rsidRPr="00A931D2" w:rsidRDefault="00180EAB" w:rsidP="00180EAB">
      <w:pPr>
        <w:pStyle w:val="Title"/>
        <w:spacing w:line="240" w:lineRule="auto"/>
        <w:ind w:left="720" w:hanging="720"/>
        <w:jc w:val="both"/>
        <w:rPr>
          <w:b w:val="0"/>
          <w:bCs w:val="0"/>
          <w:sz w:val="22"/>
          <w:szCs w:val="22"/>
        </w:rPr>
      </w:pPr>
      <w:r>
        <w:rPr>
          <w:bCs w:val="0"/>
          <w:sz w:val="22"/>
        </w:rPr>
        <w:t>4.</w:t>
      </w:r>
      <w:r>
        <w:rPr>
          <w:bCs w:val="0"/>
          <w:sz w:val="22"/>
        </w:rPr>
        <w:tab/>
      </w:r>
      <w:r>
        <w:rPr>
          <w:b w:val="0"/>
          <w:bCs w:val="0"/>
          <w:sz w:val="22"/>
        </w:rPr>
        <w:t xml:space="preserve">The parties further agree that if </w:t>
      </w:r>
      <w:r w:rsidR="00893D9F">
        <w:rPr>
          <w:b w:val="0"/>
          <w:bCs w:val="0"/>
          <w:sz w:val="22"/>
        </w:rPr>
        <w:t xml:space="preserve">during the follow-up phase of the COCE </w:t>
      </w:r>
      <w:r>
        <w:rPr>
          <w:b w:val="0"/>
          <w:bCs w:val="0"/>
          <w:sz w:val="22"/>
        </w:rPr>
        <w:t xml:space="preserve">SEAP determines that </w:t>
      </w:r>
      <w:r w:rsidR="00D21417">
        <w:rPr>
          <w:b w:val="0"/>
          <w:bCs w:val="0"/>
          <w:i/>
          <w:sz w:val="22"/>
        </w:rPr>
        <w:t>Employee Name</w:t>
      </w:r>
      <w:r w:rsidR="00893D9F">
        <w:rPr>
          <w:b w:val="0"/>
          <w:bCs w:val="0"/>
          <w:sz w:val="22"/>
        </w:rPr>
        <w:t xml:space="preserve"> </w:t>
      </w:r>
      <w:r>
        <w:rPr>
          <w:b w:val="0"/>
          <w:bCs w:val="0"/>
          <w:sz w:val="22"/>
        </w:rPr>
        <w:t xml:space="preserve">should </w:t>
      </w:r>
      <w:r w:rsidR="00893D9F">
        <w:rPr>
          <w:b w:val="0"/>
          <w:bCs w:val="0"/>
          <w:sz w:val="22"/>
        </w:rPr>
        <w:t xml:space="preserve">participate in additional services, </w:t>
      </w:r>
      <w:r w:rsidR="00D21417">
        <w:rPr>
          <w:b w:val="0"/>
          <w:bCs w:val="0"/>
          <w:i/>
          <w:sz w:val="22"/>
        </w:rPr>
        <w:t xml:space="preserve">Employee Name </w:t>
      </w:r>
      <w:r w:rsidR="00A931D2" w:rsidRPr="00A931D2">
        <w:rPr>
          <w:b w:val="0"/>
          <w:bCs w:val="0"/>
          <w:sz w:val="22"/>
          <w:szCs w:val="22"/>
        </w:rPr>
        <w:t>w</w:t>
      </w:r>
      <w:r w:rsidR="00A931D2">
        <w:rPr>
          <w:b w:val="0"/>
          <w:bCs w:val="0"/>
          <w:sz w:val="22"/>
          <w:szCs w:val="22"/>
        </w:rPr>
        <w:t>ill be removed from the follow-up phase and returned to treatment, and will be subject to a new one year follow-up period when he/she is discharged from this additional treatment.</w:t>
      </w:r>
    </w:p>
    <w:p w:rsidR="009F1AA2" w:rsidRDefault="009F1AA2">
      <w:pPr>
        <w:pStyle w:val="Title"/>
        <w:spacing w:line="240" w:lineRule="auto"/>
        <w:ind w:left="720"/>
        <w:jc w:val="both"/>
        <w:rPr>
          <w:b w:val="0"/>
          <w:bCs w:val="0"/>
          <w:sz w:val="22"/>
        </w:rPr>
      </w:pPr>
    </w:p>
    <w:p w:rsidR="009F1AA2" w:rsidRDefault="00180EAB" w:rsidP="00D21417">
      <w:pPr>
        <w:pStyle w:val="Title"/>
        <w:spacing w:line="240" w:lineRule="auto"/>
        <w:ind w:left="720" w:hanging="720"/>
        <w:jc w:val="both"/>
        <w:rPr>
          <w:b w:val="0"/>
          <w:bCs w:val="0"/>
          <w:sz w:val="22"/>
        </w:rPr>
      </w:pPr>
      <w:r>
        <w:rPr>
          <w:sz w:val="22"/>
        </w:rPr>
        <w:t>5</w:t>
      </w:r>
      <w:r w:rsidR="009F1AA2">
        <w:rPr>
          <w:sz w:val="22"/>
        </w:rPr>
        <w:t>.</w:t>
      </w:r>
      <w:r w:rsidR="009F1AA2">
        <w:rPr>
          <w:sz w:val="22"/>
        </w:rPr>
        <w:tab/>
      </w:r>
      <w:r w:rsidR="009F1AA2">
        <w:rPr>
          <w:b w:val="0"/>
          <w:bCs w:val="0"/>
          <w:sz w:val="22"/>
        </w:rPr>
        <w:t xml:space="preserve">The parties agree that this agreement resolves all issues related to the above listed offense committed by </w:t>
      </w:r>
      <w:r w:rsidR="00D21417">
        <w:rPr>
          <w:b w:val="0"/>
          <w:bCs w:val="0"/>
          <w:i/>
          <w:sz w:val="22"/>
        </w:rPr>
        <w:t>Employee Name</w:t>
      </w:r>
      <w:r w:rsidR="009F1AA2">
        <w:rPr>
          <w:b w:val="0"/>
          <w:bCs w:val="0"/>
          <w:sz w:val="22"/>
        </w:rPr>
        <w:t xml:space="preserve"> and is without prejudice to the </w:t>
      </w:r>
      <w:r w:rsidR="00893D9F">
        <w:rPr>
          <w:b w:val="0"/>
          <w:bCs w:val="0"/>
          <w:sz w:val="22"/>
        </w:rPr>
        <w:t>contractual</w:t>
      </w:r>
      <w:r w:rsidR="00D21417">
        <w:rPr>
          <w:b w:val="0"/>
          <w:bCs w:val="0"/>
          <w:sz w:val="22"/>
        </w:rPr>
        <w:t xml:space="preserve"> </w:t>
      </w:r>
      <w:r w:rsidR="009F1AA2">
        <w:rPr>
          <w:b w:val="0"/>
          <w:bCs w:val="0"/>
          <w:sz w:val="22"/>
        </w:rPr>
        <w:t>rights of either party, and shall set no precedent for any further incidents.</w:t>
      </w:r>
    </w:p>
    <w:p w:rsidR="009F1AA2" w:rsidRDefault="009F1AA2">
      <w:pPr>
        <w:pStyle w:val="Title"/>
        <w:spacing w:line="240" w:lineRule="auto"/>
        <w:ind w:left="720"/>
        <w:jc w:val="both"/>
        <w:rPr>
          <w:b w:val="0"/>
          <w:bCs w:val="0"/>
          <w:sz w:val="22"/>
        </w:rPr>
      </w:pPr>
    </w:p>
    <w:p w:rsidR="00D21417" w:rsidRDefault="00D21417">
      <w:pPr>
        <w:pStyle w:val="Title"/>
        <w:spacing w:line="240" w:lineRule="auto"/>
        <w:ind w:left="720"/>
        <w:jc w:val="both"/>
        <w:rPr>
          <w:b w:val="0"/>
          <w:bCs w:val="0"/>
          <w:sz w:val="22"/>
        </w:rPr>
      </w:pPr>
    </w:p>
    <w:p w:rsidR="009F1AA2" w:rsidRDefault="009F1AA2">
      <w:pPr>
        <w:pStyle w:val="Title"/>
        <w:spacing w:line="240" w:lineRule="auto"/>
        <w:ind w:left="720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___________________________________</w:t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 w:rsidR="00893D9F">
        <w:rPr>
          <w:b w:val="0"/>
          <w:bCs w:val="0"/>
          <w:sz w:val="22"/>
        </w:rPr>
        <w:tab/>
      </w:r>
      <w:r w:rsidR="00893D9F"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>________________</w:t>
      </w:r>
    </w:p>
    <w:p w:rsidR="009F1AA2" w:rsidRDefault="009F1AA2">
      <w:pPr>
        <w:pStyle w:val="Title"/>
        <w:spacing w:line="240" w:lineRule="auto"/>
        <w:ind w:left="720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ab/>
        <w:t>Labor Relations Coordinator</w:t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 w:rsidR="00893D9F">
        <w:rPr>
          <w:b w:val="0"/>
          <w:bCs w:val="0"/>
          <w:sz w:val="22"/>
        </w:rPr>
        <w:tab/>
      </w:r>
      <w:r w:rsidR="00893D9F">
        <w:rPr>
          <w:b w:val="0"/>
          <w:bCs w:val="0"/>
          <w:sz w:val="22"/>
        </w:rPr>
        <w:tab/>
      </w:r>
      <w:r w:rsidR="00893D9F">
        <w:rPr>
          <w:b w:val="0"/>
          <w:bCs w:val="0"/>
          <w:sz w:val="22"/>
        </w:rPr>
        <w:tab/>
        <w:t>Date</w:t>
      </w:r>
    </w:p>
    <w:p w:rsidR="009F1AA2" w:rsidRDefault="009F1AA2">
      <w:pPr>
        <w:pStyle w:val="Title"/>
        <w:spacing w:line="240" w:lineRule="auto"/>
        <w:ind w:left="720"/>
        <w:jc w:val="both"/>
        <w:rPr>
          <w:b w:val="0"/>
          <w:bCs w:val="0"/>
          <w:sz w:val="22"/>
        </w:rPr>
      </w:pPr>
    </w:p>
    <w:p w:rsidR="00D21417" w:rsidRDefault="00D21417">
      <w:pPr>
        <w:pStyle w:val="Title"/>
        <w:spacing w:line="240" w:lineRule="auto"/>
        <w:ind w:left="720"/>
        <w:jc w:val="both"/>
        <w:rPr>
          <w:b w:val="0"/>
          <w:bCs w:val="0"/>
          <w:sz w:val="22"/>
        </w:rPr>
      </w:pPr>
    </w:p>
    <w:p w:rsidR="00893D9F" w:rsidRDefault="00893D9F">
      <w:pPr>
        <w:pStyle w:val="Title"/>
        <w:spacing w:line="240" w:lineRule="auto"/>
        <w:ind w:left="720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___________________________________</w:t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  <w:t>________________</w:t>
      </w:r>
    </w:p>
    <w:p w:rsidR="00893D9F" w:rsidRDefault="00893D9F">
      <w:pPr>
        <w:pStyle w:val="Title"/>
        <w:spacing w:line="240" w:lineRule="auto"/>
        <w:ind w:left="720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ab/>
        <w:t>Union Representative</w:t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  <w:t>Date</w:t>
      </w:r>
    </w:p>
    <w:p w:rsidR="00893D9F" w:rsidRDefault="00893D9F">
      <w:pPr>
        <w:pStyle w:val="Title"/>
        <w:spacing w:line="240" w:lineRule="auto"/>
        <w:ind w:left="720"/>
        <w:jc w:val="both"/>
        <w:rPr>
          <w:b w:val="0"/>
          <w:bCs w:val="0"/>
          <w:sz w:val="22"/>
        </w:rPr>
      </w:pPr>
    </w:p>
    <w:p w:rsidR="00D21417" w:rsidRDefault="00D21417">
      <w:pPr>
        <w:pStyle w:val="Title"/>
        <w:spacing w:line="240" w:lineRule="auto"/>
        <w:ind w:left="720"/>
        <w:jc w:val="both"/>
        <w:rPr>
          <w:b w:val="0"/>
          <w:bCs w:val="0"/>
          <w:sz w:val="22"/>
        </w:rPr>
      </w:pPr>
    </w:p>
    <w:p w:rsidR="009F1AA2" w:rsidRDefault="009F1AA2">
      <w:pPr>
        <w:pStyle w:val="Title"/>
        <w:spacing w:line="240" w:lineRule="auto"/>
        <w:ind w:left="720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__________________________________</w:t>
      </w:r>
      <w:r w:rsidR="00893D9F">
        <w:rPr>
          <w:b w:val="0"/>
          <w:bCs w:val="0"/>
          <w:sz w:val="22"/>
        </w:rPr>
        <w:t>_</w:t>
      </w:r>
      <w:r w:rsidR="00893D9F">
        <w:rPr>
          <w:b w:val="0"/>
          <w:bCs w:val="0"/>
          <w:sz w:val="22"/>
        </w:rPr>
        <w:tab/>
      </w:r>
      <w:r w:rsidR="00893D9F">
        <w:rPr>
          <w:b w:val="0"/>
          <w:bCs w:val="0"/>
          <w:sz w:val="22"/>
        </w:rPr>
        <w:tab/>
      </w:r>
      <w:r w:rsidR="00893D9F">
        <w:rPr>
          <w:b w:val="0"/>
          <w:bCs w:val="0"/>
          <w:sz w:val="22"/>
        </w:rPr>
        <w:tab/>
      </w:r>
      <w:r w:rsidR="00893D9F">
        <w:rPr>
          <w:b w:val="0"/>
          <w:bCs w:val="0"/>
          <w:sz w:val="22"/>
        </w:rPr>
        <w:tab/>
        <w:t>________________</w:t>
      </w:r>
    </w:p>
    <w:p w:rsidR="009F1AA2" w:rsidRDefault="009F1AA2">
      <w:pPr>
        <w:pStyle w:val="Title"/>
        <w:spacing w:line="240" w:lineRule="auto"/>
        <w:ind w:left="720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ab/>
        <w:t>Employee</w:t>
      </w:r>
      <w:r w:rsidR="00893D9F">
        <w:rPr>
          <w:b w:val="0"/>
          <w:bCs w:val="0"/>
          <w:sz w:val="22"/>
        </w:rPr>
        <w:tab/>
      </w:r>
      <w:r w:rsidR="00893D9F">
        <w:rPr>
          <w:b w:val="0"/>
          <w:bCs w:val="0"/>
          <w:sz w:val="22"/>
        </w:rPr>
        <w:tab/>
      </w:r>
      <w:r w:rsidR="00893D9F">
        <w:rPr>
          <w:b w:val="0"/>
          <w:bCs w:val="0"/>
          <w:sz w:val="22"/>
        </w:rPr>
        <w:tab/>
      </w:r>
      <w:r w:rsidR="00893D9F">
        <w:rPr>
          <w:b w:val="0"/>
          <w:bCs w:val="0"/>
          <w:sz w:val="22"/>
        </w:rPr>
        <w:tab/>
      </w:r>
      <w:r w:rsidR="00893D9F">
        <w:rPr>
          <w:b w:val="0"/>
          <w:bCs w:val="0"/>
          <w:sz w:val="22"/>
        </w:rPr>
        <w:tab/>
      </w:r>
      <w:r w:rsidR="00893D9F">
        <w:rPr>
          <w:b w:val="0"/>
          <w:bCs w:val="0"/>
          <w:sz w:val="22"/>
        </w:rPr>
        <w:tab/>
      </w:r>
      <w:r w:rsidR="00893D9F">
        <w:rPr>
          <w:b w:val="0"/>
          <w:bCs w:val="0"/>
          <w:sz w:val="22"/>
        </w:rPr>
        <w:tab/>
      </w:r>
      <w:r w:rsidR="00893D9F">
        <w:rPr>
          <w:b w:val="0"/>
          <w:bCs w:val="0"/>
          <w:sz w:val="22"/>
        </w:rPr>
        <w:tab/>
        <w:t>Date</w:t>
      </w:r>
    </w:p>
    <w:sectPr w:rsidR="009F1AA2">
      <w:pgSz w:w="12240" w:h="15840"/>
      <w:pgMar w:top="720" w:right="1440" w:bottom="8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F593F"/>
    <w:multiLevelType w:val="hybridMultilevel"/>
    <w:tmpl w:val="2EC21418"/>
    <w:lvl w:ilvl="0" w:tplc="4590238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463"/>
    <w:rsid w:val="000334D9"/>
    <w:rsid w:val="0004125F"/>
    <w:rsid w:val="000A7463"/>
    <w:rsid w:val="00117B50"/>
    <w:rsid w:val="00180EAB"/>
    <w:rsid w:val="00255132"/>
    <w:rsid w:val="00893D9F"/>
    <w:rsid w:val="009A21E9"/>
    <w:rsid w:val="009F1AA2"/>
    <w:rsid w:val="00A931D2"/>
    <w:rsid w:val="00D2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spacing w:line="360" w:lineRule="auto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B041E2D288A41B9E5ADE3F8639D10" ma:contentTypeVersion="1" ma:contentTypeDescription="Create a new document." ma:contentTypeScope="" ma:versionID="0a1a171fb6e30732f1cf53787d23ed3b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e30ebb46831f25622a3007f9cfeae380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00F06CE-4566-41C0-A564-5C7D87581678}"/>
</file>

<file path=customXml/itemProps2.xml><?xml version="1.0" encoding="utf-8"?>
<ds:datastoreItem xmlns:ds="http://schemas.openxmlformats.org/officeDocument/2006/customXml" ds:itemID="{64592D02-7043-409E-B1FA-915CEE34FAD4}"/>
</file>

<file path=customXml/itemProps3.xml><?xml version="1.0" encoding="utf-8"?>
<ds:datastoreItem xmlns:ds="http://schemas.openxmlformats.org/officeDocument/2006/customXml" ds:itemID="{F87549C2-C62B-4771-A39A-A8C9EFB0D3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COCE ADDENDUM</vt:lpstr>
    </vt:vector>
  </TitlesOfParts>
  <Company>Commonwealth of Pennsylvania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COCE ADDENDUM</dc:title>
  <dc:creator>Commonwealth of PA</dc:creator>
  <cp:lastModifiedBy>degan</cp:lastModifiedBy>
  <cp:revision>2</cp:revision>
  <cp:lastPrinted>2014-04-03T15:41:00Z</cp:lastPrinted>
  <dcterms:created xsi:type="dcterms:W3CDTF">2015-03-03T17:24:00Z</dcterms:created>
  <dcterms:modified xsi:type="dcterms:W3CDTF">2015-03-03T17:24:00Z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455199895</vt:i4>
  </property>
  <property fmtid="{D5CDD505-2E9C-101B-9397-08002B2CF9AE}" pid="3" name="_EmailSubject">
    <vt:lpwstr>Replacement forms</vt:lpwstr>
  </property>
  <property fmtid="{D5CDD505-2E9C-101B-9397-08002B2CF9AE}" pid="4" name="_AuthorEmail">
    <vt:lpwstr>dhoskinshe@state.pa.us</vt:lpwstr>
  </property>
  <property fmtid="{D5CDD505-2E9C-101B-9397-08002B2CF9AE}" pid="5" name="_AuthorEmailDisplayName">
    <vt:lpwstr>Hoskins-Helm, Donna</vt:lpwstr>
  </property>
  <property fmtid="{D5CDD505-2E9C-101B-9397-08002B2CF9AE}" pid="6" name="_ReviewingToolsShownOnce">
    <vt:lpwstr/>
  </property>
  <property fmtid="{D5CDD505-2E9C-101B-9397-08002B2CF9AE}" pid="7" name="ContentTypeId">
    <vt:lpwstr>0x010100124B041E2D288A41B9E5ADE3F8639D10</vt:lpwstr>
  </property>
  <property fmtid="{D5CDD505-2E9C-101B-9397-08002B2CF9AE}" pid="8" name="Order">
    <vt:r8>500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