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99" w:rsidRDefault="00D46399" w:rsidP="00D46399">
      <w:pPr>
        <w:pStyle w:val="BodyText"/>
      </w:pPr>
      <w:bookmarkStart w:id="0" w:name="_GoBack"/>
      <w:bookmarkEnd w:id="0"/>
    </w:p>
    <w:p w:rsidR="00D46399" w:rsidRDefault="00D46399" w:rsidP="00D46399">
      <w:pPr>
        <w:pStyle w:val="BodyText"/>
        <w:pBdr>
          <w:top w:val="single" w:sz="4" w:space="1" w:color="auto"/>
          <w:left w:val="single" w:sz="4" w:space="4" w:color="auto"/>
          <w:bottom w:val="single" w:sz="4" w:space="1" w:color="auto"/>
          <w:right w:val="single" w:sz="4" w:space="4" w:color="auto"/>
        </w:pBdr>
        <w:jc w:val="center"/>
        <w:rPr>
          <w:b/>
        </w:rPr>
      </w:pPr>
    </w:p>
    <w:p w:rsidR="00D46399" w:rsidRDefault="00D46399" w:rsidP="00D46399">
      <w:pPr>
        <w:pStyle w:val="BodyText"/>
        <w:pBdr>
          <w:top w:val="single" w:sz="4" w:space="1" w:color="auto"/>
          <w:left w:val="single" w:sz="4" w:space="4" w:color="auto"/>
          <w:bottom w:val="single" w:sz="4" w:space="1" w:color="auto"/>
          <w:right w:val="single" w:sz="4" w:space="4" w:color="auto"/>
        </w:pBdr>
        <w:jc w:val="center"/>
        <w:rPr>
          <w:b/>
          <w:bCs/>
        </w:rPr>
      </w:pPr>
      <w:r>
        <w:rPr>
          <w:b/>
        </w:rPr>
        <w:t>Q. PROTOCOL ASSESSMENT CHECKLIST</w:t>
      </w:r>
    </w:p>
    <w:p w:rsidR="00D46399" w:rsidRDefault="00D46399" w:rsidP="00D46399">
      <w:pPr>
        <w:pStyle w:val="BodyText"/>
        <w:pBdr>
          <w:top w:val="single" w:sz="4" w:space="1" w:color="auto"/>
          <w:left w:val="single" w:sz="4" w:space="4" w:color="auto"/>
          <w:bottom w:val="single" w:sz="4" w:space="1" w:color="auto"/>
          <w:right w:val="single" w:sz="4" w:space="4" w:color="auto"/>
        </w:pBdr>
        <w:jc w:val="center"/>
        <w:rPr>
          <w:b/>
          <w:bCs/>
        </w:rPr>
      </w:pPr>
    </w:p>
    <w:p w:rsidR="00D46399" w:rsidRDefault="00D46399" w:rsidP="00D46399">
      <w:pPr>
        <w:pStyle w:val="Footer"/>
        <w:tabs>
          <w:tab w:val="clear" w:pos="4320"/>
          <w:tab w:val="clear" w:pos="8640"/>
        </w:tabs>
      </w:pPr>
    </w:p>
    <w:p w:rsidR="00D46399" w:rsidRDefault="00D46399" w:rsidP="00D46399">
      <w:pPr>
        <w:autoSpaceDE w:val="0"/>
        <w:autoSpaceDN w:val="0"/>
        <w:adjustRightInd w:val="0"/>
        <w:rPr>
          <w:sz w:val="24"/>
          <w:szCs w:val="24"/>
        </w:rPr>
      </w:pPr>
      <w:r>
        <w:rPr>
          <w:sz w:val="24"/>
          <w:szCs w:val="24"/>
        </w:rPr>
        <w:tab/>
        <w:t xml:space="preserve">Workplaces are assessed </w:t>
      </w:r>
      <w:r w:rsidRPr="006122AC">
        <w:rPr>
          <w:sz w:val="24"/>
          <w:szCs w:val="24"/>
        </w:rPr>
        <w:t xml:space="preserve">for potential hazardous exposures to the protocols.  If applicable, programs to address the protocols </w:t>
      </w:r>
      <w:r>
        <w:rPr>
          <w:sz w:val="24"/>
          <w:szCs w:val="24"/>
        </w:rPr>
        <w:t xml:space="preserve">are </w:t>
      </w:r>
      <w:r w:rsidRPr="006122AC">
        <w:rPr>
          <w:sz w:val="24"/>
          <w:szCs w:val="24"/>
        </w:rPr>
        <w:t>developed.  The extent of the required programs is based on the type and de</w:t>
      </w:r>
      <w:r>
        <w:rPr>
          <w:sz w:val="24"/>
          <w:szCs w:val="24"/>
        </w:rPr>
        <w:t xml:space="preserve">gree of identified hazards.  </w:t>
      </w:r>
    </w:p>
    <w:p w:rsidR="00D46399" w:rsidRDefault="00D46399" w:rsidP="00D46399">
      <w:pPr>
        <w:autoSpaceDE w:val="0"/>
        <w:autoSpaceDN w:val="0"/>
        <w:adjustRightInd w:val="0"/>
        <w:rPr>
          <w:sz w:val="24"/>
          <w:szCs w:val="24"/>
        </w:rPr>
      </w:pPr>
    </w:p>
    <w:p w:rsidR="00D46399" w:rsidRDefault="00D46399" w:rsidP="00D46399">
      <w:pPr>
        <w:autoSpaceDE w:val="0"/>
        <w:autoSpaceDN w:val="0"/>
        <w:adjustRightInd w:val="0"/>
        <w:rPr>
          <w:sz w:val="24"/>
          <w:szCs w:val="24"/>
        </w:rPr>
      </w:pPr>
      <w:r>
        <w:rPr>
          <w:sz w:val="24"/>
          <w:szCs w:val="24"/>
        </w:rPr>
        <w:tab/>
        <w:t xml:space="preserve">The </w:t>
      </w:r>
      <w:r w:rsidRPr="006122AC">
        <w:rPr>
          <w:sz w:val="24"/>
          <w:szCs w:val="24"/>
        </w:rPr>
        <w:t xml:space="preserve">Safety Coordinator may need assistance to make these determinations; therefore, </w:t>
      </w:r>
      <w:r>
        <w:rPr>
          <w:sz w:val="24"/>
          <w:szCs w:val="24"/>
        </w:rPr>
        <w:t xml:space="preserve">a </w:t>
      </w:r>
      <w:r w:rsidRPr="009A09FE">
        <w:rPr>
          <w:i/>
          <w:sz w:val="24"/>
          <w:szCs w:val="24"/>
        </w:rPr>
        <w:t>Protocol Assessment Checklist</w:t>
      </w:r>
      <w:r>
        <w:rPr>
          <w:sz w:val="24"/>
          <w:szCs w:val="24"/>
        </w:rPr>
        <w:t xml:space="preserve"> containing </w:t>
      </w:r>
      <w:r w:rsidRPr="006122AC">
        <w:rPr>
          <w:sz w:val="24"/>
          <w:szCs w:val="24"/>
        </w:rPr>
        <w:t xml:space="preserve">questions and examples </w:t>
      </w:r>
      <w:r>
        <w:rPr>
          <w:sz w:val="24"/>
          <w:szCs w:val="24"/>
        </w:rPr>
        <w:t xml:space="preserve">is provided for </w:t>
      </w:r>
      <w:r w:rsidRPr="009A09FE">
        <w:rPr>
          <w:color w:val="FF00FF"/>
          <w:sz w:val="24"/>
          <w:szCs w:val="24"/>
        </w:rPr>
        <w:t xml:space="preserve">Bureau Directors and Division Chiefs </w:t>
      </w:r>
      <w:r>
        <w:rPr>
          <w:sz w:val="24"/>
          <w:szCs w:val="24"/>
        </w:rPr>
        <w:t xml:space="preserve">to complete.  </w:t>
      </w:r>
      <w:r w:rsidRPr="00680F5A">
        <w:rPr>
          <w:sz w:val="24"/>
          <w:szCs w:val="24"/>
        </w:rPr>
        <w:t>Th</w:t>
      </w:r>
      <w:r>
        <w:rPr>
          <w:sz w:val="24"/>
          <w:szCs w:val="24"/>
        </w:rPr>
        <w:t>e</w:t>
      </w:r>
      <w:r w:rsidRPr="00680F5A">
        <w:rPr>
          <w:sz w:val="24"/>
          <w:szCs w:val="24"/>
        </w:rPr>
        <w:t xml:space="preserve"> list </w:t>
      </w:r>
      <w:r>
        <w:rPr>
          <w:sz w:val="24"/>
          <w:szCs w:val="24"/>
        </w:rPr>
        <w:t xml:space="preserve">of examples on the </w:t>
      </w:r>
      <w:r w:rsidRPr="009A09FE">
        <w:rPr>
          <w:i/>
          <w:sz w:val="24"/>
          <w:szCs w:val="24"/>
        </w:rPr>
        <w:t>Protocol Assessment Checklist</w:t>
      </w:r>
      <w:r>
        <w:rPr>
          <w:sz w:val="24"/>
          <w:szCs w:val="24"/>
        </w:rPr>
        <w:t xml:space="preserve"> is NOT all inclusive.  The </w:t>
      </w:r>
      <w:r w:rsidRPr="009A09FE">
        <w:rPr>
          <w:i/>
          <w:sz w:val="24"/>
          <w:szCs w:val="24"/>
        </w:rPr>
        <w:t>Protocol Assessment Checklist</w:t>
      </w:r>
      <w:r>
        <w:rPr>
          <w:sz w:val="24"/>
          <w:szCs w:val="24"/>
        </w:rPr>
        <w:t xml:space="preserve"> assists in determining</w:t>
      </w:r>
      <w:r w:rsidRPr="006122AC">
        <w:rPr>
          <w:sz w:val="24"/>
          <w:szCs w:val="24"/>
        </w:rPr>
        <w:t xml:space="preserve"> whether </w:t>
      </w:r>
      <w:r>
        <w:rPr>
          <w:sz w:val="24"/>
          <w:szCs w:val="24"/>
        </w:rPr>
        <w:t xml:space="preserve">there is </w:t>
      </w:r>
      <w:r w:rsidRPr="006122AC">
        <w:rPr>
          <w:sz w:val="24"/>
          <w:szCs w:val="24"/>
        </w:rPr>
        <w:t xml:space="preserve">a need for </w:t>
      </w:r>
      <w:r>
        <w:rPr>
          <w:sz w:val="24"/>
          <w:szCs w:val="24"/>
        </w:rPr>
        <w:t xml:space="preserve">specific </w:t>
      </w:r>
      <w:r w:rsidRPr="006122AC">
        <w:rPr>
          <w:sz w:val="24"/>
          <w:szCs w:val="24"/>
        </w:rPr>
        <w:t xml:space="preserve">policies and programs.  </w:t>
      </w:r>
      <w:r>
        <w:rPr>
          <w:sz w:val="24"/>
          <w:szCs w:val="24"/>
        </w:rPr>
        <w:t xml:space="preserve">Safety Coordinators </w:t>
      </w:r>
      <w:r w:rsidRPr="006122AC">
        <w:rPr>
          <w:sz w:val="24"/>
          <w:szCs w:val="24"/>
        </w:rPr>
        <w:t>may</w:t>
      </w:r>
      <w:r>
        <w:rPr>
          <w:sz w:val="24"/>
          <w:szCs w:val="24"/>
        </w:rPr>
        <w:t xml:space="preserve"> meet with Bureau Directors and Division Chiefs to compile the information or it may be distributed to them for completion.  Consultants assist in the information gathering and assessment process, when necessary, and also are used to inspect the workplace to determine the extent of the program required to address the identified hazards and develop the needed policies, procedures, and training.</w:t>
      </w:r>
    </w:p>
    <w:p w:rsidR="00D46399" w:rsidRDefault="00D46399" w:rsidP="00D46399">
      <w:pPr>
        <w:autoSpaceDE w:val="0"/>
        <w:autoSpaceDN w:val="0"/>
        <w:adjustRightInd w:val="0"/>
        <w:rPr>
          <w:sz w:val="24"/>
          <w:szCs w:val="24"/>
        </w:rPr>
      </w:pPr>
    </w:p>
    <w:p w:rsidR="00D46399" w:rsidRDefault="00D46399" w:rsidP="00D46399">
      <w:pPr>
        <w:pStyle w:val="DefaultText"/>
        <w:jc w:val="center"/>
        <w:rPr>
          <w:b/>
          <w:sz w:val="28"/>
          <w:szCs w:val="28"/>
        </w:rPr>
      </w:pPr>
      <w:r>
        <w:br w:type="page"/>
      </w:r>
      <w:bookmarkStart w:id="1" w:name="Pa3"/>
      <w:bookmarkStart w:id="2" w:name="Pa6"/>
      <w:bookmarkStart w:id="3" w:name="Pa9"/>
      <w:bookmarkStart w:id="4" w:name="P25"/>
      <w:bookmarkStart w:id="5" w:name="P26"/>
      <w:bookmarkStart w:id="6" w:name="P27"/>
      <w:bookmarkStart w:id="7" w:name="P28"/>
      <w:bookmarkStart w:id="8" w:name="P29"/>
      <w:bookmarkStart w:id="9" w:name="P30"/>
      <w:bookmarkStart w:id="10" w:name="P31"/>
      <w:bookmarkStart w:id="11" w:name="P32"/>
      <w:bookmarkStart w:id="12" w:name="P33"/>
      <w:bookmarkStart w:id="13" w:name="P36"/>
      <w:bookmarkStart w:id="14" w:name="P39"/>
      <w:bookmarkStart w:id="15" w:name="P42"/>
      <w:bookmarkStart w:id="16" w:name="P45"/>
      <w:bookmarkStart w:id="17" w:name="P4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b/>
          <w:sz w:val="28"/>
          <w:szCs w:val="28"/>
        </w:rPr>
        <w:lastRenderedPageBreak/>
        <w:t>Protocol Assessment Checklist</w:t>
      </w:r>
    </w:p>
    <w:p w:rsidR="00D46399" w:rsidRDefault="00D46399" w:rsidP="00D46399">
      <w:pPr>
        <w:pStyle w:val="DefaultText"/>
        <w:jc w:val="center"/>
        <w:rPr>
          <w:b/>
          <w:sz w:val="28"/>
          <w:szCs w:val="28"/>
        </w:rPr>
      </w:pPr>
    </w:p>
    <w:p w:rsidR="00D46399" w:rsidRDefault="00D46399" w:rsidP="00D46399">
      <w:pPr>
        <w:pStyle w:val="DefaultText"/>
      </w:pPr>
      <w:r>
        <w:t>In accordance with Management Directive 530.31, the following protocols are required if the hazards or potential for the hazards exist within the workplace.  Because Bureau Directors and Division Chiefs should be aware of the hazards for which employees may come in contact with, these individuals are accountable for ensuring that assessments are conducted.</w:t>
      </w:r>
    </w:p>
    <w:p w:rsidR="00D46399" w:rsidRDefault="00D46399" w:rsidP="00D46399">
      <w:pPr>
        <w:pStyle w:val="DefaultText"/>
      </w:pPr>
      <w:r>
        <w:t xml:space="preserve"> </w:t>
      </w:r>
    </w:p>
    <w:p w:rsidR="00D46399" w:rsidRDefault="00D46399" w:rsidP="00D46399">
      <w:pPr>
        <w:pStyle w:val="DefaultText"/>
      </w:pPr>
      <w:r w:rsidRPr="00950D77">
        <w:rPr>
          <w:b/>
        </w:rPr>
        <w:t xml:space="preserve">Assessment Instructions:  </w:t>
      </w:r>
      <w:r>
        <w:t xml:space="preserve">This is not an inspection, but only an assessment.  To assist your understanding of the protocol, a definition and examples are provided.  (Please note the example lists are not all inclusive, but they are provided for clarification of the definition.)  Please review the below protocols to determine if each hazard or potential for the hazard exists in any workplace for which subordinate employees work.  You may consult supervisors to ensure answers are accurate.  After reviewing the hazard definition and questions, check the appropriate response.  If assistance is needed to complete the assessment, please contact the Safety Coordinator identified below.    </w:t>
      </w:r>
    </w:p>
    <w:p w:rsidR="00D46399" w:rsidRDefault="00D46399" w:rsidP="00D46399">
      <w:pPr>
        <w:pStyle w:val="DefaultText"/>
      </w:pPr>
    </w:p>
    <w:p w:rsidR="00D46399" w:rsidRDefault="00D46399" w:rsidP="00D46399">
      <w:pPr>
        <w:pStyle w:val="DefaultText"/>
      </w:pPr>
      <w:r>
        <w:rPr>
          <w:b/>
        </w:rPr>
        <w:t xml:space="preserve">Contact Information:  </w:t>
      </w:r>
      <w:r>
        <w:t xml:space="preserve">Upon completion, please return the assessment to the Safety Coordinator listed below.  The information will be used to review the workplace safety and health measures in place that address these hazards.  </w:t>
      </w:r>
      <w:r>
        <w:tab/>
      </w:r>
      <w:r>
        <w:tab/>
      </w:r>
    </w:p>
    <w:p w:rsidR="00D46399" w:rsidRPr="00680F5A" w:rsidRDefault="00D46399" w:rsidP="00D46399">
      <w:pPr>
        <w:pStyle w:val="DefaultText"/>
        <w:rPr>
          <w:color w:val="FF00FF"/>
        </w:rPr>
      </w:pPr>
      <w:r>
        <w:tab/>
      </w:r>
      <w:r>
        <w:tab/>
      </w:r>
      <w:r>
        <w:tab/>
      </w:r>
      <w:r>
        <w:tab/>
      </w:r>
      <w:r>
        <w:tab/>
      </w:r>
      <w:r w:rsidRPr="00680F5A">
        <w:rPr>
          <w:color w:val="FF00FF"/>
        </w:rPr>
        <w:t>Safety Coordinator:</w:t>
      </w:r>
    </w:p>
    <w:p w:rsidR="00D46399" w:rsidRPr="00680F5A" w:rsidRDefault="00D46399" w:rsidP="00D46399">
      <w:pPr>
        <w:pStyle w:val="DefaultText"/>
        <w:jc w:val="both"/>
        <w:rPr>
          <w:color w:val="FF00FF"/>
        </w:rPr>
      </w:pPr>
      <w:r>
        <w:rPr>
          <w:color w:val="FF00FF"/>
        </w:rPr>
        <w:tab/>
      </w:r>
      <w:r>
        <w:rPr>
          <w:color w:val="FF00FF"/>
        </w:rPr>
        <w:tab/>
      </w:r>
      <w:r>
        <w:rPr>
          <w:color w:val="FF00FF"/>
        </w:rPr>
        <w:tab/>
      </w:r>
      <w:r w:rsidRPr="00680F5A">
        <w:rPr>
          <w:color w:val="FF00FF"/>
        </w:rPr>
        <w:tab/>
      </w:r>
      <w:r w:rsidRPr="00680F5A">
        <w:rPr>
          <w:color w:val="FF00FF"/>
        </w:rPr>
        <w:tab/>
        <w:t>Mailing Address:</w:t>
      </w:r>
    </w:p>
    <w:p w:rsidR="00D46399" w:rsidRPr="00680F5A" w:rsidRDefault="00D46399" w:rsidP="00D46399">
      <w:pPr>
        <w:pStyle w:val="DefaultText"/>
        <w:jc w:val="both"/>
        <w:rPr>
          <w:color w:val="FF00FF"/>
        </w:rPr>
      </w:pPr>
      <w:r>
        <w:rPr>
          <w:color w:val="FF00FF"/>
        </w:rPr>
        <w:tab/>
      </w:r>
      <w:r>
        <w:rPr>
          <w:color w:val="FF00FF"/>
        </w:rPr>
        <w:tab/>
      </w:r>
      <w:r>
        <w:rPr>
          <w:color w:val="FF00FF"/>
        </w:rPr>
        <w:tab/>
      </w:r>
      <w:r w:rsidRPr="00680F5A">
        <w:rPr>
          <w:color w:val="FF00FF"/>
        </w:rPr>
        <w:tab/>
      </w:r>
      <w:r w:rsidRPr="00680F5A">
        <w:rPr>
          <w:color w:val="FF00FF"/>
        </w:rPr>
        <w:tab/>
        <w:t>E-Mail Address:</w:t>
      </w:r>
    </w:p>
    <w:p w:rsidR="00D46399" w:rsidRPr="00680F5A" w:rsidRDefault="00D46399" w:rsidP="00D46399">
      <w:pPr>
        <w:pStyle w:val="DefaultText"/>
        <w:jc w:val="both"/>
        <w:rPr>
          <w:color w:val="FF00FF"/>
        </w:rPr>
      </w:pPr>
      <w:r>
        <w:rPr>
          <w:color w:val="FF00FF"/>
        </w:rPr>
        <w:tab/>
      </w:r>
      <w:r>
        <w:rPr>
          <w:color w:val="FF00FF"/>
        </w:rPr>
        <w:tab/>
      </w:r>
      <w:r>
        <w:rPr>
          <w:color w:val="FF00FF"/>
        </w:rPr>
        <w:tab/>
      </w:r>
      <w:r w:rsidRPr="00680F5A">
        <w:rPr>
          <w:color w:val="FF00FF"/>
        </w:rPr>
        <w:tab/>
      </w:r>
      <w:r w:rsidRPr="00680F5A">
        <w:rPr>
          <w:color w:val="FF00FF"/>
        </w:rPr>
        <w:tab/>
        <w:t>Telephone Number:</w:t>
      </w:r>
    </w:p>
    <w:p w:rsidR="00D46399" w:rsidRDefault="00D46399" w:rsidP="00D46399">
      <w:pPr>
        <w:pStyle w:val="DefaultText"/>
        <w:jc w:val="both"/>
      </w:pPr>
    </w:p>
    <w:p w:rsidR="00D46399" w:rsidRDefault="00D46399" w:rsidP="00D46399">
      <w:pPr>
        <w:pStyle w:val="BodyText"/>
      </w:pPr>
    </w:p>
    <w:p w:rsidR="00D46399" w:rsidRPr="00417724" w:rsidRDefault="00D46399" w:rsidP="00D46399">
      <w:pPr>
        <w:pStyle w:val="DefaultText"/>
        <w:rPr>
          <w:szCs w:val="24"/>
        </w:rPr>
      </w:pPr>
      <w:r w:rsidRPr="00417724">
        <w:rPr>
          <w:b/>
          <w:szCs w:val="24"/>
          <w:u w:val="single"/>
        </w:rPr>
        <w:t>1. Electrical and Machine Safeguarding</w:t>
      </w:r>
      <w:r>
        <w:rPr>
          <w:b/>
          <w:szCs w:val="24"/>
          <w:u w:val="single"/>
        </w:rPr>
        <w:t>:</w:t>
      </w:r>
      <w:r w:rsidRPr="00D222AE">
        <w:rPr>
          <w:b/>
          <w:szCs w:val="24"/>
        </w:rPr>
        <w:t xml:space="preserve">  </w:t>
      </w:r>
      <w:r w:rsidRPr="00417724">
        <w:rPr>
          <w:szCs w:val="24"/>
        </w:rPr>
        <w:t>A procedure for the installation and systems, hardware and equipment installed upon, around, over, or near any machine or electrical installations to eliminate accidental contact by any person with the hazardous mechanical or electrical components for the purpose of preventing injuries.</w:t>
      </w:r>
    </w:p>
    <w:p w:rsidR="00D46399" w:rsidRPr="00417724" w:rsidRDefault="00D46399" w:rsidP="00D46399">
      <w:pPr>
        <w:pStyle w:val="DefaultText"/>
        <w:rPr>
          <w:szCs w:val="24"/>
        </w:rPr>
      </w:pPr>
    </w:p>
    <w:p w:rsidR="00D46399" w:rsidRPr="00417724" w:rsidRDefault="00D46399" w:rsidP="00D46399">
      <w:pPr>
        <w:ind w:left="720"/>
        <w:rPr>
          <w:sz w:val="24"/>
          <w:szCs w:val="24"/>
        </w:rPr>
      </w:pPr>
      <w:r w:rsidRPr="00D222AE">
        <w:rPr>
          <w:sz w:val="24"/>
          <w:szCs w:val="24"/>
          <w:u w:val="single"/>
        </w:rPr>
        <w:t>Machine Safeguarding:</w:t>
      </w:r>
      <w:r>
        <w:rPr>
          <w:sz w:val="24"/>
          <w:szCs w:val="24"/>
          <w:u w:val="single"/>
        </w:rPr>
        <w:t xml:space="preserve">  </w:t>
      </w:r>
      <w:r w:rsidRPr="00417724">
        <w:rPr>
          <w:sz w:val="24"/>
          <w:szCs w:val="24"/>
        </w:rPr>
        <w:t>In general, any equipment, machine part, function, or process that may cause injury must be safeguarded.  Where the operation/maintenance of equipment or a machine or accidental contact with them can injure the operator or others, the hazard must be controlled or eliminated.</w:t>
      </w:r>
      <w:r>
        <w:rPr>
          <w:sz w:val="24"/>
          <w:szCs w:val="24"/>
        </w:rPr>
        <w:t xml:space="preserve">  </w:t>
      </w:r>
      <w:r w:rsidRPr="00D222AE">
        <w:rPr>
          <w:sz w:val="24"/>
          <w:szCs w:val="24"/>
          <w:u w:val="single"/>
        </w:rPr>
        <w:t>Electrical Safeguards:</w:t>
      </w:r>
      <w:r>
        <w:rPr>
          <w:sz w:val="24"/>
          <w:szCs w:val="24"/>
          <w:u w:val="single"/>
        </w:rPr>
        <w:t xml:space="preserve">  </w:t>
      </w:r>
      <w:r w:rsidRPr="00417724">
        <w:rPr>
          <w:sz w:val="24"/>
          <w:szCs w:val="24"/>
        </w:rPr>
        <w:t>The most common types of positions that expose employees to electrical hazards or require electrical safeguards are electricians, maintenance staff, and machine technicians.  The hazards commonly associated with electricity include shock, igniting combustible materials, and damage to equipment thus causing other hazards.</w:t>
      </w:r>
    </w:p>
    <w:p w:rsidR="00D46399" w:rsidRPr="00417724" w:rsidRDefault="00D46399" w:rsidP="00D46399">
      <w:pPr>
        <w:pStyle w:val="DefaultText"/>
        <w:rPr>
          <w:szCs w:val="24"/>
        </w:rPr>
      </w:pPr>
    </w:p>
    <w:tbl>
      <w:tblPr>
        <w:tblW w:w="0" w:type="auto"/>
        <w:jc w:val="center"/>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5"/>
        <w:gridCol w:w="833"/>
        <w:gridCol w:w="900"/>
        <w:gridCol w:w="910"/>
      </w:tblGrid>
      <w:tr w:rsidR="00D46399" w:rsidRPr="006E3368" w:rsidTr="006E3368">
        <w:trPr>
          <w:jc w:val="center"/>
        </w:trPr>
        <w:tc>
          <w:tcPr>
            <w:tcW w:w="7495" w:type="dxa"/>
          </w:tcPr>
          <w:p w:rsidR="00D46399" w:rsidRPr="006E3368" w:rsidRDefault="00D46399" w:rsidP="00D46399">
            <w:pPr>
              <w:pStyle w:val="DefaultText"/>
              <w:rPr>
                <w:szCs w:val="24"/>
              </w:rPr>
            </w:pPr>
          </w:p>
        </w:tc>
        <w:tc>
          <w:tcPr>
            <w:tcW w:w="833" w:type="dxa"/>
            <w:shd w:val="clear" w:color="auto" w:fill="D9D9D9"/>
          </w:tcPr>
          <w:p w:rsidR="00D46399" w:rsidRPr="006E3368" w:rsidRDefault="00D46399" w:rsidP="006E3368">
            <w:pPr>
              <w:pStyle w:val="DefaultText"/>
              <w:jc w:val="center"/>
              <w:rPr>
                <w:szCs w:val="24"/>
              </w:rPr>
            </w:pPr>
            <w:r w:rsidRPr="006E3368">
              <w:rPr>
                <w:szCs w:val="24"/>
              </w:rPr>
              <w:t>Yes</w:t>
            </w:r>
          </w:p>
        </w:tc>
        <w:tc>
          <w:tcPr>
            <w:tcW w:w="900" w:type="dxa"/>
            <w:shd w:val="clear" w:color="auto" w:fill="D9D9D9"/>
          </w:tcPr>
          <w:p w:rsidR="00D46399" w:rsidRPr="006E3368" w:rsidRDefault="00D46399" w:rsidP="006E3368">
            <w:pPr>
              <w:pStyle w:val="DefaultText"/>
              <w:jc w:val="center"/>
              <w:rPr>
                <w:szCs w:val="24"/>
              </w:rPr>
            </w:pPr>
            <w:r w:rsidRPr="006E3368">
              <w:rPr>
                <w:szCs w:val="24"/>
              </w:rPr>
              <w:t>No</w:t>
            </w:r>
          </w:p>
        </w:tc>
        <w:tc>
          <w:tcPr>
            <w:tcW w:w="910" w:type="dxa"/>
            <w:shd w:val="clear" w:color="auto" w:fill="D9D9D9"/>
          </w:tcPr>
          <w:p w:rsidR="00D46399" w:rsidRPr="006E3368" w:rsidRDefault="00D46399" w:rsidP="006E3368">
            <w:pPr>
              <w:pStyle w:val="DefaultText"/>
              <w:jc w:val="center"/>
              <w:rPr>
                <w:szCs w:val="24"/>
              </w:rPr>
            </w:pPr>
            <w:r w:rsidRPr="006E3368">
              <w:rPr>
                <w:szCs w:val="24"/>
              </w:rPr>
              <w:t>Unsure</w:t>
            </w:r>
          </w:p>
        </w:tc>
      </w:tr>
      <w:tr w:rsidR="00D46399" w:rsidRPr="006E3368" w:rsidTr="006E3368">
        <w:trPr>
          <w:jc w:val="center"/>
        </w:trPr>
        <w:tc>
          <w:tcPr>
            <w:tcW w:w="7495" w:type="dxa"/>
          </w:tcPr>
          <w:p w:rsidR="00D46399" w:rsidRPr="006E3368" w:rsidRDefault="00D46399" w:rsidP="006E3368">
            <w:pPr>
              <w:pStyle w:val="DefaultText"/>
              <w:ind w:left="288" w:hanging="288"/>
              <w:rPr>
                <w:szCs w:val="24"/>
              </w:rPr>
            </w:pPr>
            <w:r w:rsidRPr="006E3368">
              <w:rPr>
                <w:szCs w:val="24"/>
              </w:rPr>
              <w:t>a.  Do employees operate or perform maintenance on mechanical equipment?</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D46399">
            <w:pPr>
              <w:pStyle w:val="DefaultText"/>
              <w:rPr>
                <w:szCs w:val="24"/>
              </w:rPr>
            </w:pPr>
            <w:r w:rsidRPr="006E3368">
              <w:rPr>
                <w:szCs w:val="24"/>
              </w:rPr>
              <w:t>b.  Do any hazards exist which would require machine safeguarding?</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0"/>
                <w:numId w:val="2"/>
              </w:numPr>
              <w:rPr>
                <w:szCs w:val="24"/>
              </w:rPr>
            </w:pPr>
            <w:r w:rsidRPr="006E3368">
              <w:rPr>
                <w:szCs w:val="24"/>
              </w:rPr>
              <w:t>Points of Operation</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0"/>
                <w:numId w:val="2"/>
              </w:numPr>
              <w:rPr>
                <w:szCs w:val="24"/>
              </w:rPr>
            </w:pPr>
            <w:r w:rsidRPr="006E3368">
              <w:rPr>
                <w:szCs w:val="24"/>
              </w:rPr>
              <w:t xml:space="preserve">Ingoing Nip Points </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0"/>
                <w:numId w:val="2"/>
              </w:numPr>
              <w:rPr>
                <w:szCs w:val="24"/>
              </w:rPr>
            </w:pPr>
            <w:r w:rsidRPr="006E3368">
              <w:rPr>
                <w:szCs w:val="24"/>
              </w:rPr>
              <w:t>Pinch Points</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0"/>
                <w:numId w:val="2"/>
              </w:numPr>
              <w:rPr>
                <w:szCs w:val="24"/>
              </w:rPr>
            </w:pPr>
            <w:r w:rsidRPr="006E3368">
              <w:rPr>
                <w:szCs w:val="24"/>
              </w:rPr>
              <w:t>Rotating Parts</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0"/>
                <w:numId w:val="2"/>
              </w:numPr>
              <w:rPr>
                <w:szCs w:val="24"/>
              </w:rPr>
            </w:pPr>
            <w:r w:rsidRPr="006E3368">
              <w:rPr>
                <w:szCs w:val="24"/>
              </w:rPr>
              <w:t xml:space="preserve">Flying Chips and </w:t>
            </w:r>
            <w:smartTag w:uri="urn:schemas-microsoft-com:office:smarttags" w:element="City">
              <w:smartTag w:uri="urn:schemas-microsoft-com:office:smarttags" w:element="place">
                <w:r w:rsidRPr="006E3368">
                  <w:rPr>
                    <w:szCs w:val="24"/>
                  </w:rPr>
                  <w:t>Sparks</w:t>
                </w:r>
              </w:smartTag>
            </w:smartTag>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0"/>
                <w:numId w:val="2"/>
              </w:numPr>
              <w:rPr>
                <w:szCs w:val="24"/>
              </w:rPr>
            </w:pPr>
            <w:r w:rsidRPr="006E3368">
              <w:rPr>
                <w:szCs w:val="24"/>
              </w:rPr>
              <w:t>Other, explain</w:t>
            </w:r>
          </w:p>
          <w:p w:rsidR="00D46399" w:rsidRPr="006E3368" w:rsidRDefault="00D46399" w:rsidP="00D46399">
            <w:pPr>
              <w:pStyle w:val="DefaultText"/>
              <w:rPr>
                <w:szCs w:val="24"/>
              </w:rPr>
            </w:pP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ind w:left="288" w:hanging="288"/>
              <w:rPr>
                <w:szCs w:val="24"/>
              </w:rPr>
            </w:pPr>
            <w:r w:rsidRPr="006E3368">
              <w:rPr>
                <w:szCs w:val="24"/>
              </w:rPr>
              <w:lastRenderedPageBreak/>
              <w:t>c.  Are machine guards in place (examples of guards:  barrier guards, two-hand tripping devices, electronic safety devices, etc.)?</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ind w:left="288" w:hanging="288"/>
              <w:rPr>
                <w:szCs w:val="24"/>
              </w:rPr>
            </w:pPr>
            <w:r w:rsidRPr="006E3368">
              <w:rPr>
                <w:szCs w:val="24"/>
              </w:rPr>
              <w:t>d.  Are employees performing electrical work or maintenance and servicing of electrical equipment?</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D46399">
            <w:pPr>
              <w:pStyle w:val="DefaultText"/>
              <w:rPr>
                <w:szCs w:val="24"/>
              </w:rPr>
            </w:pPr>
            <w:r w:rsidRPr="006E3368">
              <w:rPr>
                <w:szCs w:val="24"/>
              </w:rPr>
              <w:t>e.  Do any of these hazards require electrical safeguarding?</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0"/>
                <w:numId w:val="2"/>
              </w:numPr>
              <w:rPr>
                <w:szCs w:val="24"/>
              </w:rPr>
            </w:pPr>
            <w:r w:rsidRPr="006E3368">
              <w:rPr>
                <w:szCs w:val="24"/>
              </w:rPr>
              <w:t>Equipment or machinery in need of de-energizing and lockout/tagout procedures prior to maintenance, repair, or inspection.</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1"/>
                <w:numId w:val="3"/>
              </w:numPr>
              <w:rPr>
                <w:szCs w:val="24"/>
              </w:rPr>
            </w:pPr>
            <w:r w:rsidRPr="006E3368">
              <w:rPr>
                <w:szCs w:val="24"/>
              </w:rPr>
              <w:t>Installation of equipment or machinery.</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1"/>
                <w:numId w:val="3"/>
              </w:numPr>
              <w:rPr>
                <w:szCs w:val="24"/>
              </w:rPr>
            </w:pPr>
            <w:r w:rsidRPr="006E3368">
              <w:rPr>
                <w:szCs w:val="24"/>
              </w:rPr>
              <w:t>Electrical wiring, installation, or connections.</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1"/>
                <w:numId w:val="3"/>
              </w:numPr>
              <w:rPr>
                <w:szCs w:val="24"/>
              </w:rPr>
            </w:pPr>
            <w:r w:rsidRPr="006E3368">
              <w:rPr>
                <w:szCs w:val="24"/>
              </w:rPr>
              <w:t>Voltage specific work, including high voltage.</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1"/>
                <w:numId w:val="3"/>
              </w:numPr>
              <w:rPr>
                <w:szCs w:val="24"/>
              </w:rPr>
            </w:pPr>
            <w:r w:rsidRPr="006E3368">
              <w:rPr>
                <w:szCs w:val="24"/>
              </w:rPr>
              <w:t>Working in proximity to exposed electrical hazards.</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1"/>
                <w:numId w:val="3"/>
              </w:numPr>
              <w:rPr>
                <w:szCs w:val="24"/>
              </w:rPr>
            </w:pPr>
            <w:r w:rsidRPr="006E3368">
              <w:rPr>
                <w:szCs w:val="24"/>
              </w:rPr>
              <w:t>Use of tools or equipment too close to energized or arcing parts.</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1"/>
                <w:numId w:val="3"/>
              </w:numPr>
              <w:rPr>
                <w:szCs w:val="24"/>
              </w:rPr>
            </w:pPr>
            <w:r w:rsidRPr="006E3368">
              <w:rPr>
                <w:szCs w:val="24"/>
              </w:rPr>
              <w:t>Working in an elevated position near overhead lines.</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1"/>
                <w:numId w:val="3"/>
              </w:numPr>
              <w:rPr>
                <w:szCs w:val="24"/>
              </w:rPr>
            </w:pPr>
            <w:r w:rsidRPr="006E3368">
              <w:rPr>
                <w:szCs w:val="24"/>
              </w:rPr>
              <w:t>Usage of equipment in hazardous or wet/damp locations.</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numPr>
                <w:ilvl w:val="0"/>
                <w:numId w:val="2"/>
              </w:numPr>
              <w:rPr>
                <w:szCs w:val="24"/>
              </w:rPr>
            </w:pPr>
            <w:r w:rsidRPr="006E3368">
              <w:rPr>
                <w:szCs w:val="24"/>
              </w:rPr>
              <w:t>Other, explain</w:t>
            </w:r>
          </w:p>
          <w:p w:rsidR="00D46399" w:rsidRPr="006E3368" w:rsidRDefault="00D46399" w:rsidP="00D46399">
            <w:pPr>
              <w:pStyle w:val="DefaultText"/>
              <w:rPr>
                <w:szCs w:val="24"/>
              </w:rPr>
            </w:pP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Pr>
          <w:p w:rsidR="00D46399" w:rsidRPr="006E3368" w:rsidRDefault="00D46399" w:rsidP="006E3368">
            <w:pPr>
              <w:pStyle w:val="DefaultText"/>
              <w:ind w:left="288" w:hanging="288"/>
              <w:rPr>
                <w:szCs w:val="24"/>
              </w:rPr>
            </w:pPr>
            <w:r w:rsidRPr="006E3368">
              <w:rPr>
                <w:szCs w:val="24"/>
              </w:rPr>
              <w:t>f.  Have applicable personnel been made aware of and trained in Electrical and Machine Safeguarding hazards and procedures?</w:t>
            </w:r>
          </w:p>
        </w:tc>
        <w:tc>
          <w:tcPr>
            <w:tcW w:w="833" w:type="dxa"/>
          </w:tcPr>
          <w:p w:rsidR="00D46399" w:rsidRPr="006E3368" w:rsidRDefault="00D46399" w:rsidP="00D46399">
            <w:pPr>
              <w:pStyle w:val="DefaultText"/>
              <w:rPr>
                <w:szCs w:val="24"/>
              </w:rPr>
            </w:pPr>
          </w:p>
        </w:tc>
        <w:tc>
          <w:tcPr>
            <w:tcW w:w="90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95" w:type="dxa"/>
            <w:tcBorders>
              <w:bottom w:val="single" w:sz="4" w:space="0" w:color="auto"/>
            </w:tcBorders>
          </w:tcPr>
          <w:p w:rsidR="00D46399" w:rsidRPr="006E3368" w:rsidRDefault="00D46399" w:rsidP="006E3368">
            <w:pPr>
              <w:pStyle w:val="DefaultText"/>
              <w:ind w:left="288" w:hanging="288"/>
              <w:rPr>
                <w:szCs w:val="24"/>
              </w:rPr>
            </w:pPr>
            <w:r w:rsidRPr="006E3368">
              <w:rPr>
                <w:szCs w:val="24"/>
              </w:rPr>
              <w:t>g.  Is a workplace safety program and procedure in place to address all of the hazards identified under this protocol?</w:t>
            </w:r>
          </w:p>
        </w:tc>
        <w:tc>
          <w:tcPr>
            <w:tcW w:w="833" w:type="dxa"/>
            <w:tcBorders>
              <w:bottom w:val="single" w:sz="4" w:space="0" w:color="auto"/>
            </w:tcBorders>
          </w:tcPr>
          <w:p w:rsidR="00D46399" w:rsidRPr="006E3368" w:rsidRDefault="00D46399" w:rsidP="00D46399">
            <w:pPr>
              <w:pStyle w:val="DefaultText"/>
              <w:rPr>
                <w:szCs w:val="24"/>
              </w:rPr>
            </w:pPr>
          </w:p>
        </w:tc>
        <w:tc>
          <w:tcPr>
            <w:tcW w:w="900" w:type="dxa"/>
            <w:tcBorders>
              <w:bottom w:val="single" w:sz="4" w:space="0" w:color="auto"/>
            </w:tcBorders>
          </w:tcPr>
          <w:p w:rsidR="00D46399" w:rsidRPr="006E3368" w:rsidRDefault="00D46399" w:rsidP="00D46399">
            <w:pPr>
              <w:pStyle w:val="DefaultText"/>
              <w:rPr>
                <w:szCs w:val="24"/>
              </w:rPr>
            </w:pPr>
          </w:p>
        </w:tc>
        <w:tc>
          <w:tcPr>
            <w:tcW w:w="910" w:type="dxa"/>
            <w:tcBorders>
              <w:bottom w:val="single" w:sz="4" w:space="0" w:color="auto"/>
            </w:tcBorders>
          </w:tcPr>
          <w:p w:rsidR="00D46399" w:rsidRPr="006E3368" w:rsidRDefault="00D46399" w:rsidP="00D46399">
            <w:pPr>
              <w:pStyle w:val="DefaultText"/>
              <w:rPr>
                <w:szCs w:val="24"/>
              </w:rPr>
            </w:pPr>
          </w:p>
        </w:tc>
      </w:tr>
      <w:tr w:rsidR="00D46399" w:rsidRPr="006E3368" w:rsidTr="006E3368">
        <w:trPr>
          <w:jc w:val="center"/>
        </w:trPr>
        <w:tc>
          <w:tcPr>
            <w:tcW w:w="10138" w:type="dxa"/>
            <w:gridSpan w:val="4"/>
            <w:tcBorders>
              <w:bottom w:val="single" w:sz="4" w:space="0" w:color="auto"/>
            </w:tcBorders>
            <w:shd w:val="clear" w:color="auto" w:fill="D9D9D9"/>
          </w:tcPr>
          <w:p w:rsidR="00D46399" w:rsidRPr="006E3368" w:rsidRDefault="00D46399" w:rsidP="00D46399">
            <w:pPr>
              <w:pStyle w:val="DefaultText"/>
              <w:rPr>
                <w:szCs w:val="24"/>
              </w:rPr>
            </w:pPr>
            <w:r w:rsidRPr="006E3368">
              <w:rPr>
                <w:szCs w:val="24"/>
              </w:rPr>
              <w:t>Comments</w:t>
            </w:r>
          </w:p>
        </w:tc>
      </w:tr>
      <w:tr w:rsidR="00D46399" w:rsidRPr="006E3368" w:rsidTr="006E3368">
        <w:trPr>
          <w:jc w:val="center"/>
        </w:trPr>
        <w:tc>
          <w:tcPr>
            <w:tcW w:w="10138" w:type="dxa"/>
            <w:gridSpan w:val="4"/>
            <w:shd w:val="clear" w:color="auto" w:fill="auto"/>
          </w:tcPr>
          <w:p w:rsidR="00D46399" w:rsidRPr="006E3368" w:rsidRDefault="00D46399" w:rsidP="00D46399">
            <w:pPr>
              <w:pStyle w:val="DefaultText"/>
              <w:rPr>
                <w:szCs w:val="24"/>
              </w:rPr>
            </w:pPr>
          </w:p>
          <w:p w:rsidR="00D46399" w:rsidRPr="006E3368" w:rsidRDefault="00D46399" w:rsidP="00D46399">
            <w:pPr>
              <w:pStyle w:val="DefaultText"/>
              <w:rPr>
                <w:szCs w:val="24"/>
              </w:rPr>
            </w:pPr>
          </w:p>
          <w:p w:rsidR="00D46399" w:rsidRPr="006E3368" w:rsidRDefault="00D46399" w:rsidP="00D46399">
            <w:pPr>
              <w:pStyle w:val="DefaultText"/>
              <w:rPr>
                <w:szCs w:val="24"/>
              </w:rPr>
            </w:pPr>
          </w:p>
          <w:p w:rsidR="00D46399" w:rsidRPr="006E3368" w:rsidRDefault="00D46399" w:rsidP="00D46399">
            <w:pPr>
              <w:pStyle w:val="DefaultText"/>
              <w:rPr>
                <w:szCs w:val="24"/>
              </w:rPr>
            </w:pPr>
          </w:p>
        </w:tc>
      </w:tr>
    </w:tbl>
    <w:p w:rsidR="00D46399" w:rsidRPr="00417724" w:rsidRDefault="00D46399" w:rsidP="00D46399">
      <w:pPr>
        <w:pStyle w:val="DefaultText"/>
        <w:rPr>
          <w:b/>
          <w:szCs w:val="24"/>
          <w:u w:val="single"/>
        </w:rPr>
      </w:pPr>
    </w:p>
    <w:p w:rsidR="00D46399" w:rsidRPr="00417724" w:rsidRDefault="00D46399" w:rsidP="00D46399">
      <w:pPr>
        <w:pStyle w:val="DefaultText"/>
        <w:rPr>
          <w:b/>
          <w:szCs w:val="24"/>
          <w:u w:val="single"/>
        </w:rPr>
      </w:pPr>
    </w:p>
    <w:p w:rsidR="00D46399" w:rsidRPr="00417724" w:rsidRDefault="00D46399" w:rsidP="00D46399">
      <w:pPr>
        <w:pStyle w:val="DefaultText"/>
        <w:rPr>
          <w:szCs w:val="24"/>
        </w:rPr>
      </w:pPr>
      <w:r w:rsidRPr="00417724">
        <w:rPr>
          <w:b/>
          <w:szCs w:val="24"/>
          <w:u w:val="single"/>
        </w:rPr>
        <w:t>2. Personal Protective Equipment (PPE)</w:t>
      </w:r>
      <w:r>
        <w:rPr>
          <w:b/>
          <w:szCs w:val="24"/>
          <w:u w:val="single"/>
        </w:rPr>
        <w:t>:</w:t>
      </w:r>
      <w:r w:rsidRPr="00D222AE">
        <w:rPr>
          <w:b/>
          <w:szCs w:val="24"/>
        </w:rPr>
        <w:t xml:space="preserve">  </w:t>
      </w:r>
      <w:r w:rsidRPr="00417724">
        <w:rPr>
          <w:szCs w:val="24"/>
        </w:rPr>
        <w:t xml:space="preserve">A program that addresses the selection, purchase, training of employees, and enforcement of the use of devices and apparel determined necessary for employees to protect against hazards in the work environment.  </w:t>
      </w:r>
    </w:p>
    <w:p w:rsidR="00D46399" w:rsidRPr="00417724" w:rsidRDefault="00D46399" w:rsidP="00D46399">
      <w:pPr>
        <w:pStyle w:val="DefaultText"/>
        <w:rPr>
          <w:szCs w:val="24"/>
        </w:rPr>
      </w:pPr>
    </w:p>
    <w:p w:rsidR="00D46399" w:rsidRPr="00417724" w:rsidRDefault="00D46399" w:rsidP="00D46399">
      <w:pPr>
        <w:pStyle w:val="DefaultText"/>
        <w:ind w:left="720"/>
        <w:rPr>
          <w:szCs w:val="24"/>
        </w:rPr>
      </w:pPr>
      <w:r w:rsidRPr="00417724">
        <w:rPr>
          <w:szCs w:val="24"/>
        </w:rPr>
        <w:t xml:space="preserve">The purpose of personal protective clothing and equipment (PPE) is to shield or isolate individuals from the chemical, physical, and biologic hazards that may be encountered.  PPE </w:t>
      </w:r>
      <w:r>
        <w:rPr>
          <w:szCs w:val="24"/>
        </w:rPr>
        <w:t xml:space="preserve">is used to </w:t>
      </w:r>
      <w:r w:rsidRPr="00417724">
        <w:rPr>
          <w:szCs w:val="24"/>
        </w:rPr>
        <w:t>protect the respiratory system, skin, eyes, face, hands, feet, head, body, and hearing.</w:t>
      </w:r>
      <w:r>
        <w:rPr>
          <w:szCs w:val="24"/>
        </w:rPr>
        <w:t xml:space="preserve">  </w:t>
      </w:r>
      <w:r w:rsidRPr="00417724">
        <w:rPr>
          <w:szCs w:val="24"/>
        </w:rPr>
        <w:t>Some examples of work and workplaces that require PPE are welding, painting, spray booths, construction, elevated work, healthcare workers, labs, exposure to chemicals, etc.</w:t>
      </w:r>
    </w:p>
    <w:p w:rsidR="00D46399" w:rsidRPr="00417724" w:rsidRDefault="00D46399" w:rsidP="00D46399">
      <w:pPr>
        <w:pStyle w:val="DefaultText"/>
        <w:rPr>
          <w:szCs w:val="24"/>
        </w:rPr>
      </w:pPr>
    </w:p>
    <w:tbl>
      <w:tblPr>
        <w:tblW w:w="0" w:type="auto"/>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3"/>
        <w:gridCol w:w="851"/>
        <w:gridCol w:w="778"/>
        <w:gridCol w:w="910"/>
      </w:tblGrid>
      <w:tr w:rsidR="00D46399" w:rsidRPr="006E3368" w:rsidTr="006E3368">
        <w:trPr>
          <w:jc w:val="center"/>
        </w:trPr>
        <w:tc>
          <w:tcPr>
            <w:tcW w:w="7613" w:type="dxa"/>
          </w:tcPr>
          <w:p w:rsidR="00D46399" w:rsidRPr="006E3368" w:rsidRDefault="00D46399" w:rsidP="00D46399">
            <w:pPr>
              <w:pStyle w:val="DefaultText"/>
              <w:rPr>
                <w:szCs w:val="24"/>
              </w:rPr>
            </w:pPr>
          </w:p>
        </w:tc>
        <w:tc>
          <w:tcPr>
            <w:tcW w:w="851" w:type="dxa"/>
            <w:shd w:val="clear" w:color="auto" w:fill="D9D9D9"/>
          </w:tcPr>
          <w:p w:rsidR="00D46399" w:rsidRPr="006E3368" w:rsidRDefault="00D46399" w:rsidP="006E3368">
            <w:pPr>
              <w:pStyle w:val="DefaultText"/>
              <w:jc w:val="center"/>
              <w:rPr>
                <w:szCs w:val="24"/>
              </w:rPr>
            </w:pPr>
            <w:r w:rsidRPr="006E3368">
              <w:rPr>
                <w:szCs w:val="24"/>
              </w:rPr>
              <w:t>Yes</w:t>
            </w:r>
          </w:p>
        </w:tc>
        <w:tc>
          <w:tcPr>
            <w:tcW w:w="778" w:type="dxa"/>
            <w:shd w:val="clear" w:color="auto" w:fill="D9D9D9"/>
          </w:tcPr>
          <w:p w:rsidR="00D46399" w:rsidRPr="006E3368" w:rsidRDefault="00D46399" w:rsidP="006E3368">
            <w:pPr>
              <w:pStyle w:val="DefaultText"/>
              <w:jc w:val="center"/>
              <w:rPr>
                <w:szCs w:val="24"/>
              </w:rPr>
            </w:pPr>
            <w:r w:rsidRPr="006E3368">
              <w:rPr>
                <w:szCs w:val="24"/>
              </w:rPr>
              <w:t>No</w:t>
            </w:r>
          </w:p>
        </w:tc>
        <w:tc>
          <w:tcPr>
            <w:tcW w:w="910" w:type="dxa"/>
            <w:shd w:val="clear" w:color="auto" w:fill="D9D9D9"/>
          </w:tcPr>
          <w:p w:rsidR="00D46399" w:rsidRPr="006E3368" w:rsidRDefault="00D46399" w:rsidP="006E3368">
            <w:pPr>
              <w:pStyle w:val="DefaultText"/>
              <w:jc w:val="center"/>
              <w:rPr>
                <w:szCs w:val="24"/>
              </w:rPr>
            </w:pPr>
            <w:r w:rsidRPr="006E3368">
              <w:rPr>
                <w:szCs w:val="24"/>
              </w:rPr>
              <w:t>Unsure</w:t>
            </w:r>
          </w:p>
        </w:tc>
      </w:tr>
      <w:tr w:rsidR="00D46399" w:rsidRPr="006E3368" w:rsidTr="006E3368">
        <w:trPr>
          <w:jc w:val="center"/>
        </w:trPr>
        <w:tc>
          <w:tcPr>
            <w:tcW w:w="7613" w:type="dxa"/>
          </w:tcPr>
          <w:p w:rsidR="00D46399" w:rsidRPr="006E3368" w:rsidRDefault="00D46399" w:rsidP="00D46399">
            <w:pPr>
              <w:pStyle w:val="DefaultText"/>
              <w:rPr>
                <w:szCs w:val="24"/>
              </w:rPr>
            </w:pPr>
            <w:r w:rsidRPr="006E3368">
              <w:rPr>
                <w:szCs w:val="24"/>
              </w:rPr>
              <w:t>a.  Do any employees currently use Personal Protective Equipment?</w:t>
            </w:r>
          </w:p>
        </w:tc>
        <w:tc>
          <w:tcPr>
            <w:tcW w:w="851" w:type="dxa"/>
          </w:tcPr>
          <w:p w:rsidR="00D46399" w:rsidRPr="006E3368" w:rsidRDefault="00D46399" w:rsidP="00D46399">
            <w:pPr>
              <w:pStyle w:val="DefaultText"/>
              <w:rPr>
                <w:szCs w:val="24"/>
              </w:rPr>
            </w:pPr>
          </w:p>
        </w:tc>
        <w:tc>
          <w:tcPr>
            <w:tcW w:w="778"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13" w:type="dxa"/>
          </w:tcPr>
          <w:p w:rsidR="00D46399" w:rsidRPr="006E3368" w:rsidRDefault="00D46399" w:rsidP="006E3368">
            <w:pPr>
              <w:pStyle w:val="DefaultText"/>
              <w:numPr>
                <w:ilvl w:val="0"/>
                <w:numId w:val="4"/>
              </w:numPr>
              <w:rPr>
                <w:szCs w:val="24"/>
              </w:rPr>
            </w:pPr>
            <w:r w:rsidRPr="006E3368">
              <w:rPr>
                <w:szCs w:val="24"/>
              </w:rPr>
              <w:t>Safety glasses</w:t>
            </w:r>
          </w:p>
        </w:tc>
        <w:tc>
          <w:tcPr>
            <w:tcW w:w="851" w:type="dxa"/>
          </w:tcPr>
          <w:p w:rsidR="00D46399" w:rsidRPr="006E3368" w:rsidRDefault="00D46399" w:rsidP="00D46399">
            <w:pPr>
              <w:pStyle w:val="DefaultText"/>
              <w:rPr>
                <w:szCs w:val="24"/>
              </w:rPr>
            </w:pPr>
          </w:p>
        </w:tc>
        <w:tc>
          <w:tcPr>
            <w:tcW w:w="778"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13" w:type="dxa"/>
          </w:tcPr>
          <w:p w:rsidR="00D46399" w:rsidRPr="006E3368" w:rsidRDefault="00D46399" w:rsidP="006E3368">
            <w:pPr>
              <w:pStyle w:val="DefaultText"/>
              <w:numPr>
                <w:ilvl w:val="0"/>
                <w:numId w:val="4"/>
              </w:numPr>
              <w:rPr>
                <w:szCs w:val="24"/>
              </w:rPr>
            </w:pPr>
            <w:r w:rsidRPr="006E3368">
              <w:rPr>
                <w:szCs w:val="24"/>
              </w:rPr>
              <w:t>Safety boots</w:t>
            </w:r>
          </w:p>
        </w:tc>
        <w:tc>
          <w:tcPr>
            <w:tcW w:w="851" w:type="dxa"/>
          </w:tcPr>
          <w:p w:rsidR="00D46399" w:rsidRPr="006E3368" w:rsidRDefault="00D46399" w:rsidP="00D46399">
            <w:pPr>
              <w:pStyle w:val="DefaultText"/>
              <w:rPr>
                <w:szCs w:val="24"/>
              </w:rPr>
            </w:pPr>
          </w:p>
        </w:tc>
        <w:tc>
          <w:tcPr>
            <w:tcW w:w="778"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13" w:type="dxa"/>
          </w:tcPr>
          <w:p w:rsidR="00D46399" w:rsidRPr="006E3368" w:rsidRDefault="00D46399" w:rsidP="006E3368">
            <w:pPr>
              <w:pStyle w:val="DefaultText"/>
              <w:numPr>
                <w:ilvl w:val="0"/>
                <w:numId w:val="4"/>
              </w:numPr>
              <w:rPr>
                <w:szCs w:val="24"/>
              </w:rPr>
            </w:pPr>
            <w:r w:rsidRPr="006E3368">
              <w:rPr>
                <w:szCs w:val="24"/>
              </w:rPr>
              <w:t>Work gloves</w:t>
            </w:r>
          </w:p>
        </w:tc>
        <w:tc>
          <w:tcPr>
            <w:tcW w:w="851" w:type="dxa"/>
          </w:tcPr>
          <w:p w:rsidR="00D46399" w:rsidRPr="006E3368" w:rsidRDefault="00D46399" w:rsidP="00D46399">
            <w:pPr>
              <w:pStyle w:val="DefaultText"/>
              <w:rPr>
                <w:szCs w:val="24"/>
              </w:rPr>
            </w:pPr>
          </w:p>
        </w:tc>
        <w:tc>
          <w:tcPr>
            <w:tcW w:w="778"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13" w:type="dxa"/>
          </w:tcPr>
          <w:p w:rsidR="00D46399" w:rsidRPr="006E3368" w:rsidRDefault="00D46399" w:rsidP="006E3368">
            <w:pPr>
              <w:pStyle w:val="DefaultText"/>
              <w:numPr>
                <w:ilvl w:val="0"/>
                <w:numId w:val="4"/>
              </w:numPr>
              <w:rPr>
                <w:szCs w:val="24"/>
              </w:rPr>
            </w:pPr>
            <w:r w:rsidRPr="006E3368">
              <w:rPr>
                <w:szCs w:val="24"/>
              </w:rPr>
              <w:t>Face shields</w:t>
            </w:r>
          </w:p>
        </w:tc>
        <w:tc>
          <w:tcPr>
            <w:tcW w:w="851" w:type="dxa"/>
          </w:tcPr>
          <w:p w:rsidR="00D46399" w:rsidRPr="006E3368" w:rsidRDefault="00D46399" w:rsidP="00D46399">
            <w:pPr>
              <w:pStyle w:val="DefaultText"/>
              <w:rPr>
                <w:szCs w:val="24"/>
              </w:rPr>
            </w:pPr>
          </w:p>
        </w:tc>
        <w:tc>
          <w:tcPr>
            <w:tcW w:w="778"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13" w:type="dxa"/>
          </w:tcPr>
          <w:p w:rsidR="00D46399" w:rsidRPr="006E3368" w:rsidRDefault="00D46399" w:rsidP="006E3368">
            <w:pPr>
              <w:pStyle w:val="DefaultText"/>
              <w:numPr>
                <w:ilvl w:val="0"/>
                <w:numId w:val="4"/>
              </w:numPr>
              <w:rPr>
                <w:szCs w:val="24"/>
              </w:rPr>
            </w:pPr>
            <w:r w:rsidRPr="006E3368">
              <w:rPr>
                <w:szCs w:val="24"/>
              </w:rPr>
              <w:t>Respirators</w:t>
            </w:r>
          </w:p>
        </w:tc>
        <w:tc>
          <w:tcPr>
            <w:tcW w:w="851" w:type="dxa"/>
          </w:tcPr>
          <w:p w:rsidR="00D46399" w:rsidRPr="006E3368" w:rsidRDefault="00D46399" w:rsidP="00D46399">
            <w:pPr>
              <w:pStyle w:val="DefaultText"/>
              <w:rPr>
                <w:szCs w:val="24"/>
              </w:rPr>
            </w:pPr>
          </w:p>
        </w:tc>
        <w:tc>
          <w:tcPr>
            <w:tcW w:w="778"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13" w:type="dxa"/>
          </w:tcPr>
          <w:p w:rsidR="00D46399" w:rsidRPr="006E3368" w:rsidRDefault="00D46399" w:rsidP="006E3368">
            <w:pPr>
              <w:pStyle w:val="DefaultText"/>
              <w:numPr>
                <w:ilvl w:val="0"/>
                <w:numId w:val="4"/>
              </w:numPr>
              <w:rPr>
                <w:szCs w:val="24"/>
              </w:rPr>
            </w:pPr>
            <w:r w:rsidRPr="006E3368">
              <w:rPr>
                <w:szCs w:val="24"/>
              </w:rPr>
              <w:t>Hard hats</w:t>
            </w:r>
          </w:p>
        </w:tc>
        <w:tc>
          <w:tcPr>
            <w:tcW w:w="851" w:type="dxa"/>
          </w:tcPr>
          <w:p w:rsidR="00D46399" w:rsidRPr="006E3368" w:rsidRDefault="00D46399" w:rsidP="00D46399">
            <w:pPr>
              <w:pStyle w:val="DefaultText"/>
              <w:rPr>
                <w:szCs w:val="24"/>
              </w:rPr>
            </w:pPr>
          </w:p>
        </w:tc>
        <w:tc>
          <w:tcPr>
            <w:tcW w:w="778"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13" w:type="dxa"/>
          </w:tcPr>
          <w:p w:rsidR="00D46399" w:rsidRPr="006E3368" w:rsidRDefault="00D46399" w:rsidP="006E3368">
            <w:pPr>
              <w:pStyle w:val="DefaultText"/>
              <w:numPr>
                <w:ilvl w:val="0"/>
                <w:numId w:val="4"/>
              </w:numPr>
              <w:rPr>
                <w:szCs w:val="24"/>
              </w:rPr>
            </w:pPr>
            <w:r w:rsidRPr="006E3368">
              <w:rPr>
                <w:szCs w:val="24"/>
              </w:rPr>
              <w:t>Other, explain</w:t>
            </w:r>
          </w:p>
          <w:p w:rsidR="00D46399" w:rsidRPr="006E3368" w:rsidRDefault="00D46399" w:rsidP="00D46399">
            <w:pPr>
              <w:pStyle w:val="DefaultText"/>
              <w:rPr>
                <w:szCs w:val="24"/>
              </w:rPr>
            </w:pPr>
          </w:p>
        </w:tc>
        <w:tc>
          <w:tcPr>
            <w:tcW w:w="851" w:type="dxa"/>
          </w:tcPr>
          <w:p w:rsidR="00D46399" w:rsidRPr="006E3368" w:rsidRDefault="00D46399" w:rsidP="00D46399">
            <w:pPr>
              <w:pStyle w:val="DefaultText"/>
              <w:rPr>
                <w:szCs w:val="24"/>
              </w:rPr>
            </w:pPr>
          </w:p>
        </w:tc>
        <w:tc>
          <w:tcPr>
            <w:tcW w:w="778"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13" w:type="dxa"/>
          </w:tcPr>
          <w:p w:rsidR="00D46399" w:rsidRPr="006E3368" w:rsidRDefault="00D46399" w:rsidP="006E3368">
            <w:pPr>
              <w:pStyle w:val="DefaultText"/>
              <w:keepNext/>
              <w:keepLines/>
              <w:ind w:left="288" w:hanging="288"/>
              <w:rPr>
                <w:szCs w:val="24"/>
              </w:rPr>
            </w:pPr>
            <w:r w:rsidRPr="006E3368">
              <w:rPr>
                <w:szCs w:val="24"/>
              </w:rPr>
              <w:lastRenderedPageBreak/>
              <w:t>b.  Has environmental sampling been conducted to identify and determine if a Personal Protective Equipment (PPE) program is needed?</w:t>
            </w:r>
          </w:p>
        </w:tc>
        <w:tc>
          <w:tcPr>
            <w:tcW w:w="851" w:type="dxa"/>
          </w:tcPr>
          <w:p w:rsidR="00D46399" w:rsidRPr="006E3368" w:rsidRDefault="00D46399" w:rsidP="006E3368">
            <w:pPr>
              <w:pStyle w:val="DefaultText"/>
              <w:keepNext/>
              <w:keepLines/>
              <w:rPr>
                <w:szCs w:val="24"/>
              </w:rPr>
            </w:pPr>
          </w:p>
        </w:tc>
        <w:tc>
          <w:tcPr>
            <w:tcW w:w="778" w:type="dxa"/>
          </w:tcPr>
          <w:p w:rsidR="00D46399" w:rsidRPr="006E3368" w:rsidRDefault="00D46399" w:rsidP="006E3368">
            <w:pPr>
              <w:pStyle w:val="DefaultText"/>
              <w:keepNext/>
              <w:keepLines/>
              <w:rPr>
                <w:szCs w:val="24"/>
              </w:rPr>
            </w:pPr>
          </w:p>
        </w:tc>
        <w:tc>
          <w:tcPr>
            <w:tcW w:w="910" w:type="dxa"/>
          </w:tcPr>
          <w:p w:rsidR="00D46399" w:rsidRPr="006E3368" w:rsidRDefault="00D46399" w:rsidP="006E3368">
            <w:pPr>
              <w:pStyle w:val="DefaultText"/>
              <w:keepNext/>
              <w:keepLines/>
              <w:rPr>
                <w:szCs w:val="24"/>
              </w:rPr>
            </w:pPr>
          </w:p>
        </w:tc>
      </w:tr>
      <w:tr w:rsidR="00D46399" w:rsidRPr="006E3368" w:rsidTr="006E3368">
        <w:trPr>
          <w:jc w:val="center"/>
        </w:trPr>
        <w:tc>
          <w:tcPr>
            <w:tcW w:w="7613" w:type="dxa"/>
          </w:tcPr>
          <w:p w:rsidR="00D46399" w:rsidRPr="006E3368" w:rsidRDefault="00D46399" w:rsidP="00D46399">
            <w:pPr>
              <w:pStyle w:val="DefaultText"/>
              <w:rPr>
                <w:szCs w:val="24"/>
              </w:rPr>
            </w:pPr>
            <w:r w:rsidRPr="006E3368">
              <w:rPr>
                <w:szCs w:val="24"/>
              </w:rPr>
              <w:t>c.  Is training on the use of specific types of PPE conducted?</w:t>
            </w:r>
          </w:p>
        </w:tc>
        <w:tc>
          <w:tcPr>
            <w:tcW w:w="851" w:type="dxa"/>
          </w:tcPr>
          <w:p w:rsidR="00D46399" w:rsidRPr="006E3368" w:rsidRDefault="00D46399" w:rsidP="00D46399">
            <w:pPr>
              <w:pStyle w:val="DefaultText"/>
              <w:rPr>
                <w:szCs w:val="24"/>
              </w:rPr>
            </w:pPr>
          </w:p>
        </w:tc>
        <w:tc>
          <w:tcPr>
            <w:tcW w:w="778"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13" w:type="dxa"/>
          </w:tcPr>
          <w:p w:rsidR="00D46399" w:rsidRPr="006E3368" w:rsidRDefault="00D46399" w:rsidP="006E3368">
            <w:pPr>
              <w:pStyle w:val="DefaultText"/>
              <w:ind w:left="288" w:hanging="288"/>
              <w:rPr>
                <w:szCs w:val="24"/>
              </w:rPr>
            </w:pPr>
            <w:r w:rsidRPr="006E3368">
              <w:rPr>
                <w:szCs w:val="24"/>
              </w:rPr>
              <w:t>d.  Is a workplace safety program and procedure in place to address all of the hazards identified under this protocol?</w:t>
            </w:r>
          </w:p>
        </w:tc>
        <w:tc>
          <w:tcPr>
            <w:tcW w:w="851" w:type="dxa"/>
          </w:tcPr>
          <w:p w:rsidR="00D46399" w:rsidRPr="006E3368" w:rsidRDefault="00D46399" w:rsidP="00D46399">
            <w:pPr>
              <w:pStyle w:val="DefaultText"/>
              <w:rPr>
                <w:szCs w:val="24"/>
              </w:rPr>
            </w:pPr>
          </w:p>
        </w:tc>
        <w:tc>
          <w:tcPr>
            <w:tcW w:w="778"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10138" w:type="dxa"/>
            <w:gridSpan w:val="4"/>
            <w:tcBorders>
              <w:bottom w:val="single" w:sz="4" w:space="0" w:color="auto"/>
            </w:tcBorders>
            <w:shd w:val="clear" w:color="auto" w:fill="D9D9D9"/>
          </w:tcPr>
          <w:p w:rsidR="00D46399" w:rsidRPr="006E3368" w:rsidRDefault="00D46399" w:rsidP="00D46399">
            <w:pPr>
              <w:pStyle w:val="DefaultText"/>
              <w:rPr>
                <w:szCs w:val="24"/>
              </w:rPr>
            </w:pPr>
            <w:r w:rsidRPr="006E3368">
              <w:rPr>
                <w:szCs w:val="24"/>
              </w:rPr>
              <w:t>Comments</w:t>
            </w:r>
          </w:p>
        </w:tc>
      </w:tr>
      <w:tr w:rsidR="00D46399" w:rsidRPr="006E3368" w:rsidTr="006E3368">
        <w:trPr>
          <w:jc w:val="center"/>
        </w:trPr>
        <w:tc>
          <w:tcPr>
            <w:tcW w:w="10138" w:type="dxa"/>
            <w:gridSpan w:val="4"/>
            <w:shd w:val="clear" w:color="auto" w:fill="auto"/>
          </w:tcPr>
          <w:p w:rsidR="00D46399" w:rsidRPr="006E3368" w:rsidRDefault="00D46399" w:rsidP="00D46399">
            <w:pPr>
              <w:pStyle w:val="DefaultText"/>
              <w:rPr>
                <w:szCs w:val="24"/>
              </w:rPr>
            </w:pPr>
          </w:p>
          <w:p w:rsidR="00D46399" w:rsidRPr="006E3368" w:rsidRDefault="00D46399" w:rsidP="00D46399">
            <w:pPr>
              <w:pStyle w:val="DefaultText"/>
              <w:rPr>
                <w:szCs w:val="24"/>
              </w:rPr>
            </w:pPr>
          </w:p>
          <w:p w:rsidR="00D46399" w:rsidRPr="006E3368" w:rsidRDefault="00D46399" w:rsidP="00D46399">
            <w:pPr>
              <w:pStyle w:val="DefaultText"/>
              <w:rPr>
                <w:szCs w:val="24"/>
              </w:rPr>
            </w:pPr>
          </w:p>
          <w:p w:rsidR="00D46399" w:rsidRPr="006E3368" w:rsidRDefault="00D46399" w:rsidP="00D46399">
            <w:pPr>
              <w:pStyle w:val="DefaultText"/>
              <w:rPr>
                <w:szCs w:val="24"/>
              </w:rPr>
            </w:pPr>
          </w:p>
        </w:tc>
      </w:tr>
    </w:tbl>
    <w:p w:rsidR="00D46399" w:rsidRPr="00417724" w:rsidRDefault="00D46399" w:rsidP="00D46399">
      <w:pPr>
        <w:pStyle w:val="DefaultText"/>
        <w:rPr>
          <w:szCs w:val="24"/>
        </w:rPr>
      </w:pPr>
    </w:p>
    <w:p w:rsidR="00D46399" w:rsidRPr="00417724" w:rsidRDefault="00D46399" w:rsidP="00D46399">
      <w:pPr>
        <w:pStyle w:val="DefaultText"/>
        <w:rPr>
          <w:szCs w:val="24"/>
        </w:rPr>
      </w:pPr>
    </w:p>
    <w:p w:rsidR="00D46399" w:rsidRPr="00417724" w:rsidRDefault="00D46399" w:rsidP="00D46399">
      <w:pPr>
        <w:rPr>
          <w:sz w:val="24"/>
          <w:szCs w:val="24"/>
        </w:rPr>
      </w:pPr>
      <w:r w:rsidRPr="00417724">
        <w:rPr>
          <w:b/>
          <w:bCs/>
          <w:sz w:val="24"/>
          <w:szCs w:val="24"/>
          <w:u w:val="single"/>
        </w:rPr>
        <w:t>3. Hearing Conservation Program:</w:t>
      </w:r>
      <w:r w:rsidRPr="00417724">
        <w:rPr>
          <w:b/>
          <w:bCs/>
          <w:sz w:val="24"/>
          <w:szCs w:val="24"/>
        </w:rPr>
        <w:t xml:space="preserve">  </w:t>
      </w:r>
      <w:r w:rsidRPr="00417724">
        <w:rPr>
          <w:sz w:val="24"/>
          <w:szCs w:val="24"/>
        </w:rPr>
        <w:t>Programs established to reduce or eliminate, if possible, the level of noise in the work environment to safe levels through engineering controls, administrative control, and/or personal protective equipment.  Methods may include personal protective equipment (mandatory hearing protection), point of operation equipment guards, non-hazardous tools, proper illumination and other similar engineering controls.</w:t>
      </w:r>
    </w:p>
    <w:p w:rsidR="00D46399" w:rsidRPr="006F4C84" w:rsidRDefault="00D46399" w:rsidP="00D46399">
      <w:pPr>
        <w:spacing w:before="100" w:beforeAutospacing="1" w:after="100" w:afterAutospacing="1"/>
        <w:ind w:left="720"/>
        <w:rPr>
          <w:sz w:val="24"/>
          <w:szCs w:val="24"/>
        </w:rPr>
      </w:pPr>
      <w:r w:rsidRPr="00417724">
        <w:rPr>
          <w:sz w:val="24"/>
          <w:szCs w:val="24"/>
        </w:rPr>
        <w:t>Noise can be broken down into three general classifications:</w:t>
      </w:r>
      <w:r>
        <w:rPr>
          <w:sz w:val="24"/>
          <w:szCs w:val="24"/>
        </w:rPr>
        <w:t xml:space="preserve">  </w:t>
      </w:r>
      <w:r w:rsidRPr="004D3C97">
        <w:rPr>
          <w:rStyle w:val="grame"/>
          <w:sz w:val="24"/>
          <w:szCs w:val="24"/>
          <w:u w:val="single"/>
        </w:rPr>
        <w:t>Continuous:</w:t>
      </w:r>
      <w:r w:rsidRPr="00417724">
        <w:rPr>
          <w:rStyle w:val="grame"/>
          <w:sz w:val="24"/>
          <w:szCs w:val="24"/>
        </w:rPr>
        <w:t xml:space="preserve">  wide-band noise of about the same constant level of amplitude, frequency content, and duration.</w:t>
      </w:r>
      <w:r w:rsidRPr="00417724">
        <w:rPr>
          <w:sz w:val="24"/>
          <w:szCs w:val="24"/>
        </w:rPr>
        <w:t xml:space="preserve"> Sounds repeated more than once each second are considered constant or steady such as noise from engines, fans, printing presses, boiler rooms, woodworking equipment.  </w:t>
      </w:r>
      <w:r w:rsidRPr="004D3C97">
        <w:rPr>
          <w:rStyle w:val="grame"/>
          <w:sz w:val="24"/>
          <w:szCs w:val="24"/>
          <w:u w:val="single"/>
        </w:rPr>
        <w:t>Intermittent:</w:t>
      </w:r>
      <w:r w:rsidRPr="00344379">
        <w:rPr>
          <w:rStyle w:val="grame"/>
          <w:sz w:val="24"/>
          <w:szCs w:val="24"/>
        </w:rPr>
        <w:t xml:space="preserve">  exposure to wide-band noise several times during the work shift (such as power tools, discharges from steam or air-pressure relief valves, air compressor machine noise).</w:t>
      </w:r>
      <w:r>
        <w:rPr>
          <w:rStyle w:val="grame"/>
          <w:sz w:val="24"/>
          <w:szCs w:val="24"/>
        </w:rPr>
        <w:t xml:space="preserve">  </w:t>
      </w:r>
      <w:r w:rsidRPr="004D3C97">
        <w:rPr>
          <w:sz w:val="24"/>
          <w:szCs w:val="24"/>
          <w:u w:val="single"/>
        </w:rPr>
        <w:t>Impact:</w:t>
      </w:r>
      <w:r w:rsidRPr="00344379">
        <w:rPr>
          <w:sz w:val="24"/>
          <w:szCs w:val="24"/>
        </w:rPr>
        <w:t xml:space="preserve">  temporary pulsing or a sharp burst of sound, usually less than 1/2 second in duration, which is not repeated more than once each second (such as power punch presses</w:t>
      </w:r>
      <w:r>
        <w:rPr>
          <w:sz w:val="24"/>
          <w:szCs w:val="24"/>
        </w:rPr>
        <w:t xml:space="preserve">, </w:t>
      </w:r>
      <w:r w:rsidRPr="00344379">
        <w:rPr>
          <w:sz w:val="24"/>
          <w:szCs w:val="24"/>
        </w:rPr>
        <w:t>jack hammers</w:t>
      </w:r>
      <w:r>
        <w:rPr>
          <w:sz w:val="24"/>
          <w:szCs w:val="24"/>
        </w:rPr>
        <w:t>, and firing ranges</w:t>
      </w:r>
      <w:r w:rsidRPr="00344379">
        <w:rPr>
          <w:sz w:val="24"/>
          <w:szCs w:val="24"/>
        </w:rPr>
        <w:t>).</w:t>
      </w:r>
    </w:p>
    <w:tbl>
      <w:tblPr>
        <w:tblW w:w="0" w:type="auto"/>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gridCol w:w="855"/>
        <w:gridCol w:w="936"/>
        <w:gridCol w:w="910"/>
      </w:tblGrid>
      <w:tr w:rsidR="00D46399" w:rsidRPr="006E3368" w:rsidTr="006E3368">
        <w:trPr>
          <w:jc w:val="center"/>
        </w:trPr>
        <w:tc>
          <w:tcPr>
            <w:tcW w:w="7451" w:type="dxa"/>
          </w:tcPr>
          <w:p w:rsidR="00D46399" w:rsidRPr="006E3368" w:rsidRDefault="00D46399" w:rsidP="00D46399">
            <w:pPr>
              <w:pStyle w:val="DefaultText"/>
              <w:rPr>
                <w:szCs w:val="24"/>
              </w:rPr>
            </w:pPr>
          </w:p>
        </w:tc>
        <w:tc>
          <w:tcPr>
            <w:tcW w:w="855" w:type="dxa"/>
            <w:shd w:val="clear" w:color="auto" w:fill="D9D9D9"/>
          </w:tcPr>
          <w:p w:rsidR="00D46399" w:rsidRPr="006E3368" w:rsidRDefault="00D46399" w:rsidP="006E3368">
            <w:pPr>
              <w:pStyle w:val="DefaultText"/>
              <w:jc w:val="center"/>
              <w:rPr>
                <w:szCs w:val="24"/>
              </w:rPr>
            </w:pPr>
            <w:r w:rsidRPr="006E3368">
              <w:rPr>
                <w:szCs w:val="24"/>
              </w:rPr>
              <w:t>Yes</w:t>
            </w:r>
          </w:p>
        </w:tc>
        <w:tc>
          <w:tcPr>
            <w:tcW w:w="936" w:type="dxa"/>
            <w:shd w:val="clear" w:color="auto" w:fill="D9D9D9"/>
          </w:tcPr>
          <w:p w:rsidR="00D46399" w:rsidRPr="006E3368" w:rsidRDefault="00D46399" w:rsidP="006E3368">
            <w:pPr>
              <w:pStyle w:val="DefaultText"/>
              <w:jc w:val="center"/>
              <w:rPr>
                <w:szCs w:val="24"/>
              </w:rPr>
            </w:pPr>
            <w:r w:rsidRPr="006E3368">
              <w:rPr>
                <w:szCs w:val="24"/>
              </w:rPr>
              <w:t>No</w:t>
            </w:r>
          </w:p>
        </w:tc>
        <w:tc>
          <w:tcPr>
            <w:tcW w:w="910" w:type="dxa"/>
            <w:shd w:val="clear" w:color="auto" w:fill="D9D9D9"/>
          </w:tcPr>
          <w:p w:rsidR="00D46399" w:rsidRPr="006E3368" w:rsidRDefault="00D46399" w:rsidP="006E3368">
            <w:pPr>
              <w:pStyle w:val="DefaultText"/>
              <w:jc w:val="center"/>
              <w:rPr>
                <w:szCs w:val="24"/>
              </w:rPr>
            </w:pPr>
            <w:r w:rsidRPr="006E3368">
              <w:rPr>
                <w:szCs w:val="24"/>
              </w:rPr>
              <w:t>Unsure</w:t>
            </w:r>
          </w:p>
        </w:tc>
      </w:tr>
      <w:tr w:rsidR="00D46399" w:rsidRPr="006E3368" w:rsidTr="006E3368">
        <w:trPr>
          <w:jc w:val="center"/>
        </w:trPr>
        <w:tc>
          <w:tcPr>
            <w:tcW w:w="7451" w:type="dxa"/>
          </w:tcPr>
          <w:p w:rsidR="00D46399" w:rsidRPr="006E3368" w:rsidRDefault="00D46399" w:rsidP="00D46399">
            <w:pPr>
              <w:pStyle w:val="DefaultText"/>
              <w:rPr>
                <w:szCs w:val="24"/>
              </w:rPr>
            </w:pPr>
            <w:r w:rsidRPr="006E3368">
              <w:rPr>
                <w:szCs w:val="24"/>
              </w:rPr>
              <w:t>a.  Do “high noise” areas exist near where employees work?</w:t>
            </w:r>
          </w:p>
        </w:tc>
        <w:tc>
          <w:tcPr>
            <w:tcW w:w="855" w:type="dxa"/>
          </w:tcPr>
          <w:p w:rsidR="00D46399" w:rsidRPr="006E3368" w:rsidRDefault="00D46399" w:rsidP="00D46399">
            <w:pPr>
              <w:pStyle w:val="DefaultText"/>
              <w:rPr>
                <w:szCs w:val="24"/>
              </w:rPr>
            </w:pPr>
          </w:p>
        </w:tc>
        <w:tc>
          <w:tcPr>
            <w:tcW w:w="936"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51" w:type="dxa"/>
          </w:tcPr>
          <w:p w:rsidR="00D46399" w:rsidRPr="006E3368" w:rsidRDefault="00D46399" w:rsidP="00D46399">
            <w:pPr>
              <w:pStyle w:val="DefaultText"/>
              <w:rPr>
                <w:szCs w:val="24"/>
              </w:rPr>
            </w:pPr>
            <w:r w:rsidRPr="006E3368">
              <w:rPr>
                <w:szCs w:val="24"/>
              </w:rPr>
              <w:tab/>
              <w:t>If yes, is the noise          Continuous</w:t>
            </w:r>
          </w:p>
        </w:tc>
        <w:tc>
          <w:tcPr>
            <w:tcW w:w="855" w:type="dxa"/>
          </w:tcPr>
          <w:p w:rsidR="00D46399" w:rsidRPr="006E3368" w:rsidRDefault="00D46399" w:rsidP="00D46399">
            <w:pPr>
              <w:pStyle w:val="DefaultText"/>
              <w:rPr>
                <w:szCs w:val="24"/>
              </w:rPr>
            </w:pPr>
          </w:p>
        </w:tc>
        <w:tc>
          <w:tcPr>
            <w:tcW w:w="936"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51" w:type="dxa"/>
          </w:tcPr>
          <w:p w:rsidR="00D46399" w:rsidRPr="006E3368" w:rsidRDefault="00D46399" w:rsidP="00D46399">
            <w:pPr>
              <w:pStyle w:val="DefaultText"/>
              <w:rPr>
                <w:szCs w:val="24"/>
              </w:rPr>
            </w:pPr>
            <w:r w:rsidRPr="006E3368">
              <w:rPr>
                <w:szCs w:val="24"/>
              </w:rPr>
              <w:t xml:space="preserve">                                                   Intermittent</w:t>
            </w:r>
          </w:p>
        </w:tc>
        <w:tc>
          <w:tcPr>
            <w:tcW w:w="855" w:type="dxa"/>
          </w:tcPr>
          <w:p w:rsidR="00D46399" w:rsidRPr="006E3368" w:rsidRDefault="00D46399" w:rsidP="00D46399">
            <w:pPr>
              <w:pStyle w:val="DefaultText"/>
              <w:rPr>
                <w:szCs w:val="24"/>
              </w:rPr>
            </w:pPr>
          </w:p>
        </w:tc>
        <w:tc>
          <w:tcPr>
            <w:tcW w:w="936"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51" w:type="dxa"/>
          </w:tcPr>
          <w:p w:rsidR="00D46399" w:rsidRPr="006E3368" w:rsidRDefault="00D46399" w:rsidP="00D46399">
            <w:pPr>
              <w:pStyle w:val="DefaultText"/>
              <w:rPr>
                <w:szCs w:val="24"/>
              </w:rPr>
            </w:pPr>
            <w:r w:rsidRPr="006E3368">
              <w:rPr>
                <w:szCs w:val="24"/>
              </w:rPr>
              <w:t xml:space="preserve">                                                   Impact</w:t>
            </w:r>
          </w:p>
        </w:tc>
        <w:tc>
          <w:tcPr>
            <w:tcW w:w="855" w:type="dxa"/>
          </w:tcPr>
          <w:p w:rsidR="00D46399" w:rsidRPr="006E3368" w:rsidRDefault="00D46399" w:rsidP="00D46399">
            <w:pPr>
              <w:pStyle w:val="DefaultText"/>
              <w:rPr>
                <w:szCs w:val="24"/>
              </w:rPr>
            </w:pPr>
          </w:p>
        </w:tc>
        <w:tc>
          <w:tcPr>
            <w:tcW w:w="936"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51" w:type="dxa"/>
          </w:tcPr>
          <w:p w:rsidR="00D46399" w:rsidRPr="006E3368" w:rsidRDefault="00D46399" w:rsidP="00D46399">
            <w:pPr>
              <w:pStyle w:val="DefaultText"/>
              <w:rPr>
                <w:szCs w:val="24"/>
              </w:rPr>
            </w:pPr>
            <w:r w:rsidRPr="006E3368">
              <w:rPr>
                <w:szCs w:val="24"/>
              </w:rPr>
              <w:t xml:space="preserve">b.  Have noise surveys been conducted in “high noise” areas?  </w:t>
            </w:r>
          </w:p>
        </w:tc>
        <w:tc>
          <w:tcPr>
            <w:tcW w:w="855" w:type="dxa"/>
          </w:tcPr>
          <w:p w:rsidR="00D46399" w:rsidRPr="006E3368" w:rsidRDefault="00D46399" w:rsidP="00D46399">
            <w:pPr>
              <w:pStyle w:val="DefaultText"/>
              <w:rPr>
                <w:szCs w:val="24"/>
              </w:rPr>
            </w:pPr>
          </w:p>
        </w:tc>
        <w:tc>
          <w:tcPr>
            <w:tcW w:w="936"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51" w:type="dxa"/>
          </w:tcPr>
          <w:p w:rsidR="00D46399" w:rsidRPr="006E3368" w:rsidRDefault="00D46399" w:rsidP="006E3368">
            <w:pPr>
              <w:pStyle w:val="DefaultText"/>
              <w:ind w:left="288" w:hanging="288"/>
              <w:rPr>
                <w:szCs w:val="24"/>
              </w:rPr>
            </w:pPr>
            <w:r w:rsidRPr="006E3368">
              <w:rPr>
                <w:szCs w:val="24"/>
              </w:rPr>
              <w:t>c.  As applicable, is baseline and annual audiometric testing conducted based on exposure?</w:t>
            </w:r>
          </w:p>
        </w:tc>
        <w:tc>
          <w:tcPr>
            <w:tcW w:w="855" w:type="dxa"/>
          </w:tcPr>
          <w:p w:rsidR="00D46399" w:rsidRPr="006E3368" w:rsidRDefault="00D46399" w:rsidP="00D46399">
            <w:pPr>
              <w:pStyle w:val="DefaultText"/>
              <w:rPr>
                <w:szCs w:val="24"/>
              </w:rPr>
            </w:pPr>
          </w:p>
        </w:tc>
        <w:tc>
          <w:tcPr>
            <w:tcW w:w="936"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51" w:type="dxa"/>
          </w:tcPr>
          <w:p w:rsidR="00D46399" w:rsidRPr="006E3368" w:rsidRDefault="00D46399" w:rsidP="006E3368">
            <w:pPr>
              <w:pStyle w:val="DefaultText"/>
              <w:ind w:left="288" w:hanging="288"/>
              <w:rPr>
                <w:szCs w:val="24"/>
              </w:rPr>
            </w:pPr>
            <w:r w:rsidRPr="006E3368">
              <w:rPr>
                <w:szCs w:val="24"/>
              </w:rPr>
              <w:t>d.  Is a workplace safety program and procedure in place to address all of the hazards identified under this protocol?</w:t>
            </w:r>
          </w:p>
        </w:tc>
        <w:tc>
          <w:tcPr>
            <w:tcW w:w="855" w:type="dxa"/>
          </w:tcPr>
          <w:p w:rsidR="00D46399" w:rsidRPr="006E3368" w:rsidRDefault="00D46399" w:rsidP="00D46399">
            <w:pPr>
              <w:pStyle w:val="DefaultText"/>
              <w:rPr>
                <w:szCs w:val="24"/>
              </w:rPr>
            </w:pPr>
          </w:p>
        </w:tc>
        <w:tc>
          <w:tcPr>
            <w:tcW w:w="936"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10138" w:type="dxa"/>
            <w:gridSpan w:val="4"/>
            <w:tcBorders>
              <w:bottom w:val="single" w:sz="4" w:space="0" w:color="auto"/>
            </w:tcBorders>
            <w:shd w:val="clear" w:color="auto" w:fill="D9D9D9"/>
          </w:tcPr>
          <w:p w:rsidR="00D46399" w:rsidRPr="006E3368" w:rsidRDefault="00D46399" w:rsidP="00D46399">
            <w:pPr>
              <w:pStyle w:val="DefaultText"/>
              <w:rPr>
                <w:szCs w:val="24"/>
              </w:rPr>
            </w:pPr>
            <w:r w:rsidRPr="006E3368">
              <w:rPr>
                <w:szCs w:val="24"/>
              </w:rPr>
              <w:t>Comments</w:t>
            </w:r>
          </w:p>
        </w:tc>
      </w:tr>
      <w:tr w:rsidR="00D46399" w:rsidRPr="006E3368" w:rsidTr="006E3368">
        <w:trPr>
          <w:jc w:val="center"/>
        </w:trPr>
        <w:tc>
          <w:tcPr>
            <w:tcW w:w="10138" w:type="dxa"/>
            <w:gridSpan w:val="4"/>
            <w:shd w:val="clear" w:color="auto" w:fill="auto"/>
          </w:tcPr>
          <w:p w:rsidR="00D46399" w:rsidRPr="006E3368" w:rsidRDefault="00D46399" w:rsidP="00D46399">
            <w:pPr>
              <w:pStyle w:val="DefaultText"/>
              <w:rPr>
                <w:szCs w:val="24"/>
              </w:rPr>
            </w:pPr>
          </w:p>
          <w:p w:rsidR="00D46399" w:rsidRPr="006E3368" w:rsidRDefault="00D46399" w:rsidP="00D46399">
            <w:pPr>
              <w:pStyle w:val="DefaultText"/>
              <w:rPr>
                <w:szCs w:val="24"/>
              </w:rPr>
            </w:pPr>
          </w:p>
          <w:p w:rsidR="00D46399" w:rsidRPr="006E3368" w:rsidRDefault="00D46399" w:rsidP="00D46399">
            <w:pPr>
              <w:pStyle w:val="DefaultText"/>
              <w:rPr>
                <w:szCs w:val="24"/>
              </w:rPr>
            </w:pPr>
          </w:p>
          <w:p w:rsidR="00D46399" w:rsidRPr="006E3368" w:rsidRDefault="00D46399" w:rsidP="00D46399">
            <w:pPr>
              <w:pStyle w:val="DefaultText"/>
              <w:rPr>
                <w:szCs w:val="24"/>
              </w:rPr>
            </w:pPr>
          </w:p>
        </w:tc>
      </w:tr>
    </w:tbl>
    <w:p w:rsidR="00D46399" w:rsidRPr="00417724" w:rsidRDefault="00D46399" w:rsidP="00D46399">
      <w:pPr>
        <w:pStyle w:val="DefaultText"/>
        <w:rPr>
          <w:szCs w:val="24"/>
        </w:rPr>
      </w:pPr>
    </w:p>
    <w:p w:rsidR="00D46399" w:rsidRDefault="00D46399" w:rsidP="00D46399">
      <w:pPr>
        <w:pStyle w:val="DefaultText"/>
        <w:rPr>
          <w:szCs w:val="24"/>
        </w:rPr>
      </w:pPr>
    </w:p>
    <w:p w:rsidR="00D46399" w:rsidRDefault="00D46399" w:rsidP="00D46399">
      <w:pPr>
        <w:pStyle w:val="DefaultText"/>
        <w:rPr>
          <w:szCs w:val="24"/>
        </w:rPr>
      </w:pPr>
    </w:p>
    <w:p w:rsidR="00D46399" w:rsidRDefault="00D46399" w:rsidP="00D46399">
      <w:pPr>
        <w:pStyle w:val="DefaultText"/>
        <w:rPr>
          <w:szCs w:val="24"/>
        </w:rPr>
      </w:pPr>
    </w:p>
    <w:p w:rsidR="00D46399" w:rsidRDefault="00D46399" w:rsidP="00D46399">
      <w:pPr>
        <w:pStyle w:val="DefaultText"/>
        <w:rPr>
          <w:szCs w:val="24"/>
        </w:rPr>
      </w:pPr>
    </w:p>
    <w:p w:rsidR="00D46399" w:rsidRDefault="00D46399" w:rsidP="00D46399">
      <w:pPr>
        <w:pStyle w:val="DefaultText"/>
        <w:rPr>
          <w:szCs w:val="24"/>
        </w:rPr>
      </w:pPr>
    </w:p>
    <w:p w:rsidR="00D46399" w:rsidRPr="00417724" w:rsidRDefault="00D46399" w:rsidP="00D46399">
      <w:pPr>
        <w:autoSpaceDE w:val="0"/>
        <w:autoSpaceDN w:val="0"/>
        <w:adjustRightInd w:val="0"/>
        <w:rPr>
          <w:sz w:val="24"/>
          <w:szCs w:val="24"/>
        </w:rPr>
      </w:pPr>
      <w:r w:rsidRPr="00D222AE">
        <w:rPr>
          <w:b/>
          <w:sz w:val="24"/>
          <w:szCs w:val="24"/>
          <w:u w:val="single"/>
        </w:rPr>
        <w:lastRenderedPageBreak/>
        <w:t>4. Sight Conservation:</w:t>
      </w:r>
      <w:r w:rsidRPr="00417724">
        <w:rPr>
          <w:sz w:val="24"/>
          <w:szCs w:val="24"/>
        </w:rPr>
        <w:t xml:space="preserve">  Programs established to reduce or eliminate, if possible, hazard in the work environment to protect and conserve employee eyesight from equipment and any physical or environmental hazards to employees’ eyes, through engineering controls, administrative control and/or personal protective equipment.  Methods may include personal protective equipment (mandatory safety glasses, goggles, and face shields), point of operation equipment guards, non-hazardous tools, proper illumination and other similar engineering controls.</w:t>
      </w:r>
    </w:p>
    <w:p w:rsidR="00D46399" w:rsidRPr="00417724" w:rsidRDefault="00D46399" w:rsidP="00D46399">
      <w:pPr>
        <w:autoSpaceDE w:val="0"/>
        <w:autoSpaceDN w:val="0"/>
        <w:adjustRightInd w:val="0"/>
        <w:rPr>
          <w:sz w:val="24"/>
          <w:szCs w:val="24"/>
        </w:rPr>
      </w:pPr>
    </w:p>
    <w:p w:rsidR="00D46399" w:rsidRPr="00417724" w:rsidRDefault="00D46399" w:rsidP="00D46399">
      <w:pPr>
        <w:autoSpaceDE w:val="0"/>
        <w:autoSpaceDN w:val="0"/>
        <w:adjustRightInd w:val="0"/>
        <w:ind w:left="720"/>
        <w:rPr>
          <w:sz w:val="24"/>
          <w:szCs w:val="24"/>
        </w:rPr>
      </w:pPr>
      <w:r w:rsidRPr="00417724">
        <w:rPr>
          <w:sz w:val="24"/>
          <w:szCs w:val="24"/>
        </w:rPr>
        <w:t xml:space="preserve">Some jobs and </w:t>
      </w:r>
      <w:r>
        <w:rPr>
          <w:sz w:val="24"/>
          <w:szCs w:val="24"/>
        </w:rPr>
        <w:t xml:space="preserve">work tasks </w:t>
      </w:r>
      <w:r w:rsidRPr="00417724">
        <w:rPr>
          <w:sz w:val="24"/>
          <w:szCs w:val="24"/>
        </w:rPr>
        <w:t xml:space="preserve">that may require sight conservation programs include construction, </w:t>
      </w:r>
      <w:r>
        <w:rPr>
          <w:sz w:val="24"/>
          <w:szCs w:val="24"/>
        </w:rPr>
        <w:t xml:space="preserve">manufacturing, maintenance, </w:t>
      </w:r>
      <w:r w:rsidRPr="00417724">
        <w:rPr>
          <w:sz w:val="24"/>
          <w:szCs w:val="24"/>
        </w:rPr>
        <w:t>welding, cutting, grinding, landscaping, chemical exposure or mixing, laboratories, etc.</w:t>
      </w:r>
    </w:p>
    <w:p w:rsidR="00D46399" w:rsidRPr="00417724" w:rsidRDefault="00D46399" w:rsidP="00D46399">
      <w:pPr>
        <w:pStyle w:val="DefaultText"/>
        <w:rPr>
          <w:szCs w:val="24"/>
        </w:rPr>
      </w:pPr>
    </w:p>
    <w:tbl>
      <w:tblPr>
        <w:tblW w:w="0" w:type="auto"/>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gridCol w:w="855"/>
        <w:gridCol w:w="936"/>
        <w:gridCol w:w="910"/>
      </w:tblGrid>
      <w:tr w:rsidR="00D46399" w:rsidRPr="006E3368" w:rsidTr="006E3368">
        <w:trPr>
          <w:jc w:val="center"/>
        </w:trPr>
        <w:tc>
          <w:tcPr>
            <w:tcW w:w="7451" w:type="dxa"/>
          </w:tcPr>
          <w:p w:rsidR="00D46399" w:rsidRPr="006E3368" w:rsidRDefault="00D46399" w:rsidP="00D46399">
            <w:pPr>
              <w:pStyle w:val="DefaultText"/>
              <w:rPr>
                <w:szCs w:val="24"/>
              </w:rPr>
            </w:pPr>
          </w:p>
        </w:tc>
        <w:tc>
          <w:tcPr>
            <w:tcW w:w="855" w:type="dxa"/>
            <w:shd w:val="clear" w:color="auto" w:fill="D9D9D9"/>
          </w:tcPr>
          <w:p w:rsidR="00D46399" w:rsidRPr="006E3368" w:rsidRDefault="00D46399" w:rsidP="006E3368">
            <w:pPr>
              <w:pStyle w:val="DefaultText"/>
              <w:jc w:val="center"/>
              <w:rPr>
                <w:szCs w:val="24"/>
              </w:rPr>
            </w:pPr>
            <w:r w:rsidRPr="006E3368">
              <w:rPr>
                <w:szCs w:val="24"/>
              </w:rPr>
              <w:t>Yes</w:t>
            </w:r>
          </w:p>
        </w:tc>
        <w:tc>
          <w:tcPr>
            <w:tcW w:w="936" w:type="dxa"/>
            <w:shd w:val="clear" w:color="auto" w:fill="D9D9D9"/>
          </w:tcPr>
          <w:p w:rsidR="00D46399" w:rsidRPr="006E3368" w:rsidRDefault="00D46399" w:rsidP="006E3368">
            <w:pPr>
              <w:pStyle w:val="DefaultText"/>
              <w:jc w:val="center"/>
              <w:rPr>
                <w:szCs w:val="24"/>
              </w:rPr>
            </w:pPr>
            <w:r w:rsidRPr="006E3368">
              <w:rPr>
                <w:szCs w:val="24"/>
              </w:rPr>
              <w:t>No</w:t>
            </w:r>
          </w:p>
        </w:tc>
        <w:tc>
          <w:tcPr>
            <w:tcW w:w="910" w:type="dxa"/>
            <w:shd w:val="clear" w:color="auto" w:fill="D9D9D9"/>
          </w:tcPr>
          <w:p w:rsidR="00D46399" w:rsidRPr="006E3368" w:rsidRDefault="00D46399" w:rsidP="006E3368">
            <w:pPr>
              <w:pStyle w:val="DefaultText"/>
              <w:jc w:val="center"/>
              <w:rPr>
                <w:szCs w:val="24"/>
              </w:rPr>
            </w:pPr>
            <w:r w:rsidRPr="006E3368">
              <w:rPr>
                <w:szCs w:val="24"/>
              </w:rPr>
              <w:t>Unsure</w:t>
            </w:r>
          </w:p>
        </w:tc>
      </w:tr>
      <w:tr w:rsidR="00D46399" w:rsidRPr="006E3368" w:rsidTr="006E3368">
        <w:trPr>
          <w:jc w:val="center"/>
        </w:trPr>
        <w:tc>
          <w:tcPr>
            <w:tcW w:w="7451" w:type="dxa"/>
          </w:tcPr>
          <w:p w:rsidR="00D46399" w:rsidRPr="006E3368" w:rsidRDefault="00D46399" w:rsidP="006E3368">
            <w:pPr>
              <w:pStyle w:val="DefaultText"/>
              <w:ind w:left="288" w:hanging="288"/>
              <w:rPr>
                <w:szCs w:val="24"/>
              </w:rPr>
            </w:pPr>
            <w:r w:rsidRPr="006E3368">
              <w:rPr>
                <w:szCs w:val="24"/>
              </w:rPr>
              <w:t>a.  Are employees working in areas or performing tasks that puts their sight at risk?</w:t>
            </w:r>
          </w:p>
        </w:tc>
        <w:tc>
          <w:tcPr>
            <w:tcW w:w="855" w:type="dxa"/>
          </w:tcPr>
          <w:p w:rsidR="00D46399" w:rsidRPr="006E3368" w:rsidRDefault="00D46399" w:rsidP="00D46399">
            <w:pPr>
              <w:pStyle w:val="DefaultText"/>
              <w:rPr>
                <w:szCs w:val="24"/>
              </w:rPr>
            </w:pPr>
          </w:p>
        </w:tc>
        <w:tc>
          <w:tcPr>
            <w:tcW w:w="936"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51" w:type="dxa"/>
          </w:tcPr>
          <w:p w:rsidR="00D46399" w:rsidRPr="006E3368" w:rsidRDefault="00D46399" w:rsidP="00D46399">
            <w:pPr>
              <w:pStyle w:val="DefaultText"/>
              <w:rPr>
                <w:szCs w:val="24"/>
              </w:rPr>
            </w:pPr>
            <w:r w:rsidRPr="006E3368">
              <w:rPr>
                <w:szCs w:val="24"/>
              </w:rPr>
              <w:t>b.  Do employees have a need for a sight conservation plan?</w:t>
            </w:r>
          </w:p>
        </w:tc>
        <w:tc>
          <w:tcPr>
            <w:tcW w:w="855" w:type="dxa"/>
          </w:tcPr>
          <w:p w:rsidR="00D46399" w:rsidRPr="006E3368" w:rsidRDefault="00D46399" w:rsidP="00D46399">
            <w:pPr>
              <w:pStyle w:val="DefaultText"/>
              <w:rPr>
                <w:szCs w:val="24"/>
              </w:rPr>
            </w:pPr>
          </w:p>
        </w:tc>
        <w:tc>
          <w:tcPr>
            <w:tcW w:w="936"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51" w:type="dxa"/>
          </w:tcPr>
          <w:p w:rsidR="00D46399" w:rsidRPr="006E3368" w:rsidRDefault="00D46399" w:rsidP="006E3368">
            <w:pPr>
              <w:pStyle w:val="DefaultText"/>
              <w:ind w:left="288" w:hanging="288"/>
              <w:rPr>
                <w:szCs w:val="24"/>
              </w:rPr>
            </w:pPr>
            <w:r w:rsidRPr="006E3368">
              <w:rPr>
                <w:szCs w:val="24"/>
              </w:rPr>
              <w:t>c.  Are emergency eyewash bottles, stations, or showers provided or available to employees?</w:t>
            </w:r>
          </w:p>
        </w:tc>
        <w:tc>
          <w:tcPr>
            <w:tcW w:w="855" w:type="dxa"/>
          </w:tcPr>
          <w:p w:rsidR="00D46399" w:rsidRPr="006E3368" w:rsidRDefault="00D46399" w:rsidP="00D46399">
            <w:pPr>
              <w:pStyle w:val="DefaultText"/>
              <w:rPr>
                <w:szCs w:val="24"/>
              </w:rPr>
            </w:pPr>
          </w:p>
        </w:tc>
        <w:tc>
          <w:tcPr>
            <w:tcW w:w="936"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451" w:type="dxa"/>
          </w:tcPr>
          <w:p w:rsidR="00D46399" w:rsidRPr="006E3368" w:rsidRDefault="00D46399" w:rsidP="006E3368">
            <w:pPr>
              <w:pStyle w:val="DefaultText"/>
              <w:ind w:left="288" w:hanging="288"/>
              <w:rPr>
                <w:szCs w:val="24"/>
              </w:rPr>
            </w:pPr>
            <w:r w:rsidRPr="006E3368">
              <w:rPr>
                <w:szCs w:val="24"/>
              </w:rPr>
              <w:t>d.  Is a workplace safety program and procedure in place to address all of the hazards identified under this protocol?</w:t>
            </w:r>
          </w:p>
        </w:tc>
        <w:tc>
          <w:tcPr>
            <w:tcW w:w="855" w:type="dxa"/>
          </w:tcPr>
          <w:p w:rsidR="00D46399" w:rsidRPr="006E3368" w:rsidRDefault="00D46399" w:rsidP="00D46399">
            <w:pPr>
              <w:pStyle w:val="DefaultText"/>
              <w:rPr>
                <w:szCs w:val="24"/>
              </w:rPr>
            </w:pPr>
          </w:p>
        </w:tc>
        <w:tc>
          <w:tcPr>
            <w:tcW w:w="936"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10138" w:type="dxa"/>
            <w:gridSpan w:val="4"/>
            <w:tcBorders>
              <w:bottom w:val="single" w:sz="4" w:space="0" w:color="auto"/>
            </w:tcBorders>
            <w:shd w:val="clear" w:color="auto" w:fill="D9D9D9"/>
          </w:tcPr>
          <w:p w:rsidR="00D46399" w:rsidRPr="006E3368" w:rsidRDefault="00D46399" w:rsidP="00D46399">
            <w:pPr>
              <w:pStyle w:val="DefaultText"/>
              <w:rPr>
                <w:szCs w:val="24"/>
              </w:rPr>
            </w:pPr>
            <w:r w:rsidRPr="006E3368">
              <w:rPr>
                <w:szCs w:val="24"/>
              </w:rPr>
              <w:t>Comments</w:t>
            </w:r>
          </w:p>
        </w:tc>
      </w:tr>
      <w:tr w:rsidR="00D46399" w:rsidRPr="006E3368" w:rsidTr="006E3368">
        <w:trPr>
          <w:jc w:val="center"/>
        </w:trPr>
        <w:tc>
          <w:tcPr>
            <w:tcW w:w="10138" w:type="dxa"/>
            <w:gridSpan w:val="4"/>
            <w:shd w:val="clear" w:color="auto" w:fill="auto"/>
          </w:tcPr>
          <w:p w:rsidR="00D46399" w:rsidRPr="006E3368" w:rsidRDefault="00D46399" w:rsidP="00D46399">
            <w:pPr>
              <w:pStyle w:val="DefaultText"/>
              <w:rPr>
                <w:szCs w:val="24"/>
              </w:rPr>
            </w:pPr>
          </w:p>
          <w:p w:rsidR="00D46399" w:rsidRPr="006E3368" w:rsidRDefault="00D46399" w:rsidP="00D46399">
            <w:pPr>
              <w:pStyle w:val="DefaultText"/>
              <w:rPr>
                <w:szCs w:val="24"/>
              </w:rPr>
            </w:pPr>
          </w:p>
          <w:p w:rsidR="00D46399" w:rsidRPr="006E3368" w:rsidRDefault="00D46399" w:rsidP="00D46399">
            <w:pPr>
              <w:pStyle w:val="DefaultText"/>
              <w:rPr>
                <w:szCs w:val="24"/>
              </w:rPr>
            </w:pPr>
          </w:p>
          <w:p w:rsidR="00D46399" w:rsidRPr="006E3368" w:rsidRDefault="00D46399" w:rsidP="00D46399">
            <w:pPr>
              <w:pStyle w:val="DefaultText"/>
              <w:rPr>
                <w:szCs w:val="24"/>
              </w:rPr>
            </w:pPr>
          </w:p>
        </w:tc>
      </w:tr>
    </w:tbl>
    <w:p w:rsidR="00D46399" w:rsidRPr="00417724" w:rsidRDefault="00D46399" w:rsidP="00D46399">
      <w:pPr>
        <w:pStyle w:val="DefaultText"/>
        <w:rPr>
          <w:szCs w:val="24"/>
        </w:rPr>
      </w:pPr>
    </w:p>
    <w:p w:rsidR="00D46399" w:rsidRPr="00417724" w:rsidRDefault="00D46399" w:rsidP="00D46399">
      <w:pPr>
        <w:pStyle w:val="DefaultText"/>
        <w:rPr>
          <w:szCs w:val="24"/>
        </w:rPr>
      </w:pPr>
    </w:p>
    <w:p w:rsidR="00D46399" w:rsidRPr="00417724" w:rsidRDefault="00D46399" w:rsidP="00D46399">
      <w:pPr>
        <w:pStyle w:val="DefaultText"/>
      </w:pPr>
      <w:r w:rsidRPr="00417724">
        <w:rPr>
          <w:b/>
          <w:bCs/>
          <w:u w:val="single"/>
        </w:rPr>
        <w:t>5. Lockout/Tag-Out Procedures</w:t>
      </w:r>
      <w:r>
        <w:rPr>
          <w:b/>
          <w:bCs/>
          <w:u w:val="single"/>
        </w:rPr>
        <w:t>:</w:t>
      </w:r>
      <w:r w:rsidRPr="00D222AE">
        <w:rPr>
          <w:b/>
          <w:bCs/>
        </w:rPr>
        <w:t xml:space="preserve">  </w:t>
      </w:r>
      <w:r w:rsidRPr="00417724">
        <w:t xml:space="preserve">A procedure consisting of controls and employee training to ensure that machines, equipment, or piping are isolated, de-energized, and completely inoperative (locked out) before servicing or maintenance is performed.  This procedure shall also protect employees from the unexpected machine startup, release of unsafe liquid or gas, or contact with electrical sources.  </w:t>
      </w:r>
    </w:p>
    <w:p w:rsidR="00D46399" w:rsidRPr="008C32C8" w:rsidRDefault="00D46399" w:rsidP="00D46399">
      <w:pPr>
        <w:pStyle w:val="NormalWeb"/>
        <w:ind w:left="720"/>
        <w:rPr>
          <w:rFonts w:ascii="Times New Roman" w:hAnsi="Times New Roman" w:cs="Times New Roman"/>
        </w:rPr>
      </w:pPr>
      <w:r w:rsidRPr="008C32C8">
        <w:rPr>
          <w:rFonts w:ascii="Times New Roman" w:hAnsi="Times New Roman" w:cs="Times New Roman"/>
        </w:rPr>
        <w:t xml:space="preserve">There are a wide variety of energy sources on which lockout/tagout must be used to protect workers from the release of hazardous energy. Some of these energy sources include:  electrical, mechanical, pneumatic, chemical, fluid and gases, hydraulic, thermal, water under pressure, and gravity.  </w:t>
      </w:r>
      <w:r>
        <w:rPr>
          <w:rFonts w:ascii="Times New Roman" w:hAnsi="Times New Roman" w:cs="Times New Roman"/>
        </w:rPr>
        <w:t xml:space="preserve">A lockout/tagout </w:t>
      </w:r>
      <w:r w:rsidRPr="008C32C8">
        <w:rPr>
          <w:rFonts w:ascii="Times New Roman" w:hAnsi="Times New Roman" w:cs="Times New Roman"/>
        </w:rPr>
        <w:t xml:space="preserve">policy/procedure is </w:t>
      </w:r>
      <w:r w:rsidRPr="008C32C8">
        <w:rPr>
          <w:rFonts w:ascii="Times New Roman" w:hAnsi="Times New Roman" w:cs="Times New Roman"/>
          <w:b/>
        </w:rPr>
        <w:t>not</w:t>
      </w:r>
      <w:r w:rsidRPr="008C32C8">
        <w:rPr>
          <w:rFonts w:ascii="Times New Roman" w:hAnsi="Times New Roman" w:cs="Times New Roman"/>
        </w:rPr>
        <w:t xml:space="preserve"> indicated for work on cord and plug connected electric equipment for which exposure to the hazards of unexpected energizing or start up of the equipment is controlled by the unplugging of the equipment from the energy source and by the plug being under the exclusive control of the employee performing the servicing and maintenance</w:t>
      </w:r>
      <w:r>
        <w:rPr>
          <w:rFonts w:ascii="Times New Roman" w:hAnsi="Times New Roman" w:cs="Times New Roman"/>
        </w:rPr>
        <w:t xml:space="preserve"> (e</w:t>
      </w:r>
      <w:r w:rsidRPr="008C32C8">
        <w:rPr>
          <w:rFonts w:ascii="Times New Roman" w:hAnsi="Times New Roman" w:cs="Times New Roman"/>
        </w:rPr>
        <w:t xml:space="preserve">xample: </w:t>
      </w:r>
      <w:r>
        <w:rPr>
          <w:rFonts w:ascii="Times New Roman" w:hAnsi="Times New Roman" w:cs="Times New Roman"/>
        </w:rPr>
        <w:t xml:space="preserve">photocopier or </w:t>
      </w:r>
      <w:r w:rsidRPr="008C32C8">
        <w:rPr>
          <w:rFonts w:ascii="Times New Roman" w:hAnsi="Times New Roman" w:cs="Times New Roman"/>
        </w:rPr>
        <w:t>document shredder</w:t>
      </w:r>
      <w:r>
        <w:rPr>
          <w:rFonts w:ascii="Times New Roman" w:hAnsi="Times New Roman" w:cs="Times New Roman"/>
        </w:rPr>
        <w:t>)</w:t>
      </w:r>
      <w:r w:rsidRPr="008C32C8">
        <w:rPr>
          <w:rFonts w:ascii="Times New Roman" w:hAnsi="Times New Roman" w:cs="Times New Roman"/>
        </w:rPr>
        <w:t xml:space="preserve">.  </w:t>
      </w:r>
    </w:p>
    <w:tbl>
      <w:tblPr>
        <w:tblW w:w="0" w:type="auto"/>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2"/>
        <w:gridCol w:w="706"/>
        <w:gridCol w:w="633"/>
        <w:gridCol w:w="1059"/>
      </w:tblGrid>
      <w:tr w:rsidR="00D46399" w:rsidRPr="006E3368" w:rsidTr="006E3368">
        <w:trPr>
          <w:jc w:val="center"/>
        </w:trPr>
        <w:tc>
          <w:tcPr>
            <w:tcW w:w="8042" w:type="dxa"/>
          </w:tcPr>
          <w:p w:rsidR="00D46399" w:rsidRPr="006E3368" w:rsidRDefault="00D46399" w:rsidP="00D46399">
            <w:pPr>
              <w:pStyle w:val="DefaultText"/>
              <w:rPr>
                <w:szCs w:val="24"/>
              </w:rPr>
            </w:pPr>
          </w:p>
        </w:tc>
        <w:tc>
          <w:tcPr>
            <w:tcW w:w="706" w:type="dxa"/>
            <w:shd w:val="clear" w:color="auto" w:fill="D9D9D9"/>
          </w:tcPr>
          <w:p w:rsidR="00D46399" w:rsidRPr="006E3368" w:rsidRDefault="00D46399" w:rsidP="006E3368">
            <w:pPr>
              <w:pStyle w:val="DefaultText"/>
              <w:jc w:val="center"/>
              <w:rPr>
                <w:szCs w:val="24"/>
              </w:rPr>
            </w:pPr>
            <w:r w:rsidRPr="006E3368">
              <w:rPr>
                <w:szCs w:val="24"/>
              </w:rPr>
              <w:t>Yes</w:t>
            </w:r>
          </w:p>
        </w:tc>
        <w:tc>
          <w:tcPr>
            <w:tcW w:w="633" w:type="dxa"/>
            <w:shd w:val="clear" w:color="auto" w:fill="D9D9D9"/>
          </w:tcPr>
          <w:p w:rsidR="00D46399" w:rsidRPr="006E3368" w:rsidRDefault="00D46399" w:rsidP="006E3368">
            <w:pPr>
              <w:pStyle w:val="DefaultText"/>
              <w:jc w:val="center"/>
              <w:rPr>
                <w:szCs w:val="24"/>
              </w:rPr>
            </w:pPr>
            <w:r w:rsidRPr="006E3368">
              <w:rPr>
                <w:szCs w:val="24"/>
              </w:rPr>
              <w:t>No</w:t>
            </w:r>
          </w:p>
        </w:tc>
        <w:tc>
          <w:tcPr>
            <w:tcW w:w="1059" w:type="dxa"/>
            <w:shd w:val="clear" w:color="auto" w:fill="D9D9D9"/>
          </w:tcPr>
          <w:p w:rsidR="00D46399" w:rsidRPr="006E3368" w:rsidRDefault="00D46399" w:rsidP="006E3368">
            <w:pPr>
              <w:pStyle w:val="DefaultText"/>
              <w:jc w:val="center"/>
              <w:rPr>
                <w:szCs w:val="24"/>
              </w:rPr>
            </w:pPr>
            <w:r w:rsidRPr="006E3368">
              <w:rPr>
                <w:szCs w:val="24"/>
              </w:rPr>
              <w:t>Unsure</w:t>
            </w:r>
          </w:p>
        </w:tc>
      </w:tr>
      <w:tr w:rsidR="00D46399" w:rsidRPr="006E3368" w:rsidTr="006E3368">
        <w:trPr>
          <w:jc w:val="center"/>
        </w:trPr>
        <w:tc>
          <w:tcPr>
            <w:tcW w:w="8042" w:type="dxa"/>
          </w:tcPr>
          <w:p w:rsidR="00D46399" w:rsidRPr="006E3368" w:rsidRDefault="00D46399" w:rsidP="00D46399">
            <w:pPr>
              <w:pStyle w:val="List"/>
              <w:rPr>
                <w:sz w:val="24"/>
                <w:szCs w:val="24"/>
              </w:rPr>
            </w:pPr>
            <w:r w:rsidRPr="006E3368">
              <w:rPr>
                <w:sz w:val="24"/>
                <w:szCs w:val="24"/>
              </w:rPr>
              <w:t>a.  Do employees work on any of the following energy sources?</w:t>
            </w:r>
          </w:p>
        </w:tc>
        <w:tc>
          <w:tcPr>
            <w:tcW w:w="706" w:type="dxa"/>
          </w:tcPr>
          <w:p w:rsidR="00D46399" w:rsidRPr="006E3368" w:rsidRDefault="00D46399" w:rsidP="00D46399">
            <w:pPr>
              <w:pStyle w:val="DefaultText"/>
              <w:rPr>
                <w:szCs w:val="24"/>
              </w:rPr>
            </w:pPr>
          </w:p>
        </w:tc>
        <w:tc>
          <w:tcPr>
            <w:tcW w:w="633" w:type="dxa"/>
          </w:tcPr>
          <w:p w:rsidR="00D46399" w:rsidRPr="006E3368" w:rsidRDefault="00D46399" w:rsidP="00D46399">
            <w:pPr>
              <w:pStyle w:val="DefaultText"/>
              <w:rPr>
                <w:szCs w:val="24"/>
              </w:rPr>
            </w:pPr>
          </w:p>
        </w:tc>
        <w:tc>
          <w:tcPr>
            <w:tcW w:w="1059" w:type="dxa"/>
          </w:tcPr>
          <w:p w:rsidR="00D46399" w:rsidRPr="006E3368" w:rsidRDefault="00D46399" w:rsidP="00D46399">
            <w:pPr>
              <w:pStyle w:val="DefaultText"/>
              <w:rPr>
                <w:szCs w:val="24"/>
              </w:rPr>
            </w:pPr>
          </w:p>
        </w:tc>
      </w:tr>
      <w:tr w:rsidR="00D46399" w:rsidRPr="006E3368" w:rsidTr="006E3368">
        <w:trPr>
          <w:jc w:val="center"/>
        </w:trPr>
        <w:tc>
          <w:tcPr>
            <w:tcW w:w="8042" w:type="dxa"/>
          </w:tcPr>
          <w:p w:rsidR="00D46399" w:rsidRPr="006E3368" w:rsidRDefault="00D46399" w:rsidP="006E3368">
            <w:pPr>
              <w:pStyle w:val="List"/>
              <w:numPr>
                <w:ilvl w:val="0"/>
                <w:numId w:val="1"/>
              </w:numPr>
              <w:rPr>
                <w:sz w:val="24"/>
                <w:szCs w:val="24"/>
              </w:rPr>
            </w:pPr>
            <w:r w:rsidRPr="006E3368">
              <w:rPr>
                <w:sz w:val="24"/>
                <w:szCs w:val="24"/>
              </w:rPr>
              <w:t>Electrical</w:t>
            </w:r>
          </w:p>
        </w:tc>
        <w:tc>
          <w:tcPr>
            <w:tcW w:w="706" w:type="dxa"/>
          </w:tcPr>
          <w:p w:rsidR="00D46399" w:rsidRPr="006E3368" w:rsidRDefault="00D46399" w:rsidP="00D46399">
            <w:pPr>
              <w:pStyle w:val="DefaultText"/>
              <w:rPr>
                <w:szCs w:val="24"/>
              </w:rPr>
            </w:pPr>
          </w:p>
        </w:tc>
        <w:tc>
          <w:tcPr>
            <w:tcW w:w="633" w:type="dxa"/>
          </w:tcPr>
          <w:p w:rsidR="00D46399" w:rsidRPr="006E3368" w:rsidRDefault="00D46399" w:rsidP="00D46399">
            <w:pPr>
              <w:pStyle w:val="DefaultText"/>
              <w:rPr>
                <w:szCs w:val="24"/>
              </w:rPr>
            </w:pPr>
          </w:p>
        </w:tc>
        <w:tc>
          <w:tcPr>
            <w:tcW w:w="1059" w:type="dxa"/>
          </w:tcPr>
          <w:p w:rsidR="00D46399" w:rsidRPr="006E3368" w:rsidRDefault="00D46399" w:rsidP="00D46399">
            <w:pPr>
              <w:pStyle w:val="DefaultText"/>
              <w:rPr>
                <w:szCs w:val="24"/>
              </w:rPr>
            </w:pPr>
          </w:p>
        </w:tc>
      </w:tr>
      <w:tr w:rsidR="00D46399" w:rsidRPr="006E3368" w:rsidTr="006E3368">
        <w:trPr>
          <w:jc w:val="center"/>
        </w:trPr>
        <w:tc>
          <w:tcPr>
            <w:tcW w:w="8042" w:type="dxa"/>
          </w:tcPr>
          <w:p w:rsidR="00D46399" w:rsidRPr="006E3368" w:rsidRDefault="00D46399" w:rsidP="006E3368">
            <w:pPr>
              <w:pStyle w:val="List"/>
              <w:numPr>
                <w:ilvl w:val="0"/>
                <w:numId w:val="1"/>
              </w:numPr>
              <w:rPr>
                <w:sz w:val="24"/>
                <w:szCs w:val="24"/>
              </w:rPr>
            </w:pPr>
            <w:r w:rsidRPr="006E3368">
              <w:rPr>
                <w:sz w:val="24"/>
                <w:szCs w:val="24"/>
              </w:rPr>
              <w:t>Mechanical</w:t>
            </w:r>
          </w:p>
        </w:tc>
        <w:tc>
          <w:tcPr>
            <w:tcW w:w="706" w:type="dxa"/>
          </w:tcPr>
          <w:p w:rsidR="00D46399" w:rsidRPr="006E3368" w:rsidRDefault="00D46399" w:rsidP="00D46399">
            <w:pPr>
              <w:pStyle w:val="DefaultText"/>
              <w:rPr>
                <w:szCs w:val="24"/>
              </w:rPr>
            </w:pPr>
          </w:p>
        </w:tc>
        <w:tc>
          <w:tcPr>
            <w:tcW w:w="633" w:type="dxa"/>
          </w:tcPr>
          <w:p w:rsidR="00D46399" w:rsidRPr="006E3368" w:rsidRDefault="00D46399" w:rsidP="00D46399">
            <w:pPr>
              <w:pStyle w:val="DefaultText"/>
              <w:rPr>
                <w:szCs w:val="24"/>
              </w:rPr>
            </w:pPr>
          </w:p>
        </w:tc>
        <w:tc>
          <w:tcPr>
            <w:tcW w:w="1059" w:type="dxa"/>
          </w:tcPr>
          <w:p w:rsidR="00D46399" w:rsidRPr="006E3368" w:rsidRDefault="00D46399" w:rsidP="00D46399">
            <w:pPr>
              <w:pStyle w:val="DefaultText"/>
              <w:rPr>
                <w:szCs w:val="24"/>
              </w:rPr>
            </w:pPr>
          </w:p>
        </w:tc>
      </w:tr>
      <w:tr w:rsidR="00D46399" w:rsidRPr="006E3368" w:rsidTr="006E3368">
        <w:trPr>
          <w:jc w:val="center"/>
        </w:trPr>
        <w:tc>
          <w:tcPr>
            <w:tcW w:w="8042" w:type="dxa"/>
          </w:tcPr>
          <w:p w:rsidR="00D46399" w:rsidRPr="006E3368" w:rsidRDefault="00D46399" w:rsidP="006E3368">
            <w:pPr>
              <w:pStyle w:val="List"/>
              <w:numPr>
                <w:ilvl w:val="0"/>
                <w:numId w:val="1"/>
              </w:numPr>
              <w:rPr>
                <w:sz w:val="24"/>
                <w:szCs w:val="24"/>
              </w:rPr>
            </w:pPr>
            <w:r w:rsidRPr="006E3368">
              <w:rPr>
                <w:sz w:val="24"/>
                <w:szCs w:val="24"/>
              </w:rPr>
              <w:t>Pneumatic</w:t>
            </w:r>
          </w:p>
        </w:tc>
        <w:tc>
          <w:tcPr>
            <w:tcW w:w="706" w:type="dxa"/>
          </w:tcPr>
          <w:p w:rsidR="00D46399" w:rsidRPr="006E3368" w:rsidRDefault="00D46399" w:rsidP="00D46399">
            <w:pPr>
              <w:pStyle w:val="DefaultText"/>
              <w:rPr>
                <w:szCs w:val="24"/>
              </w:rPr>
            </w:pPr>
          </w:p>
        </w:tc>
        <w:tc>
          <w:tcPr>
            <w:tcW w:w="633" w:type="dxa"/>
          </w:tcPr>
          <w:p w:rsidR="00D46399" w:rsidRPr="006E3368" w:rsidRDefault="00D46399" w:rsidP="00D46399">
            <w:pPr>
              <w:pStyle w:val="DefaultText"/>
              <w:rPr>
                <w:szCs w:val="24"/>
              </w:rPr>
            </w:pPr>
          </w:p>
        </w:tc>
        <w:tc>
          <w:tcPr>
            <w:tcW w:w="1059" w:type="dxa"/>
          </w:tcPr>
          <w:p w:rsidR="00D46399" w:rsidRPr="006E3368" w:rsidRDefault="00D46399" w:rsidP="00D46399">
            <w:pPr>
              <w:pStyle w:val="DefaultText"/>
              <w:rPr>
                <w:szCs w:val="24"/>
              </w:rPr>
            </w:pPr>
          </w:p>
        </w:tc>
      </w:tr>
      <w:tr w:rsidR="00D46399" w:rsidRPr="006E3368" w:rsidTr="006E3368">
        <w:trPr>
          <w:jc w:val="center"/>
        </w:trPr>
        <w:tc>
          <w:tcPr>
            <w:tcW w:w="8042" w:type="dxa"/>
          </w:tcPr>
          <w:p w:rsidR="00D46399" w:rsidRPr="006E3368" w:rsidRDefault="00D46399" w:rsidP="006E3368">
            <w:pPr>
              <w:pStyle w:val="List"/>
              <w:numPr>
                <w:ilvl w:val="0"/>
                <w:numId w:val="1"/>
              </w:numPr>
              <w:rPr>
                <w:sz w:val="24"/>
                <w:szCs w:val="24"/>
              </w:rPr>
            </w:pPr>
            <w:r w:rsidRPr="006E3368">
              <w:rPr>
                <w:sz w:val="24"/>
                <w:szCs w:val="24"/>
              </w:rPr>
              <w:t>Chemical</w:t>
            </w:r>
          </w:p>
        </w:tc>
        <w:tc>
          <w:tcPr>
            <w:tcW w:w="706" w:type="dxa"/>
          </w:tcPr>
          <w:p w:rsidR="00D46399" w:rsidRPr="006E3368" w:rsidRDefault="00D46399" w:rsidP="00D46399">
            <w:pPr>
              <w:pStyle w:val="DefaultText"/>
              <w:rPr>
                <w:szCs w:val="24"/>
              </w:rPr>
            </w:pPr>
          </w:p>
        </w:tc>
        <w:tc>
          <w:tcPr>
            <w:tcW w:w="633" w:type="dxa"/>
          </w:tcPr>
          <w:p w:rsidR="00D46399" w:rsidRPr="006E3368" w:rsidRDefault="00D46399" w:rsidP="00D46399">
            <w:pPr>
              <w:pStyle w:val="DefaultText"/>
              <w:rPr>
                <w:szCs w:val="24"/>
              </w:rPr>
            </w:pPr>
          </w:p>
        </w:tc>
        <w:tc>
          <w:tcPr>
            <w:tcW w:w="1059" w:type="dxa"/>
          </w:tcPr>
          <w:p w:rsidR="00D46399" w:rsidRPr="006E3368" w:rsidRDefault="00D46399" w:rsidP="00D46399">
            <w:pPr>
              <w:pStyle w:val="DefaultText"/>
              <w:rPr>
                <w:szCs w:val="24"/>
              </w:rPr>
            </w:pPr>
          </w:p>
        </w:tc>
      </w:tr>
      <w:tr w:rsidR="00D46399" w:rsidRPr="006E3368" w:rsidTr="006E3368">
        <w:trPr>
          <w:jc w:val="center"/>
        </w:trPr>
        <w:tc>
          <w:tcPr>
            <w:tcW w:w="8042" w:type="dxa"/>
          </w:tcPr>
          <w:p w:rsidR="00D46399" w:rsidRPr="006E3368" w:rsidRDefault="00D46399" w:rsidP="006E3368">
            <w:pPr>
              <w:pStyle w:val="List"/>
              <w:numPr>
                <w:ilvl w:val="0"/>
                <w:numId w:val="1"/>
              </w:numPr>
              <w:rPr>
                <w:sz w:val="24"/>
                <w:szCs w:val="24"/>
              </w:rPr>
            </w:pPr>
            <w:r w:rsidRPr="006E3368">
              <w:rPr>
                <w:sz w:val="24"/>
                <w:szCs w:val="24"/>
              </w:rPr>
              <w:t>Fluid and Gases</w:t>
            </w:r>
          </w:p>
        </w:tc>
        <w:tc>
          <w:tcPr>
            <w:tcW w:w="706" w:type="dxa"/>
          </w:tcPr>
          <w:p w:rsidR="00D46399" w:rsidRPr="006E3368" w:rsidRDefault="00D46399" w:rsidP="00D46399">
            <w:pPr>
              <w:pStyle w:val="DefaultText"/>
              <w:rPr>
                <w:szCs w:val="24"/>
              </w:rPr>
            </w:pPr>
          </w:p>
        </w:tc>
        <w:tc>
          <w:tcPr>
            <w:tcW w:w="633" w:type="dxa"/>
          </w:tcPr>
          <w:p w:rsidR="00D46399" w:rsidRPr="006E3368" w:rsidRDefault="00D46399" w:rsidP="00D46399">
            <w:pPr>
              <w:pStyle w:val="DefaultText"/>
              <w:rPr>
                <w:szCs w:val="24"/>
              </w:rPr>
            </w:pPr>
          </w:p>
        </w:tc>
        <w:tc>
          <w:tcPr>
            <w:tcW w:w="1059" w:type="dxa"/>
          </w:tcPr>
          <w:p w:rsidR="00D46399" w:rsidRPr="006E3368" w:rsidRDefault="00D46399" w:rsidP="00D46399">
            <w:pPr>
              <w:pStyle w:val="DefaultText"/>
              <w:rPr>
                <w:szCs w:val="24"/>
              </w:rPr>
            </w:pPr>
          </w:p>
        </w:tc>
      </w:tr>
      <w:tr w:rsidR="00D46399" w:rsidRPr="006E3368" w:rsidTr="006E3368">
        <w:trPr>
          <w:jc w:val="center"/>
        </w:trPr>
        <w:tc>
          <w:tcPr>
            <w:tcW w:w="8042" w:type="dxa"/>
          </w:tcPr>
          <w:p w:rsidR="00D46399" w:rsidRPr="006E3368" w:rsidRDefault="00D46399" w:rsidP="006E3368">
            <w:pPr>
              <w:pStyle w:val="List"/>
              <w:numPr>
                <w:ilvl w:val="0"/>
                <w:numId w:val="1"/>
              </w:numPr>
              <w:rPr>
                <w:sz w:val="24"/>
                <w:szCs w:val="24"/>
              </w:rPr>
            </w:pPr>
            <w:r w:rsidRPr="006E3368">
              <w:rPr>
                <w:sz w:val="24"/>
                <w:szCs w:val="24"/>
              </w:rPr>
              <w:t>Hydraulic</w:t>
            </w:r>
          </w:p>
        </w:tc>
        <w:tc>
          <w:tcPr>
            <w:tcW w:w="706" w:type="dxa"/>
          </w:tcPr>
          <w:p w:rsidR="00D46399" w:rsidRPr="006E3368" w:rsidRDefault="00D46399" w:rsidP="00D46399">
            <w:pPr>
              <w:pStyle w:val="DefaultText"/>
              <w:rPr>
                <w:szCs w:val="24"/>
              </w:rPr>
            </w:pPr>
          </w:p>
        </w:tc>
        <w:tc>
          <w:tcPr>
            <w:tcW w:w="633" w:type="dxa"/>
          </w:tcPr>
          <w:p w:rsidR="00D46399" w:rsidRPr="006E3368" w:rsidRDefault="00D46399" w:rsidP="00D46399">
            <w:pPr>
              <w:pStyle w:val="DefaultText"/>
              <w:rPr>
                <w:szCs w:val="24"/>
              </w:rPr>
            </w:pPr>
          </w:p>
        </w:tc>
        <w:tc>
          <w:tcPr>
            <w:tcW w:w="1059" w:type="dxa"/>
          </w:tcPr>
          <w:p w:rsidR="00D46399" w:rsidRPr="006E3368" w:rsidRDefault="00D46399" w:rsidP="00D46399">
            <w:pPr>
              <w:pStyle w:val="DefaultText"/>
              <w:rPr>
                <w:szCs w:val="24"/>
              </w:rPr>
            </w:pPr>
          </w:p>
        </w:tc>
      </w:tr>
      <w:tr w:rsidR="00D46399" w:rsidRPr="006E3368" w:rsidTr="006E3368">
        <w:trPr>
          <w:jc w:val="center"/>
        </w:trPr>
        <w:tc>
          <w:tcPr>
            <w:tcW w:w="8042" w:type="dxa"/>
          </w:tcPr>
          <w:p w:rsidR="00D46399" w:rsidRPr="006E3368" w:rsidRDefault="00D46399" w:rsidP="006E3368">
            <w:pPr>
              <w:pStyle w:val="List"/>
              <w:numPr>
                <w:ilvl w:val="0"/>
                <w:numId w:val="1"/>
              </w:numPr>
              <w:rPr>
                <w:sz w:val="24"/>
                <w:szCs w:val="24"/>
              </w:rPr>
            </w:pPr>
            <w:r w:rsidRPr="006E3368">
              <w:rPr>
                <w:sz w:val="24"/>
                <w:szCs w:val="24"/>
              </w:rPr>
              <w:lastRenderedPageBreak/>
              <w:t>Thermal</w:t>
            </w:r>
          </w:p>
        </w:tc>
        <w:tc>
          <w:tcPr>
            <w:tcW w:w="706" w:type="dxa"/>
          </w:tcPr>
          <w:p w:rsidR="00D46399" w:rsidRPr="006E3368" w:rsidRDefault="00D46399" w:rsidP="00D46399">
            <w:pPr>
              <w:pStyle w:val="DefaultText"/>
              <w:rPr>
                <w:szCs w:val="24"/>
              </w:rPr>
            </w:pPr>
          </w:p>
        </w:tc>
        <w:tc>
          <w:tcPr>
            <w:tcW w:w="633" w:type="dxa"/>
          </w:tcPr>
          <w:p w:rsidR="00D46399" w:rsidRPr="006E3368" w:rsidRDefault="00D46399" w:rsidP="00D46399">
            <w:pPr>
              <w:pStyle w:val="DefaultText"/>
              <w:rPr>
                <w:szCs w:val="24"/>
              </w:rPr>
            </w:pPr>
          </w:p>
        </w:tc>
        <w:tc>
          <w:tcPr>
            <w:tcW w:w="1059" w:type="dxa"/>
          </w:tcPr>
          <w:p w:rsidR="00D46399" w:rsidRPr="006E3368" w:rsidRDefault="00D46399" w:rsidP="00D46399">
            <w:pPr>
              <w:pStyle w:val="DefaultText"/>
              <w:rPr>
                <w:szCs w:val="24"/>
              </w:rPr>
            </w:pPr>
          </w:p>
        </w:tc>
      </w:tr>
      <w:tr w:rsidR="00D46399" w:rsidRPr="006E3368" w:rsidTr="006E3368">
        <w:trPr>
          <w:jc w:val="center"/>
        </w:trPr>
        <w:tc>
          <w:tcPr>
            <w:tcW w:w="8042" w:type="dxa"/>
          </w:tcPr>
          <w:p w:rsidR="00D46399" w:rsidRPr="006E3368" w:rsidRDefault="00D46399" w:rsidP="006E3368">
            <w:pPr>
              <w:pStyle w:val="List"/>
              <w:numPr>
                <w:ilvl w:val="0"/>
                <w:numId w:val="1"/>
              </w:numPr>
              <w:rPr>
                <w:sz w:val="24"/>
                <w:szCs w:val="24"/>
              </w:rPr>
            </w:pPr>
            <w:r w:rsidRPr="006E3368">
              <w:rPr>
                <w:sz w:val="24"/>
                <w:szCs w:val="24"/>
              </w:rPr>
              <w:t>Water under pressure</w:t>
            </w:r>
          </w:p>
        </w:tc>
        <w:tc>
          <w:tcPr>
            <w:tcW w:w="706" w:type="dxa"/>
          </w:tcPr>
          <w:p w:rsidR="00D46399" w:rsidRPr="006E3368" w:rsidRDefault="00D46399" w:rsidP="00D46399">
            <w:pPr>
              <w:pStyle w:val="DefaultText"/>
              <w:rPr>
                <w:szCs w:val="24"/>
              </w:rPr>
            </w:pPr>
          </w:p>
        </w:tc>
        <w:tc>
          <w:tcPr>
            <w:tcW w:w="633" w:type="dxa"/>
          </w:tcPr>
          <w:p w:rsidR="00D46399" w:rsidRPr="006E3368" w:rsidRDefault="00D46399" w:rsidP="00D46399">
            <w:pPr>
              <w:pStyle w:val="DefaultText"/>
              <w:rPr>
                <w:szCs w:val="24"/>
              </w:rPr>
            </w:pPr>
          </w:p>
        </w:tc>
        <w:tc>
          <w:tcPr>
            <w:tcW w:w="1059" w:type="dxa"/>
          </w:tcPr>
          <w:p w:rsidR="00D46399" w:rsidRPr="006E3368" w:rsidRDefault="00D46399" w:rsidP="00D46399">
            <w:pPr>
              <w:pStyle w:val="DefaultText"/>
              <w:rPr>
                <w:szCs w:val="24"/>
              </w:rPr>
            </w:pPr>
          </w:p>
        </w:tc>
      </w:tr>
      <w:tr w:rsidR="00D46399" w:rsidRPr="006E3368" w:rsidTr="006E3368">
        <w:trPr>
          <w:jc w:val="center"/>
        </w:trPr>
        <w:tc>
          <w:tcPr>
            <w:tcW w:w="8042" w:type="dxa"/>
          </w:tcPr>
          <w:p w:rsidR="00D46399" w:rsidRPr="006E3368" w:rsidRDefault="00D46399" w:rsidP="006E3368">
            <w:pPr>
              <w:pStyle w:val="List"/>
              <w:numPr>
                <w:ilvl w:val="0"/>
                <w:numId w:val="1"/>
              </w:numPr>
              <w:rPr>
                <w:sz w:val="24"/>
                <w:szCs w:val="24"/>
              </w:rPr>
            </w:pPr>
            <w:r w:rsidRPr="006E3368">
              <w:rPr>
                <w:sz w:val="24"/>
                <w:szCs w:val="24"/>
              </w:rPr>
              <w:t>Gravity</w:t>
            </w:r>
          </w:p>
        </w:tc>
        <w:tc>
          <w:tcPr>
            <w:tcW w:w="706" w:type="dxa"/>
          </w:tcPr>
          <w:p w:rsidR="00D46399" w:rsidRPr="006E3368" w:rsidRDefault="00D46399" w:rsidP="00D46399">
            <w:pPr>
              <w:pStyle w:val="DefaultText"/>
              <w:rPr>
                <w:szCs w:val="24"/>
              </w:rPr>
            </w:pPr>
          </w:p>
        </w:tc>
        <w:tc>
          <w:tcPr>
            <w:tcW w:w="633" w:type="dxa"/>
          </w:tcPr>
          <w:p w:rsidR="00D46399" w:rsidRPr="006E3368" w:rsidRDefault="00D46399" w:rsidP="00D46399">
            <w:pPr>
              <w:pStyle w:val="DefaultText"/>
              <w:rPr>
                <w:szCs w:val="24"/>
              </w:rPr>
            </w:pPr>
          </w:p>
        </w:tc>
        <w:tc>
          <w:tcPr>
            <w:tcW w:w="1059" w:type="dxa"/>
          </w:tcPr>
          <w:p w:rsidR="00D46399" w:rsidRPr="006E3368" w:rsidRDefault="00D46399" w:rsidP="00D46399">
            <w:pPr>
              <w:pStyle w:val="DefaultText"/>
              <w:rPr>
                <w:szCs w:val="24"/>
              </w:rPr>
            </w:pPr>
          </w:p>
        </w:tc>
      </w:tr>
      <w:tr w:rsidR="00D46399" w:rsidRPr="006E3368" w:rsidTr="006E3368">
        <w:trPr>
          <w:jc w:val="center"/>
        </w:trPr>
        <w:tc>
          <w:tcPr>
            <w:tcW w:w="8042" w:type="dxa"/>
          </w:tcPr>
          <w:p w:rsidR="00D46399" w:rsidRPr="006E3368" w:rsidRDefault="00D46399" w:rsidP="006E3368">
            <w:pPr>
              <w:pStyle w:val="DefaultText"/>
              <w:keepNext/>
              <w:keepLines/>
              <w:ind w:left="288" w:hanging="288"/>
              <w:rPr>
                <w:szCs w:val="24"/>
              </w:rPr>
            </w:pPr>
            <w:r w:rsidRPr="006E3368">
              <w:rPr>
                <w:szCs w:val="24"/>
              </w:rPr>
              <w:t>b.  Are energy-isolating devices, such as locks, tags, chains, wedges, key blocks, or other hardware used by or provided to employees?</w:t>
            </w:r>
          </w:p>
        </w:tc>
        <w:tc>
          <w:tcPr>
            <w:tcW w:w="706" w:type="dxa"/>
          </w:tcPr>
          <w:p w:rsidR="00D46399" w:rsidRPr="006E3368" w:rsidRDefault="00D46399" w:rsidP="006E3368">
            <w:pPr>
              <w:pStyle w:val="DefaultText"/>
              <w:keepNext/>
              <w:keepLines/>
              <w:rPr>
                <w:szCs w:val="24"/>
              </w:rPr>
            </w:pPr>
          </w:p>
        </w:tc>
        <w:tc>
          <w:tcPr>
            <w:tcW w:w="633" w:type="dxa"/>
          </w:tcPr>
          <w:p w:rsidR="00D46399" w:rsidRPr="006E3368" w:rsidRDefault="00D46399" w:rsidP="006E3368">
            <w:pPr>
              <w:pStyle w:val="DefaultText"/>
              <w:keepNext/>
              <w:keepLines/>
              <w:rPr>
                <w:szCs w:val="24"/>
              </w:rPr>
            </w:pPr>
          </w:p>
        </w:tc>
        <w:tc>
          <w:tcPr>
            <w:tcW w:w="1059" w:type="dxa"/>
          </w:tcPr>
          <w:p w:rsidR="00D46399" w:rsidRPr="006E3368" w:rsidRDefault="00D46399" w:rsidP="006E3368">
            <w:pPr>
              <w:pStyle w:val="DefaultText"/>
              <w:keepNext/>
              <w:keepLines/>
              <w:rPr>
                <w:szCs w:val="24"/>
              </w:rPr>
            </w:pPr>
          </w:p>
        </w:tc>
      </w:tr>
      <w:tr w:rsidR="00D46399" w:rsidRPr="006E3368" w:rsidTr="006E3368">
        <w:trPr>
          <w:jc w:val="center"/>
        </w:trPr>
        <w:tc>
          <w:tcPr>
            <w:tcW w:w="8042" w:type="dxa"/>
            <w:tcBorders>
              <w:bottom w:val="single" w:sz="4" w:space="0" w:color="auto"/>
            </w:tcBorders>
          </w:tcPr>
          <w:p w:rsidR="00D46399" w:rsidRPr="006E3368" w:rsidRDefault="00D46399" w:rsidP="006E3368">
            <w:pPr>
              <w:pStyle w:val="List"/>
              <w:ind w:left="288" w:hanging="288"/>
              <w:rPr>
                <w:sz w:val="24"/>
                <w:szCs w:val="24"/>
              </w:rPr>
            </w:pPr>
            <w:r w:rsidRPr="006E3368">
              <w:rPr>
                <w:sz w:val="24"/>
                <w:szCs w:val="24"/>
              </w:rPr>
              <w:t>c.  Is a workplace</w:t>
            </w:r>
            <w:r w:rsidRPr="006E3368">
              <w:rPr>
                <w:szCs w:val="24"/>
              </w:rPr>
              <w:t xml:space="preserve"> </w:t>
            </w:r>
            <w:r w:rsidRPr="006E3368">
              <w:rPr>
                <w:sz w:val="24"/>
                <w:szCs w:val="24"/>
              </w:rPr>
              <w:t>safety program and procedure in place to address all of the hazards identified under this protocol?</w:t>
            </w:r>
          </w:p>
        </w:tc>
        <w:tc>
          <w:tcPr>
            <w:tcW w:w="706" w:type="dxa"/>
            <w:tcBorders>
              <w:bottom w:val="single" w:sz="4" w:space="0" w:color="auto"/>
            </w:tcBorders>
          </w:tcPr>
          <w:p w:rsidR="00D46399" w:rsidRPr="006E3368" w:rsidRDefault="00D46399" w:rsidP="00D46399">
            <w:pPr>
              <w:pStyle w:val="DefaultText"/>
              <w:rPr>
                <w:szCs w:val="24"/>
              </w:rPr>
            </w:pPr>
          </w:p>
        </w:tc>
        <w:tc>
          <w:tcPr>
            <w:tcW w:w="633" w:type="dxa"/>
            <w:tcBorders>
              <w:bottom w:val="single" w:sz="4" w:space="0" w:color="auto"/>
            </w:tcBorders>
          </w:tcPr>
          <w:p w:rsidR="00D46399" w:rsidRPr="006E3368" w:rsidRDefault="00D46399" w:rsidP="00D46399">
            <w:pPr>
              <w:pStyle w:val="DefaultText"/>
              <w:rPr>
                <w:szCs w:val="24"/>
              </w:rPr>
            </w:pPr>
          </w:p>
        </w:tc>
        <w:tc>
          <w:tcPr>
            <w:tcW w:w="1059" w:type="dxa"/>
            <w:tcBorders>
              <w:bottom w:val="single" w:sz="4" w:space="0" w:color="auto"/>
            </w:tcBorders>
          </w:tcPr>
          <w:p w:rsidR="00D46399" w:rsidRPr="006E3368" w:rsidRDefault="00D46399" w:rsidP="00D46399">
            <w:pPr>
              <w:pStyle w:val="DefaultText"/>
              <w:rPr>
                <w:szCs w:val="24"/>
              </w:rPr>
            </w:pPr>
          </w:p>
        </w:tc>
      </w:tr>
      <w:tr w:rsidR="00D46399" w:rsidRPr="006E3368" w:rsidTr="006E3368">
        <w:trPr>
          <w:jc w:val="center"/>
        </w:trPr>
        <w:tc>
          <w:tcPr>
            <w:tcW w:w="10440" w:type="dxa"/>
            <w:gridSpan w:val="4"/>
            <w:shd w:val="clear" w:color="auto" w:fill="D9D9D9"/>
          </w:tcPr>
          <w:p w:rsidR="00D46399" w:rsidRPr="006E3368" w:rsidRDefault="00D46399" w:rsidP="00D46399">
            <w:pPr>
              <w:pStyle w:val="DefaultText"/>
              <w:rPr>
                <w:szCs w:val="24"/>
              </w:rPr>
            </w:pPr>
            <w:r w:rsidRPr="006E3368">
              <w:rPr>
                <w:szCs w:val="24"/>
              </w:rPr>
              <w:t>Comments</w:t>
            </w:r>
          </w:p>
        </w:tc>
      </w:tr>
      <w:tr w:rsidR="00D46399" w:rsidRPr="006E3368" w:rsidTr="006E3368">
        <w:trPr>
          <w:jc w:val="center"/>
        </w:trPr>
        <w:tc>
          <w:tcPr>
            <w:tcW w:w="10440" w:type="dxa"/>
            <w:gridSpan w:val="4"/>
          </w:tcPr>
          <w:p w:rsidR="00D46399" w:rsidRPr="006E3368" w:rsidRDefault="00D46399" w:rsidP="00D46399">
            <w:pPr>
              <w:pStyle w:val="DefaultText"/>
              <w:rPr>
                <w:szCs w:val="24"/>
              </w:rPr>
            </w:pPr>
          </w:p>
          <w:p w:rsidR="00D46399" w:rsidRPr="006E3368" w:rsidRDefault="00D46399" w:rsidP="00D46399">
            <w:pPr>
              <w:pStyle w:val="DefaultText"/>
              <w:rPr>
                <w:szCs w:val="24"/>
              </w:rPr>
            </w:pPr>
          </w:p>
          <w:p w:rsidR="00D46399" w:rsidRPr="006E3368" w:rsidRDefault="00D46399" w:rsidP="00D46399">
            <w:pPr>
              <w:pStyle w:val="DefaultText"/>
              <w:rPr>
                <w:szCs w:val="24"/>
              </w:rPr>
            </w:pPr>
          </w:p>
        </w:tc>
      </w:tr>
    </w:tbl>
    <w:p w:rsidR="00D46399" w:rsidRPr="00417724" w:rsidRDefault="00D46399" w:rsidP="00D46399">
      <w:pPr>
        <w:pStyle w:val="DefaultText"/>
        <w:rPr>
          <w:szCs w:val="24"/>
        </w:rPr>
      </w:pPr>
    </w:p>
    <w:p w:rsidR="00D46399" w:rsidRPr="00417724" w:rsidRDefault="00D46399" w:rsidP="00D46399">
      <w:pPr>
        <w:pStyle w:val="DefaultText"/>
        <w:rPr>
          <w:szCs w:val="24"/>
        </w:rPr>
      </w:pPr>
    </w:p>
    <w:p w:rsidR="00D46399" w:rsidRPr="00417724" w:rsidRDefault="00D46399" w:rsidP="00D46399">
      <w:pPr>
        <w:pStyle w:val="DefaultText"/>
        <w:rPr>
          <w:szCs w:val="24"/>
        </w:rPr>
      </w:pPr>
      <w:r w:rsidRPr="00417724">
        <w:rPr>
          <w:b/>
          <w:bCs/>
          <w:szCs w:val="24"/>
          <w:u w:val="single"/>
        </w:rPr>
        <w:t xml:space="preserve">6. Hazardous Material Handling, </w:t>
      </w:r>
      <w:r>
        <w:rPr>
          <w:b/>
          <w:bCs/>
          <w:szCs w:val="24"/>
          <w:u w:val="single"/>
        </w:rPr>
        <w:t>Storage, and Disposal Procedure:</w:t>
      </w:r>
      <w:r>
        <w:rPr>
          <w:b/>
          <w:bCs/>
          <w:szCs w:val="24"/>
        </w:rPr>
        <w:t xml:space="preserve">  </w:t>
      </w:r>
      <w:r w:rsidRPr="00417724">
        <w:rPr>
          <w:szCs w:val="24"/>
        </w:rPr>
        <w:t>A procedure used that identifies and controls the receipt, handling, storage and disposal of hazardous chemicals and products containing hazardous chemicals.  Included is the development of a chemical inventory, procurement of material safety data sheets (MSDS), training for employees in identifying hazardous materials, understanding possible exposures and routes of entry of the chemical into the body, knowledge of the signs and symptoms of overexposure and recommended first-aid procedures.</w:t>
      </w:r>
    </w:p>
    <w:p w:rsidR="00D46399" w:rsidRPr="00417724" w:rsidRDefault="00D46399" w:rsidP="00D46399">
      <w:pPr>
        <w:pStyle w:val="DefaultText"/>
        <w:ind w:left="360"/>
        <w:rPr>
          <w:szCs w:val="24"/>
        </w:rPr>
      </w:pPr>
    </w:p>
    <w:tbl>
      <w:tblPr>
        <w:tblW w:w="0" w:type="auto"/>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2"/>
        <w:gridCol w:w="863"/>
        <w:gridCol w:w="790"/>
        <w:gridCol w:w="910"/>
      </w:tblGrid>
      <w:tr w:rsidR="00D46399" w:rsidRPr="006E3368" w:rsidTr="006E3368">
        <w:trPr>
          <w:jc w:val="center"/>
        </w:trPr>
        <w:tc>
          <w:tcPr>
            <w:tcW w:w="7652" w:type="dxa"/>
          </w:tcPr>
          <w:p w:rsidR="00D46399" w:rsidRPr="006E3368" w:rsidRDefault="00D46399" w:rsidP="00D46399">
            <w:pPr>
              <w:pStyle w:val="DefaultText"/>
              <w:rPr>
                <w:szCs w:val="24"/>
              </w:rPr>
            </w:pPr>
          </w:p>
        </w:tc>
        <w:tc>
          <w:tcPr>
            <w:tcW w:w="863" w:type="dxa"/>
            <w:shd w:val="clear" w:color="auto" w:fill="D9D9D9"/>
          </w:tcPr>
          <w:p w:rsidR="00D46399" w:rsidRPr="006E3368" w:rsidRDefault="00D46399" w:rsidP="006E3368">
            <w:pPr>
              <w:pStyle w:val="DefaultText"/>
              <w:jc w:val="center"/>
              <w:rPr>
                <w:szCs w:val="24"/>
              </w:rPr>
            </w:pPr>
            <w:r w:rsidRPr="006E3368">
              <w:rPr>
                <w:szCs w:val="24"/>
              </w:rPr>
              <w:t>Yes</w:t>
            </w:r>
          </w:p>
        </w:tc>
        <w:tc>
          <w:tcPr>
            <w:tcW w:w="790" w:type="dxa"/>
            <w:shd w:val="clear" w:color="auto" w:fill="D9D9D9"/>
          </w:tcPr>
          <w:p w:rsidR="00D46399" w:rsidRPr="006E3368" w:rsidRDefault="00D46399" w:rsidP="006E3368">
            <w:pPr>
              <w:pStyle w:val="DefaultText"/>
              <w:jc w:val="center"/>
              <w:rPr>
                <w:szCs w:val="24"/>
              </w:rPr>
            </w:pPr>
            <w:r w:rsidRPr="006E3368">
              <w:rPr>
                <w:szCs w:val="24"/>
              </w:rPr>
              <w:t>No</w:t>
            </w:r>
          </w:p>
        </w:tc>
        <w:tc>
          <w:tcPr>
            <w:tcW w:w="910" w:type="dxa"/>
            <w:shd w:val="clear" w:color="auto" w:fill="D9D9D9"/>
          </w:tcPr>
          <w:p w:rsidR="00D46399" w:rsidRPr="006E3368" w:rsidRDefault="00D46399" w:rsidP="006E3368">
            <w:pPr>
              <w:pStyle w:val="DefaultText"/>
              <w:jc w:val="center"/>
              <w:rPr>
                <w:szCs w:val="24"/>
              </w:rPr>
            </w:pPr>
            <w:r w:rsidRPr="006E3368">
              <w:rPr>
                <w:szCs w:val="24"/>
              </w:rPr>
              <w:t>Unsure</w:t>
            </w:r>
          </w:p>
        </w:tc>
      </w:tr>
      <w:tr w:rsidR="00D46399" w:rsidRPr="006E3368" w:rsidTr="006E3368">
        <w:trPr>
          <w:jc w:val="center"/>
        </w:trPr>
        <w:tc>
          <w:tcPr>
            <w:tcW w:w="7652" w:type="dxa"/>
          </w:tcPr>
          <w:p w:rsidR="00D46399" w:rsidRPr="006E3368" w:rsidRDefault="00D46399" w:rsidP="00D46399">
            <w:pPr>
              <w:pStyle w:val="DefaultText"/>
              <w:rPr>
                <w:szCs w:val="24"/>
              </w:rPr>
            </w:pPr>
            <w:r w:rsidRPr="006E3368">
              <w:rPr>
                <w:szCs w:val="24"/>
              </w:rPr>
              <w:t xml:space="preserve">a.  Is the </w:t>
            </w:r>
            <w:r w:rsidRPr="006E3368">
              <w:rPr>
                <w:color w:val="000000"/>
                <w:szCs w:val="24"/>
                <w:bdr w:val="none" w:sz="0" w:space="0" w:color="auto" w:frame="1"/>
              </w:rPr>
              <w:t>Employee Workplace Notice posted at prominent work locations?</w:t>
            </w:r>
          </w:p>
        </w:tc>
        <w:tc>
          <w:tcPr>
            <w:tcW w:w="863" w:type="dxa"/>
          </w:tcPr>
          <w:p w:rsidR="00D46399" w:rsidRPr="006E3368" w:rsidRDefault="00D46399" w:rsidP="00D46399">
            <w:pPr>
              <w:pStyle w:val="DefaultText"/>
              <w:rPr>
                <w:szCs w:val="24"/>
              </w:rPr>
            </w:pPr>
          </w:p>
        </w:tc>
        <w:tc>
          <w:tcPr>
            <w:tcW w:w="79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52" w:type="dxa"/>
          </w:tcPr>
          <w:p w:rsidR="00D46399" w:rsidRPr="006E3368" w:rsidRDefault="00D46399" w:rsidP="006E3368">
            <w:pPr>
              <w:pStyle w:val="DefaultText"/>
              <w:ind w:left="288" w:hanging="288"/>
              <w:rPr>
                <w:szCs w:val="24"/>
              </w:rPr>
            </w:pPr>
            <w:r w:rsidRPr="006E3368">
              <w:rPr>
                <w:szCs w:val="24"/>
              </w:rPr>
              <w:t>b.  Are hazardous substances and/or materials used or stored within the work environment?</w:t>
            </w:r>
          </w:p>
        </w:tc>
        <w:tc>
          <w:tcPr>
            <w:tcW w:w="863" w:type="dxa"/>
          </w:tcPr>
          <w:p w:rsidR="00D46399" w:rsidRPr="006E3368" w:rsidRDefault="00D46399" w:rsidP="00D46399">
            <w:pPr>
              <w:pStyle w:val="DefaultText"/>
              <w:rPr>
                <w:szCs w:val="24"/>
              </w:rPr>
            </w:pPr>
          </w:p>
        </w:tc>
        <w:tc>
          <w:tcPr>
            <w:tcW w:w="79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52" w:type="dxa"/>
          </w:tcPr>
          <w:p w:rsidR="00D46399" w:rsidRPr="006E3368" w:rsidRDefault="00D46399" w:rsidP="00D46399">
            <w:pPr>
              <w:pStyle w:val="DefaultText"/>
              <w:rPr>
                <w:szCs w:val="24"/>
              </w:rPr>
            </w:pPr>
            <w:r w:rsidRPr="006E3368">
              <w:rPr>
                <w:szCs w:val="24"/>
              </w:rPr>
              <w:tab/>
              <w:t>If yes, has a list of those substances been compiled?</w:t>
            </w:r>
          </w:p>
        </w:tc>
        <w:tc>
          <w:tcPr>
            <w:tcW w:w="863" w:type="dxa"/>
          </w:tcPr>
          <w:p w:rsidR="00D46399" w:rsidRPr="006E3368" w:rsidRDefault="00D46399" w:rsidP="00D46399">
            <w:pPr>
              <w:pStyle w:val="DefaultText"/>
              <w:rPr>
                <w:szCs w:val="24"/>
              </w:rPr>
            </w:pPr>
          </w:p>
        </w:tc>
        <w:tc>
          <w:tcPr>
            <w:tcW w:w="79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52" w:type="dxa"/>
          </w:tcPr>
          <w:p w:rsidR="00D46399" w:rsidRPr="006E3368" w:rsidRDefault="00D46399" w:rsidP="006E3368">
            <w:pPr>
              <w:pStyle w:val="DefaultText"/>
              <w:ind w:left="288" w:hanging="288"/>
              <w:rPr>
                <w:szCs w:val="24"/>
              </w:rPr>
            </w:pPr>
            <w:r w:rsidRPr="006E3368">
              <w:rPr>
                <w:szCs w:val="24"/>
              </w:rPr>
              <w:t>c.  Do employees receive initial and/or annual PA Worker &amp; Community Right-To-Know training?</w:t>
            </w:r>
          </w:p>
        </w:tc>
        <w:tc>
          <w:tcPr>
            <w:tcW w:w="863" w:type="dxa"/>
          </w:tcPr>
          <w:p w:rsidR="00D46399" w:rsidRPr="006E3368" w:rsidRDefault="00D46399" w:rsidP="00D46399">
            <w:pPr>
              <w:pStyle w:val="DefaultText"/>
              <w:rPr>
                <w:szCs w:val="24"/>
              </w:rPr>
            </w:pPr>
          </w:p>
        </w:tc>
        <w:tc>
          <w:tcPr>
            <w:tcW w:w="79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52" w:type="dxa"/>
          </w:tcPr>
          <w:p w:rsidR="00D46399" w:rsidRPr="006E3368" w:rsidRDefault="00D46399" w:rsidP="006E3368">
            <w:pPr>
              <w:pStyle w:val="DefaultText"/>
              <w:ind w:left="288" w:hanging="288"/>
              <w:rPr>
                <w:szCs w:val="24"/>
              </w:rPr>
            </w:pPr>
            <w:r w:rsidRPr="006E3368">
              <w:rPr>
                <w:szCs w:val="24"/>
              </w:rPr>
              <w:t>d.  Are material safety data sheets (MSDS) maintained and made available to employees?</w:t>
            </w:r>
          </w:p>
        </w:tc>
        <w:tc>
          <w:tcPr>
            <w:tcW w:w="863" w:type="dxa"/>
          </w:tcPr>
          <w:p w:rsidR="00D46399" w:rsidRPr="006E3368" w:rsidRDefault="00D46399" w:rsidP="00D46399">
            <w:pPr>
              <w:pStyle w:val="DefaultText"/>
              <w:rPr>
                <w:szCs w:val="24"/>
              </w:rPr>
            </w:pPr>
          </w:p>
        </w:tc>
        <w:tc>
          <w:tcPr>
            <w:tcW w:w="79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52" w:type="dxa"/>
          </w:tcPr>
          <w:p w:rsidR="00D46399" w:rsidRPr="006E3368" w:rsidRDefault="00D46399" w:rsidP="006E3368">
            <w:pPr>
              <w:pStyle w:val="DefaultText"/>
              <w:ind w:left="288" w:hanging="288"/>
              <w:rPr>
                <w:szCs w:val="24"/>
              </w:rPr>
            </w:pPr>
            <w:r w:rsidRPr="006E3368">
              <w:rPr>
                <w:szCs w:val="24"/>
              </w:rPr>
              <w:t xml:space="preserve">e.  Are all containers or pipelines containing and hazardous materials properly labeled? </w:t>
            </w:r>
          </w:p>
        </w:tc>
        <w:tc>
          <w:tcPr>
            <w:tcW w:w="863" w:type="dxa"/>
          </w:tcPr>
          <w:p w:rsidR="00D46399" w:rsidRPr="006E3368" w:rsidRDefault="00D46399" w:rsidP="00D46399">
            <w:pPr>
              <w:pStyle w:val="DefaultText"/>
              <w:rPr>
                <w:szCs w:val="24"/>
              </w:rPr>
            </w:pPr>
          </w:p>
        </w:tc>
        <w:tc>
          <w:tcPr>
            <w:tcW w:w="790" w:type="dxa"/>
          </w:tcPr>
          <w:p w:rsidR="00D46399" w:rsidRPr="006E3368" w:rsidRDefault="00D46399" w:rsidP="00D46399">
            <w:pPr>
              <w:pStyle w:val="DefaultText"/>
              <w:rPr>
                <w:szCs w:val="24"/>
              </w:rPr>
            </w:pPr>
          </w:p>
        </w:tc>
        <w:tc>
          <w:tcPr>
            <w:tcW w:w="910" w:type="dxa"/>
          </w:tcPr>
          <w:p w:rsidR="00D46399" w:rsidRPr="006E3368" w:rsidRDefault="00D46399" w:rsidP="00D46399">
            <w:pPr>
              <w:pStyle w:val="DefaultText"/>
              <w:rPr>
                <w:szCs w:val="24"/>
              </w:rPr>
            </w:pPr>
          </w:p>
        </w:tc>
      </w:tr>
      <w:tr w:rsidR="00D46399" w:rsidRPr="006E3368" w:rsidTr="006E3368">
        <w:trPr>
          <w:jc w:val="center"/>
        </w:trPr>
        <w:tc>
          <w:tcPr>
            <w:tcW w:w="7652" w:type="dxa"/>
            <w:tcBorders>
              <w:bottom w:val="single" w:sz="4" w:space="0" w:color="auto"/>
            </w:tcBorders>
          </w:tcPr>
          <w:p w:rsidR="00D46399" w:rsidRPr="006E3368" w:rsidRDefault="00D46399" w:rsidP="006E3368">
            <w:pPr>
              <w:pStyle w:val="DefaultText"/>
              <w:ind w:left="288" w:hanging="288"/>
              <w:rPr>
                <w:szCs w:val="24"/>
              </w:rPr>
            </w:pPr>
            <w:r w:rsidRPr="006E3368">
              <w:rPr>
                <w:szCs w:val="24"/>
              </w:rPr>
              <w:t>f.  Is a workplace safety program and procedure in place to address all of the hazards identified under this protocol?</w:t>
            </w:r>
          </w:p>
        </w:tc>
        <w:tc>
          <w:tcPr>
            <w:tcW w:w="863" w:type="dxa"/>
            <w:tcBorders>
              <w:bottom w:val="single" w:sz="4" w:space="0" w:color="auto"/>
            </w:tcBorders>
          </w:tcPr>
          <w:p w:rsidR="00D46399" w:rsidRPr="006E3368" w:rsidRDefault="00D46399" w:rsidP="00D46399">
            <w:pPr>
              <w:pStyle w:val="DefaultText"/>
              <w:rPr>
                <w:szCs w:val="24"/>
              </w:rPr>
            </w:pPr>
          </w:p>
        </w:tc>
        <w:tc>
          <w:tcPr>
            <w:tcW w:w="790" w:type="dxa"/>
            <w:tcBorders>
              <w:bottom w:val="single" w:sz="4" w:space="0" w:color="auto"/>
            </w:tcBorders>
          </w:tcPr>
          <w:p w:rsidR="00D46399" w:rsidRPr="006E3368" w:rsidRDefault="00D46399" w:rsidP="00D46399">
            <w:pPr>
              <w:pStyle w:val="DefaultText"/>
              <w:rPr>
                <w:szCs w:val="24"/>
              </w:rPr>
            </w:pPr>
          </w:p>
        </w:tc>
        <w:tc>
          <w:tcPr>
            <w:tcW w:w="910" w:type="dxa"/>
            <w:tcBorders>
              <w:bottom w:val="single" w:sz="4" w:space="0" w:color="auto"/>
            </w:tcBorders>
          </w:tcPr>
          <w:p w:rsidR="00D46399" w:rsidRPr="006E3368" w:rsidRDefault="00D46399" w:rsidP="00D46399">
            <w:pPr>
              <w:pStyle w:val="DefaultText"/>
              <w:rPr>
                <w:szCs w:val="24"/>
              </w:rPr>
            </w:pPr>
          </w:p>
        </w:tc>
      </w:tr>
      <w:tr w:rsidR="00D46399" w:rsidRPr="006E3368" w:rsidTr="006E3368">
        <w:trPr>
          <w:jc w:val="center"/>
        </w:trPr>
        <w:tc>
          <w:tcPr>
            <w:tcW w:w="10215" w:type="dxa"/>
            <w:gridSpan w:val="4"/>
            <w:shd w:val="clear" w:color="auto" w:fill="D9D9D9"/>
          </w:tcPr>
          <w:p w:rsidR="00D46399" w:rsidRPr="006E3368" w:rsidRDefault="00D46399" w:rsidP="00D46399">
            <w:pPr>
              <w:pStyle w:val="DefaultText"/>
              <w:rPr>
                <w:szCs w:val="24"/>
              </w:rPr>
            </w:pPr>
            <w:r w:rsidRPr="006E3368">
              <w:rPr>
                <w:szCs w:val="24"/>
              </w:rPr>
              <w:t>Comments</w:t>
            </w:r>
          </w:p>
        </w:tc>
      </w:tr>
      <w:tr w:rsidR="00D46399" w:rsidRPr="006E3368" w:rsidTr="006E3368">
        <w:trPr>
          <w:jc w:val="center"/>
        </w:trPr>
        <w:tc>
          <w:tcPr>
            <w:tcW w:w="10215" w:type="dxa"/>
            <w:gridSpan w:val="4"/>
          </w:tcPr>
          <w:p w:rsidR="00D46399" w:rsidRPr="006E3368" w:rsidRDefault="00D46399" w:rsidP="00D46399">
            <w:pPr>
              <w:pStyle w:val="DefaultText"/>
              <w:rPr>
                <w:szCs w:val="24"/>
              </w:rPr>
            </w:pPr>
          </w:p>
          <w:p w:rsidR="00D46399" w:rsidRPr="006E3368" w:rsidRDefault="00D46399" w:rsidP="00D46399">
            <w:pPr>
              <w:pStyle w:val="DefaultText"/>
              <w:rPr>
                <w:szCs w:val="24"/>
              </w:rPr>
            </w:pPr>
          </w:p>
          <w:p w:rsidR="00D46399" w:rsidRPr="006E3368" w:rsidRDefault="00D46399" w:rsidP="00D46399">
            <w:pPr>
              <w:pStyle w:val="DefaultText"/>
              <w:rPr>
                <w:szCs w:val="24"/>
              </w:rPr>
            </w:pPr>
          </w:p>
        </w:tc>
      </w:tr>
    </w:tbl>
    <w:p w:rsidR="00D46399" w:rsidRPr="00417724" w:rsidRDefault="00D46399" w:rsidP="00D46399">
      <w:pPr>
        <w:pStyle w:val="DefaultText"/>
        <w:ind w:left="360"/>
        <w:rPr>
          <w:szCs w:val="24"/>
        </w:rPr>
      </w:pPr>
    </w:p>
    <w:p w:rsidR="00D46399" w:rsidRPr="00417724" w:rsidRDefault="00D46399" w:rsidP="00D46399">
      <w:pPr>
        <w:pStyle w:val="DefaultText"/>
        <w:rPr>
          <w:b/>
          <w:bCs/>
          <w:szCs w:val="24"/>
          <w:u w:val="single"/>
        </w:rPr>
      </w:pPr>
    </w:p>
    <w:p w:rsidR="00D46399" w:rsidRPr="00417724" w:rsidRDefault="00D46399" w:rsidP="00D46399">
      <w:pPr>
        <w:pStyle w:val="DefaultText"/>
        <w:tabs>
          <w:tab w:val="left" w:pos="3510"/>
        </w:tabs>
        <w:rPr>
          <w:b/>
          <w:bCs/>
          <w:szCs w:val="24"/>
          <w:u w:val="single"/>
        </w:rPr>
      </w:pPr>
      <w:r w:rsidRPr="00417724">
        <w:rPr>
          <w:b/>
          <w:bCs/>
          <w:szCs w:val="24"/>
          <w:u w:val="single"/>
        </w:rPr>
        <w:t xml:space="preserve">7. Confined Space Entry Procedure  </w:t>
      </w:r>
    </w:p>
    <w:p w:rsidR="00D46399" w:rsidRDefault="00D46399" w:rsidP="00D46399">
      <w:pPr>
        <w:pStyle w:val="DefaultText"/>
        <w:tabs>
          <w:tab w:val="left" w:pos="3510"/>
        </w:tabs>
        <w:rPr>
          <w:szCs w:val="24"/>
        </w:rPr>
      </w:pPr>
      <w:r w:rsidRPr="00417724">
        <w:rPr>
          <w:szCs w:val="24"/>
        </w:rPr>
        <w:t xml:space="preserve">A required procedure for entering into an area where the space has limited or restricted means of entry or exit, is not designed for continuous employee occupancy or has the potential for a hazardous atmosphere </w:t>
      </w:r>
      <w:r w:rsidRPr="00417724">
        <w:rPr>
          <w:i/>
          <w:szCs w:val="24"/>
        </w:rPr>
        <w:t>(an atmosphere that may expose employees to the risk of death, incapacitation, impairment of ability to self-rescue, injury, or acute illness)</w:t>
      </w:r>
      <w:r w:rsidRPr="00417724">
        <w:rPr>
          <w:szCs w:val="24"/>
        </w:rPr>
        <w:t>.</w:t>
      </w:r>
    </w:p>
    <w:p w:rsidR="00D46399" w:rsidRPr="00417724" w:rsidRDefault="00D46399" w:rsidP="00D46399">
      <w:pPr>
        <w:pStyle w:val="DefaultText"/>
        <w:tabs>
          <w:tab w:val="left" w:pos="3510"/>
        </w:tabs>
        <w:rPr>
          <w:szCs w:val="24"/>
        </w:rPr>
      </w:pPr>
      <w:r w:rsidRPr="00417724">
        <w:rPr>
          <w:szCs w:val="24"/>
        </w:rPr>
        <w:t xml:space="preserve">  </w:t>
      </w:r>
    </w:p>
    <w:p w:rsidR="00D46399" w:rsidRPr="00417724" w:rsidRDefault="00D46399" w:rsidP="00D46399">
      <w:pPr>
        <w:pStyle w:val="NormalWeb"/>
        <w:tabs>
          <w:tab w:val="left" w:pos="3510"/>
        </w:tabs>
        <w:spacing w:before="0" w:beforeAutospacing="0" w:after="0" w:afterAutospacing="0"/>
        <w:ind w:left="720"/>
        <w:rPr>
          <w:rFonts w:ascii="Times New Roman" w:hAnsi="Times New Roman" w:cs="Times New Roman"/>
        </w:rPr>
      </w:pPr>
      <w:r w:rsidRPr="00417724">
        <w:rPr>
          <w:rFonts w:ascii="Times New Roman" w:hAnsi="Times New Roman" w:cs="Times New Roman"/>
        </w:rPr>
        <w:t xml:space="preserve">"Confined space" means a space that: </w:t>
      </w:r>
      <w:r>
        <w:rPr>
          <w:rFonts w:ascii="Times New Roman" w:hAnsi="Times New Roman" w:cs="Times New Roman"/>
        </w:rPr>
        <w:t>(1) H</w:t>
      </w:r>
      <w:r w:rsidRPr="00417724">
        <w:rPr>
          <w:rFonts w:ascii="Times New Roman" w:hAnsi="Times New Roman" w:cs="Times New Roman"/>
        </w:rPr>
        <w:t>as adequate size and configuration for employee entry</w:t>
      </w:r>
      <w:r>
        <w:rPr>
          <w:rFonts w:ascii="Times New Roman" w:hAnsi="Times New Roman" w:cs="Times New Roman"/>
        </w:rPr>
        <w:t>.  (2)  H</w:t>
      </w:r>
      <w:r w:rsidRPr="00417724">
        <w:rPr>
          <w:rFonts w:ascii="Times New Roman" w:hAnsi="Times New Roman" w:cs="Times New Roman"/>
        </w:rPr>
        <w:t>as limited or restricted means for entry or exit</w:t>
      </w:r>
      <w:r>
        <w:rPr>
          <w:rFonts w:ascii="Times New Roman" w:hAnsi="Times New Roman" w:cs="Times New Roman"/>
        </w:rPr>
        <w:t>.  (3)  I</w:t>
      </w:r>
      <w:r w:rsidRPr="00417724">
        <w:rPr>
          <w:rFonts w:ascii="Times New Roman" w:hAnsi="Times New Roman" w:cs="Times New Roman"/>
        </w:rPr>
        <w:t>s not designed for continuous employee occupancy.</w:t>
      </w:r>
      <w:r>
        <w:rPr>
          <w:rFonts w:ascii="Times New Roman" w:hAnsi="Times New Roman" w:cs="Times New Roman"/>
        </w:rPr>
        <w:t xml:space="preserve">  </w:t>
      </w:r>
      <w:r w:rsidRPr="00417724">
        <w:rPr>
          <w:rFonts w:ascii="Times New Roman" w:hAnsi="Times New Roman" w:cs="Times New Roman"/>
        </w:rPr>
        <w:t>Examples of confined spaces include</w:t>
      </w:r>
      <w:r>
        <w:rPr>
          <w:rFonts w:ascii="Times New Roman" w:hAnsi="Times New Roman" w:cs="Times New Roman"/>
        </w:rPr>
        <w:t>: t</w:t>
      </w:r>
      <w:r w:rsidRPr="00417724">
        <w:rPr>
          <w:rFonts w:ascii="Times New Roman" w:hAnsi="Times New Roman" w:cs="Times New Roman"/>
        </w:rPr>
        <w:t>anks</w:t>
      </w:r>
      <w:r>
        <w:rPr>
          <w:rFonts w:ascii="Times New Roman" w:hAnsi="Times New Roman" w:cs="Times New Roman"/>
        </w:rPr>
        <w:t>, v</w:t>
      </w:r>
      <w:r w:rsidRPr="00417724">
        <w:rPr>
          <w:rFonts w:ascii="Times New Roman" w:hAnsi="Times New Roman" w:cs="Times New Roman"/>
        </w:rPr>
        <w:t>essels</w:t>
      </w:r>
      <w:r>
        <w:rPr>
          <w:rFonts w:ascii="Times New Roman" w:hAnsi="Times New Roman" w:cs="Times New Roman"/>
        </w:rPr>
        <w:t>, b</w:t>
      </w:r>
      <w:r w:rsidRPr="00417724">
        <w:rPr>
          <w:rFonts w:ascii="Times New Roman" w:hAnsi="Times New Roman" w:cs="Times New Roman"/>
        </w:rPr>
        <w:t>oilers</w:t>
      </w:r>
      <w:r>
        <w:rPr>
          <w:rFonts w:ascii="Times New Roman" w:hAnsi="Times New Roman" w:cs="Times New Roman"/>
        </w:rPr>
        <w:t>, s</w:t>
      </w:r>
      <w:r w:rsidRPr="00417724">
        <w:rPr>
          <w:rFonts w:ascii="Times New Roman" w:hAnsi="Times New Roman" w:cs="Times New Roman"/>
        </w:rPr>
        <w:t>ilos</w:t>
      </w:r>
      <w:r>
        <w:rPr>
          <w:rFonts w:ascii="Times New Roman" w:hAnsi="Times New Roman" w:cs="Times New Roman"/>
        </w:rPr>
        <w:t>, s</w:t>
      </w:r>
      <w:r w:rsidRPr="00417724">
        <w:rPr>
          <w:rFonts w:ascii="Times New Roman" w:hAnsi="Times New Roman" w:cs="Times New Roman"/>
        </w:rPr>
        <w:t>torage bins</w:t>
      </w:r>
      <w:r>
        <w:rPr>
          <w:rFonts w:ascii="Times New Roman" w:hAnsi="Times New Roman" w:cs="Times New Roman"/>
        </w:rPr>
        <w:t>, h</w:t>
      </w:r>
      <w:r w:rsidRPr="00417724">
        <w:rPr>
          <w:rFonts w:ascii="Times New Roman" w:hAnsi="Times New Roman" w:cs="Times New Roman"/>
        </w:rPr>
        <w:t>oppers</w:t>
      </w:r>
      <w:r>
        <w:rPr>
          <w:rFonts w:ascii="Times New Roman" w:hAnsi="Times New Roman" w:cs="Times New Roman"/>
        </w:rPr>
        <w:t>, v</w:t>
      </w:r>
      <w:r w:rsidRPr="00417724">
        <w:rPr>
          <w:rFonts w:ascii="Times New Roman" w:hAnsi="Times New Roman" w:cs="Times New Roman"/>
        </w:rPr>
        <w:t>aults</w:t>
      </w:r>
      <w:r>
        <w:rPr>
          <w:rFonts w:ascii="Times New Roman" w:hAnsi="Times New Roman" w:cs="Times New Roman"/>
        </w:rPr>
        <w:t>, p</w:t>
      </w:r>
      <w:r w:rsidRPr="00417724">
        <w:rPr>
          <w:rFonts w:ascii="Times New Roman" w:hAnsi="Times New Roman" w:cs="Times New Roman"/>
        </w:rPr>
        <w:t>its</w:t>
      </w:r>
      <w:r>
        <w:rPr>
          <w:rFonts w:ascii="Times New Roman" w:hAnsi="Times New Roman" w:cs="Times New Roman"/>
        </w:rPr>
        <w:t>, s</w:t>
      </w:r>
      <w:r w:rsidRPr="00417724">
        <w:rPr>
          <w:rFonts w:ascii="Times New Roman" w:hAnsi="Times New Roman" w:cs="Times New Roman"/>
        </w:rPr>
        <w:t>ewer</w:t>
      </w:r>
      <w:r>
        <w:rPr>
          <w:rFonts w:ascii="Times New Roman" w:hAnsi="Times New Roman" w:cs="Times New Roman"/>
        </w:rPr>
        <w:t>, c</w:t>
      </w:r>
      <w:r w:rsidRPr="00417724">
        <w:rPr>
          <w:rFonts w:ascii="Times New Roman" w:hAnsi="Times New Roman" w:cs="Times New Roman"/>
        </w:rPr>
        <w:t>old Storage (ex. walk in freezer)</w:t>
      </w:r>
      <w:r>
        <w:rPr>
          <w:rFonts w:ascii="Times New Roman" w:hAnsi="Times New Roman" w:cs="Times New Roman"/>
        </w:rPr>
        <w:t>, m</w:t>
      </w:r>
      <w:r w:rsidRPr="00417724">
        <w:rPr>
          <w:rFonts w:ascii="Times New Roman" w:hAnsi="Times New Roman" w:cs="Times New Roman"/>
        </w:rPr>
        <w:t>anholes</w:t>
      </w:r>
      <w:r>
        <w:rPr>
          <w:rFonts w:ascii="Times New Roman" w:hAnsi="Times New Roman" w:cs="Times New Roman"/>
        </w:rPr>
        <w:t>, etc.</w:t>
      </w:r>
    </w:p>
    <w:p w:rsidR="00D46399" w:rsidRPr="00417724" w:rsidRDefault="00D46399" w:rsidP="00D46399">
      <w:pPr>
        <w:pStyle w:val="NormalWeb"/>
        <w:tabs>
          <w:tab w:val="left" w:pos="3510"/>
        </w:tabs>
        <w:spacing w:before="0" w:beforeAutospacing="0" w:after="0" w:afterAutospacing="0"/>
        <w:rPr>
          <w:rFonts w:ascii="Times New Roman" w:hAnsi="Times New Roman" w:cs="Times New Roman"/>
        </w:rPr>
      </w:pPr>
    </w:p>
    <w:tbl>
      <w:tblPr>
        <w:tblW w:w="0" w:type="auto"/>
        <w:jc w:val="center"/>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614"/>
        <w:gridCol w:w="864"/>
        <w:gridCol w:w="791"/>
        <w:gridCol w:w="924"/>
      </w:tblGrid>
      <w:tr w:rsidR="00D46399" w:rsidRPr="006E3368" w:rsidTr="006E3368">
        <w:trPr>
          <w:jc w:val="center"/>
        </w:trPr>
        <w:tc>
          <w:tcPr>
            <w:tcW w:w="7614" w:type="dxa"/>
          </w:tcPr>
          <w:p w:rsidR="00D46399" w:rsidRPr="006E3368" w:rsidRDefault="00D46399" w:rsidP="006E3368">
            <w:pPr>
              <w:pStyle w:val="NormalWeb"/>
              <w:keepNext/>
              <w:tabs>
                <w:tab w:val="left" w:pos="1260"/>
              </w:tabs>
              <w:spacing w:before="0" w:beforeAutospacing="0" w:after="0" w:afterAutospacing="0"/>
              <w:rPr>
                <w:rFonts w:ascii="Times New Roman" w:hAnsi="Times New Roman" w:cs="Times New Roman"/>
              </w:rPr>
            </w:pPr>
          </w:p>
        </w:tc>
        <w:tc>
          <w:tcPr>
            <w:tcW w:w="864" w:type="dxa"/>
            <w:shd w:val="clear" w:color="auto" w:fill="D9D9D9"/>
          </w:tcPr>
          <w:p w:rsidR="00D46399" w:rsidRPr="006E3368" w:rsidRDefault="00D46399" w:rsidP="006E3368">
            <w:pPr>
              <w:pStyle w:val="NormalWeb"/>
              <w:keepNext/>
              <w:spacing w:before="0" w:beforeAutospacing="0" w:after="0" w:afterAutospacing="0"/>
              <w:jc w:val="center"/>
              <w:rPr>
                <w:rFonts w:ascii="Times New Roman" w:hAnsi="Times New Roman" w:cs="Times New Roman"/>
              </w:rPr>
            </w:pPr>
            <w:r w:rsidRPr="006E3368">
              <w:rPr>
                <w:rFonts w:ascii="Times New Roman" w:hAnsi="Times New Roman" w:cs="Times New Roman"/>
              </w:rPr>
              <w:t>Yes</w:t>
            </w:r>
          </w:p>
        </w:tc>
        <w:tc>
          <w:tcPr>
            <w:tcW w:w="791" w:type="dxa"/>
            <w:shd w:val="clear" w:color="auto" w:fill="D9D9D9"/>
          </w:tcPr>
          <w:p w:rsidR="00D46399" w:rsidRPr="006E3368" w:rsidRDefault="00D46399" w:rsidP="006E3368">
            <w:pPr>
              <w:pStyle w:val="NormalWeb"/>
              <w:keepNext/>
              <w:spacing w:before="0" w:beforeAutospacing="0" w:after="0" w:afterAutospacing="0"/>
              <w:jc w:val="center"/>
              <w:rPr>
                <w:rFonts w:ascii="Times New Roman" w:hAnsi="Times New Roman" w:cs="Times New Roman"/>
              </w:rPr>
            </w:pPr>
            <w:r w:rsidRPr="006E3368">
              <w:rPr>
                <w:rFonts w:ascii="Times New Roman" w:hAnsi="Times New Roman" w:cs="Times New Roman"/>
              </w:rPr>
              <w:t>No</w:t>
            </w:r>
          </w:p>
        </w:tc>
        <w:tc>
          <w:tcPr>
            <w:tcW w:w="924" w:type="dxa"/>
            <w:shd w:val="clear" w:color="auto" w:fill="D9D9D9"/>
          </w:tcPr>
          <w:p w:rsidR="00D46399" w:rsidRPr="006E3368" w:rsidRDefault="00D46399" w:rsidP="006E3368">
            <w:pPr>
              <w:pStyle w:val="NormalWeb"/>
              <w:keepNext/>
              <w:spacing w:before="0" w:beforeAutospacing="0" w:after="0" w:afterAutospacing="0"/>
              <w:jc w:val="center"/>
              <w:rPr>
                <w:rFonts w:ascii="Times New Roman" w:hAnsi="Times New Roman" w:cs="Times New Roman"/>
              </w:rPr>
            </w:pPr>
            <w:r w:rsidRPr="006E3368">
              <w:rPr>
                <w:rFonts w:ascii="Times New Roman" w:hAnsi="Times New Roman" w:cs="Times New Roman"/>
              </w:rPr>
              <w:t>Unsure</w:t>
            </w:r>
          </w:p>
        </w:tc>
      </w:tr>
      <w:tr w:rsidR="00D46399" w:rsidRPr="006E3368" w:rsidTr="006E3368">
        <w:trPr>
          <w:jc w:val="center"/>
        </w:trPr>
        <w:tc>
          <w:tcPr>
            <w:tcW w:w="7614" w:type="dxa"/>
          </w:tcPr>
          <w:p w:rsidR="00D46399" w:rsidRPr="006E3368" w:rsidRDefault="00D46399" w:rsidP="006E3368">
            <w:pPr>
              <w:pStyle w:val="NormalWeb"/>
              <w:keepNext/>
              <w:spacing w:before="0" w:beforeAutospacing="0" w:after="0" w:afterAutospacing="0"/>
              <w:rPr>
                <w:rFonts w:ascii="Times New Roman" w:hAnsi="Times New Roman" w:cs="Times New Roman"/>
              </w:rPr>
            </w:pPr>
            <w:r w:rsidRPr="006E3368">
              <w:rPr>
                <w:rFonts w:ascii="Times New Roman" w:hAnsi="Times New Roman" w:cs="Times New Roman"/>
              </w:rPr>
              <w:t>a.  Do confined spaces exist in any workplace?  If yes, what kind?</w:t>
            </w:r>
          </w:p>
          <w:p w:rsidR="00D46399" w:rsidRPr="006E3368" w:rsidRDefault="00D46399" w:rsidP="006E3368">
            <w:pPr>
              <w:pStyle w:val="NormalWeb"/>
              <w:keepNext/>
              <w:spacing w:before="0" w:beforeAutospacing="0" w:after="0" w:afterAutospacing="0"/>
              <w:rPr>
                <w:rFonts w:ascii="Times New Roman" w:hAnsi="Times New Roman" w:cs="Times New Roman"/>
              </w:rPr>
            </w:pPr>
          </w:p>
          <w:p w:rsidR="00D46399" w:rsidRPr="006E3368" w:rsidRDefault="00D46399" w:rsidP="006E3368">
            <w:pPr>
              <w:pStyle w:val="NormalWeb"/>
              <w:keepNext/>
              <w:spacing w:before="0" w:beforeAutospacing="0" w:after="0" w:afterAutospacing="0"/>
              <w:rPr>
                <w:rFonts w:ascii="Times New Roman" w:hAnsi="Times New Roman" w:cs="Times New Roman"/>
              </w:rPr>
            </w:pPr>
          </w:p>
        </w:tc>
        <w:tc>
          <w:tcPr>
            <w:tcW w:w="864" w:type="dxa"/>
          </w:tcPr>
          <w:p w:rsidR="00D46399" w:rsidRPr="006E3368" w:rsidRDefault="00D46399" w:rsidP="006E3368">
            <w:pPr>
              <w:pStyle w:val="NormalWeb"/>
              <w:keepNext/>
              <w:spacing w:before="0" w:beforeAutospacing="0" w:after="0" w:afterAutospacing="0"/>
              <w:rPr>
                <w:rFonts w:ascii="Times New Roman" w:hAnsi="Times New Roman" w:cs="Times New Roman"/>
              </w:rPr>
            </w:pPr>
          </w:p>
        </w:tc>
        <w:tc>
          <w:tcPr>
            <w:tcW w:w="791" w:type="dxa"/>
          </w:tcPr>
          <w:p w:rsidR="00D46399" w:rsidRPr="006E3368" w:rsidRDefault="00D46399" w:rsidP="006E3368">
            <w:pPr>
              <w:pStyle w:val="NormalWeb"/>
              <w:keepNext/>
              <w:spacing w:before="0" w:beforeAutospacing="0" w:after="0" w:afterAutospacing="0"/>
              <w:rPr>
                <w:rFonts w:ascii="Times New Roman" w:hAnsi="Times New Roman" w:cs="Times New Roman"/>
              </w:rPr>
            </w:pPr>
          </w:p>
        </w:tc>
        <w:tc>
          <w:tcPr>
            <w:tcW w:w="924" w:type="dxa"/>
          </w:tcPr>
          <w:p w:rsidR="00D46399" w:rsidRPr="006E3368" w:rsidRDefault="00D46399" w:rsidP="006E3368">
            <w:pPr>
              <w:pStyle w:val="NormalWeb"/>
              <w:keepNext/>
              <w:spacing w:before="0" w:beforeAutospacing="0" w:after="0" w:afterAutospacing="0"/>
              <w:rPr>
                <w:rFonts w:ascii="Times New Roman" w:hAnsi="Times New Roman" w:cs="Times New Roman"/>
              </w:rPr>
            </w:pPr>
          </w:p>
        </w:tc>
      </w:tr>
      <w:tr w:rsidR="00D46399" w:rsidRPr="006E3368" w:rsidTr="006E3368">
        <w:trPr>
          <w:trHeight w:val="188"/>
          <w:jc w:val="center"/>
        </w:trPr>
        <w:tc>
          <w:tcPr>
            <w:tcW w:w="7614" w:type="dxa"/>
          </w:tcPr>
          <w:p w:rsidR="00D46399" w:rsidRPr="006E3368" w:rsidRDefault="00D46399" w:rsidP="006E3368">
            <w:pPr>
              <w:pStyle w:val="NormalWeb"/>
              <w:keepNext/>
              <w:spacing w:before="0" w:beforeAutospacing="0" w:after="0" w:afterAutospacing="0"/>
              <w:rPr>
                <w:rFonts w:ascii="Times New Roman" w:hAnsi="Times New Roman" w:cs="Times New Roman"/>
              </w:rPr>
            </w:pPr>
            <w:r w:rsidRPr="006E3368">
              <w:rPr>
                <w:rFonts w:ascii="Times New Roman" w:hAnsi="Times New Roman" w:cs="Times New Roman"/>
              </w:rPr>
              <w:t>b.  Do employees work near any confined spaces?</w:t>
            </w:r>
          </w:p>
        </w:tc>
        <w:tc>
          <w:tcPr>
            <w:tcW w:w="864" w:type="dxa"/>
          </w:tcPr>
          <w:p w:rsidR="00D46399" w:rsidRPr="006E3368" w:rsidRDefault="00D46399" w:rsidP="006E3368">
            <w:pPr>
              <w:pStyle w:val="NormalWeb"/>
              <w:keepNext/>
              <w:spacing w:before="0" w:beforeAutospacing="0" w:after="0" w:afterAutospacing="0"/>
              <w:rPr>
                <w:rFonts w:ascii="Times New Roman" w:hAnsi="Times New Roman" w:cs="Times New Roman"/>
              </w:rPr>
            </w:pPr>
          </w:p>
        </w:tc>
        <w:tc>
          <w:tcPr>
            <w:tcW w:w="791" w:type="dxa"/>
          </w:tcPr>
          <w:p w:rsidR="00D46399" w:rsidRPr="006E3368" w:rsidRDefault="00D46399" w:rsidP="006E3368">
            <w:pPr>
              <w:pStyle w:val="NormalWeb"/>
              <w:keepNext/>
              <w:spacing w:before="0" w:beforeAutospacing="0" w:after="0" w:afterAutospacing="0"/>
              <w:rPr>
                <w:rFonts w:ascii="Times New Roman" w:hAnsi="Times New Roman" w:cs="Times New Roman"/>
              </w:rPr>
            </w:pPr>
          </w:p>
        </w:tc>
        <w:tc>
          <w:tcPr>
            <w:tcW w:w="924" w:type="dxa"/>
          </w:tcPr>
          <w:p w:rsidR="00D46399" w:rsidRPr="006E3368" w:rsidRDefault="00D46399" w:rsidP="006E3368">
            <w:pPr>
              <w:pStyle w:val="NormalWeb"/>
              <w:keepNext/>
              <w:spacing w:before="0" w:beforeAutospacing="0" w:after="0" w:afterAutospacing="0"/>
              <w:rPr>
                <w:rFonts w:ascii="Times New Roman" w:hAnsi="Times New Roman" w:cs="Times New Roman"/>
              </w:rPr>
            </w:pPr>
          </w:p>
        </w:tc>
      </w:tr>
      <w:tr w:rsidR="00D46399" w:rsidRPr="006E3368" w:rsidTr="006E3368">
        <w:trPr>
          <w:jc w:val="center"/>
        </w:trPr>
        <w:tc>
          <w:tcPr>
            <w:tcW w:w="7614" w:type="dxa"/>
          </w:tcPr>
          <w:p w:rsidR="00D46399" w:rsidRPr="006E3368" w:rsidRDefault="00D46399" w:rsidP="006E3368">
            <w:pPr>
              <w:pStyle w:val="NormalWeb"/>
              <w:spacing w:before="0" w:beforeAutospacing="0" w:after="0" w:afterAutospacing="0"/>
              <w:rPr>
                <w:rFonts w:ascii="Times New Roman" w:hAnsi="Times New Roman" w:cs="Times New Roman"/>
              </w:rPr>
            </w:pPr>
            <w:r w:rsidRPr="006E3368">
              <w:rPr>
                <w:rFonts w:ascii="Times New Roman" w:hAnsi="Times New Roman" w:cs="Times New Roman"/>
              </w:rPr>
              <w:t>c.  Do employees ever enter confined spaces for any reason?</w:t>
            </w:r>
          </w:p>
        </w:tc>
        <w:tc>
          <w:tcPr>
            <w:tcW w:w="864"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91"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24"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614"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d.  Have surveys been conducted to identify the potential hazards with confined spaces?</w:t>
            </w:r>
          </w:p>
        </w:tc>
        <w:tc>
          <w:tcPr>
            <w:tcW w:w="864"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91"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24"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614" w:type="dxa"/>
            <w:tcBorders>
              <w:bottom w:val="single" w:sz="4" w:space="0" w:color="auto"/>
            </w:tcBorders>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e.  Is a workplace safety program and procedure in place to address all of the hazards identified under this protocol?</w:t>
            </w:r>
          </w:p>
        </w:tc>
        <w:tc>
          <w:tcPr>
            <w:tcW w:w="864"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91"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24"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417724" w:rsidTr="006E3368">
        <w:trPr>
          <w:jc w:val="center"/>
        </w:trPr>
        <w:tc>
          <w:tcPr>
            <w:tcW w:w="10193" w:type="dxa"/>
            <w:gridSpan w:val="4"/>
            <w:shd w:val="clear" w:color="auto" w:fill="D9D9D9"/>
          </w:tcPr>
          <w:p w:rsidR="00D46399" w:rsidRPr="006E3368" w:rsidRDefault="00D46399" w:rsidP="006E3368">
            <w:pPr>
              <w:pStyle w:val="NormalWeb"/>
              <w:spacing w:before="0" w:beforeAutospacing="0" w:after="0" w:afterAutospacing="0"/>
              <w:rPr>
                <w:rFonts w:ascii="Times New Roman" w:hAnsi="Times New Roman" w:cs="Times New Roman"/>
              </w:rPr>
            </w:pPr>
            <w:r w:rsidRPr="006E3368">
              <w:rPr>
                <w:rFonts w:ascii="Times New Roman" w:hAnsi="Times New Roman" w:cs="Times New Roman"/>
              </w:rPr>
              <w:t>Comments</w:t>
            </w:r>
          </w:p>
        </w:tc>
      </w:tr>
      <w:tr w:rsidR="00D46399" w:rsidRPr="00417724" w:rsidTr="006E3368">
        <w:trPr>
          <w:jc w:val="center"/>
        </w:trPr>
        <w:tc>
          <w:tcPr>
            <w:tcW w:w="10193" w:type="dxa"/>
            <w:gridSpan w:val="4"/>
          </w:tcPr>
          <w:p w:rsidR="00D46399" w:rsidRPr="006E3368" w:rsidRDefault="00D46399" w:rsidP="006E3368">
            <w:pPr>
              <w:pStyle w:val="NormalWeb"/>
              <w:spacing w:before="0" w:beforeAutospacing="0" w:after="0" w:afterAutospacing="0"/>
              <w:rPr>
                <w:rFonts w:ascii="Times New Roman" w:hAnsi="Times New Roman" w:cs="Times New Roman"/>
              </w:rPr>
            </w:pPr>
          </w:p>
          <w:p w:rsidR="00D46399" w:rsidRPr="006E3368" w:rsidRDefault="00D46399" w:rsidP="006E3368">
            <w:pPr>
              <w:pStyle w:val="NormalWeb"/>
              <w:spacing w:before="0" w:beforeAutospacing="0" w:after="0" w:afterAutospacing="0"/>
              <w:rPr>
                <w:rFonts w:ascii="Times New Roman" w:hAnsi="Times New Roman" w:cs="Times New Roman"/>
              </w:rPr>
            </w:pPr>
          </w:p>
          <w:p w:rsidR="00D46399" w:rsidRPr="006E3368" w:rsidRDefault="00D46399" w:rsidP="006E3368">
            <w:pPr>
              <w:pStyle w:val="NormalWeb"/>
              <w:spacing w:before="0" w:beforeAutospacing="0" w:after="0" w:afterAutospacing="0"/>
              <w:rPr>
                <w:rFonts w:ascii="Times New Roman" w:hAnsi="Times New Roman" w:cs="Times New Roman"/>
              </w:rPr>
            </w:pPr>
          </w:p>
        </w:tc>
      </w:tr>
    </w:tbl>
    <w:p w:rsidR="00D46399" w:rsidRPr="00417724" w:rsidRDefault="00D46399" w:rsidP="00D46399">
      <w:pPr>
        <w:pStyle w:val="DefaultText"/>
        <w:jc w:val="both"/>
        <w:rPr>
          <w:szCs w:val="24"/>
        </w:rPr>
      </w:pPr>
    </w:p>
    <w:p w:rsidR="00D46399" w:rsidRPr="00417724" w:rsidRDefault="00D46399" w:rsidP="00D46399">
      <w:pPr>
        <w:pStyle w:val="DefaultText"/>
        <w:jc w:val="both"/>
        <w:rPr>
          <w:b/>
          <w:bCs/>
          <w:szCs w:val="24"/>
          <w:u w:val="single"/>
        </w:rPr>
      </w:pPr>
    </w:p>
    <w:p w:rsidR="00D46399" w:rsidRPr="00417724" w:rsidRDefault="00D46399" w:rsidP="00D46399">
      <w:pPr>
        <w:pStyle w:val="DefaultText"/>
        <w:rPr>
          <w:szCs w:val="24"/>
        </w:rPr>
      </w:pPr>
      <w:r w:rsidRPr="00417724">
        <w:rPr>
          <w:b/>
          <w:bCs/>
          <w:szCs w:val="24"/>
          <w:u w:val="single"/>
        </w:rPr>
        <w:t xml:space="preserve">8. Fire </w:t>
      </w:r>
      <w:r>
        <w:rPr>
          <w:b/>
          <w:bCs/>
          <w:szCs w:val="24"/>
          <w:u w:val="single"/>
        </w:rPr>
        <w:t>Prevention &amp; Control Practices:</w:t>
      </w:r>
      <w:r>
        <w:rPr>
          <w:b/>
          <w:bCs/>
          <w:szCs w:val="24"/>
        </w:rPr>
        <w:t xml:space="preserve">  </w:t>
      </w:r>
      <w:r w:rsidRPr="00417724">
        <w:rPr>
          <w:szCs w:val="24"/>
        </w:rPr>
        <w:t xml:space="preserve">Documented practices for the prevention and control of fires and their related cause factors.  These practices also include methods for responding to fires should they occur, employee evacuation procedures and other applicable techniques for protecting life.  </w:t>
      </w:r>
    </w:p>
    <w:p w:rsidR="00D46399" w:rsidRPr="00417724" w:rsidRDefault="00D46399" w:rsidP="00D46399">
      <w:pPr>
        <w:pStyle w:val="NormalWeb"/>
        <w:ind w:left="720"/>
        <w:rPr>
          <w:rFonts w:ascii="Times New Roman" w:hAnsi="Times New Roman" w:cs="Times New Roman"/>
        </w:rPr>
      </w:pPr>
      <w:r w:rsidRPr="008C32C8">
        <w:rPr>
          <w:rFonts w:ascii="Times New Roman" w:hAnsi="Times New Roman" w:cs="Times New Roman"/>
        </w:rPr>
        <w:t>Workplaces, operations or conditions that may require specific fire prevention/control procedures may include:  smoking areas; heating, ventilating, and air conditioning systems, including their pipes, switches, wiring, and boiler controls; electrical equipment, including wiring and controls and extension cords; static electricity;</w:t>
      </w:r>
      <w:bookmarkStart w:id="18" w:name="P34"/>
      <w:bookmarkStart w:id="19" w:name="P35"/>
      <w:bookmarkEnd w:id="18"/>
      <w:bookmarkEnd w:id="19"/>
      <w:r w:rsidRPr="008C32C8">
        <w:rPr>
          <w:rFonts w:ascii="Times New Roman" w:hAnsi="Times New Roman" w:cs="Times New Roman"/>
        </w:rPr>
        <w:t xml:space="preserve"> forklift fueling and servicing;</w:t>
      </w:r>
      <w:bookmarkStart w:id="20" w:name="P37"/>
      <w:bookmarkStart w:id="21" w:name="P38"/>
      <w:bookmarkEnd w:id="20"/>
      <w:bookmarkEnd w:id="21"/>
      <w:r w:rsidRPr="008C32C8">
        <w:rPr>
          <w:rFonts w:ascii="Times New Roman" w:hAnsi="Times New Roman" w:cs="Times New Roman"/>
        </w:rPr>
        <w:t xml:space="preserve"> hot work;</w:t>
      </w:r>
      <w:bookmarkStart w:id="22" w:name="P40"/>
      <w:bookmarkStart w:id="23" w:name="P41"/>
      <w:bookmarkEnd w:id="22"/>
      <w:bookmarkEnd w:id="23"/>
      <w:r w:rsidRPr="008C32C8">
        <w:rPr>
          <w:rFonts w:ascii="Times New Roman" w:hAnsi="Times New Roman" w:cs="Times New Roman"/>
        </w:rPr>
        <w:t xml:space="preserve"> flammable and combustible liquids and gases;</w:t>
      </w:r>
      <w:bookmarkStart w:id="24" w:name="P43"/>
      <w:bookmarkStart w:id="25" w:name="P44"/>
      <w:bookmarkEnd w:id="24"/>
      <w:bookmarkEnd w:id="25"/>
      <w:r w:rsidRPr="008C32C8">
        <w:rPr>
          <w:rFonts w:ascii="Times New Roman" w:hAnsi="Times New Roman" w:cs="Times New Roman"/>
        </w:rPr>
        <w:t xml:space="preserve"> storage areas; packaging</w:t>
      </w:r>
      <w:r w:rsidRPr="00417724">
        <w:rPr>
          <w:rFonts w:ascii="Times New Roman" w:hAnsi="Times New Roman" w:cs="Times New Roman"/>
        </w:rPr>
        <w:t>, including cardboard, excelsior, foam compositions, and paper;</w:t>
      </w:r>
      <w:bookmarkStart w:id="26" w:name="P46"/>
      <w:bookmarkStart w:id="27" w:name="P47"/>
      <w:bookmarkEnd w:id="26"/>
      <w:bookmarkEnd w:id="27"/>
      <w:r>
        <w:rPr>
          <w:rFonts w:ascii="Times New Roman" w:hAnsi="Times New Roman" w:cs="Times New Roman"/>
        </w:rPr>
        <w:t xml:space="preserve"> and w</w:t>
      </w:r>
      <w:r w:rsidRPr="00417724">
        <w:rPr>
          <w:rFonts w:ascii="Times New Roman" w:hAnsi="Times New Roman" w:cs="Times New Roman"/>
        </w:rPr>
        <w:t>aste removal.</w:t>
      </w:r>
    </w:p>
    <w:tbl>
      <w:tblPr>
        <w:tblW w:w="0" w:type="auto"/>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3"/>
        <w:gridCol w:w="1036"/>
        <w:gridCol w:w="789"/>
        <w:gridCol w:w="910"/>
      </w:tblGrid>
      <w:tr w:rsidR="00D46399" w:rsidRPr="006E3368" w:rsidTr="006E3368">
        <w:trPr>
          <w:jc w:val="center"/>
        </w:trPr>
        <w:tc>
          <w:tcPr>
            <w:tcW w:w="7263"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1036" w:type="dxa"/>
            <w:shd w:val="clear" w:color="auto" w:fill="D9D9D9"/>
          </w:tcPr>
          <w:p w:rsidR="00D46399" w:rsidRPr="006E3368" w:rsidRDefault="00D46399" w:rsidP="006E3368">
            <w:pPr>
              <w:pStyle w:val="NormalWeb"/>
              <w:spacing w:before="0" w:beforeAutospacing="0" w:after="0" w:afterAutospacing="0"/>
              <w:jc w:val="center"/>
              <w:rPr>
                <w:rFonts w:ascii="Times New Roman" w:hAnsi="Times New Roman" w:cs="Times New Roman"/>
              </w:rPr>
            </w:pPr>
            <w:r w:rsidRPr="006E3368">
              <w:rPr>
                <w:rFonts w:ascii="Times New Roman" w:hAnsi="Times New Roman" w:cs="Times New Roman"/>
              </w:rPr>
              <w:t>Yes</w:t>
            </w:r>
          </w:p>
        </w:tc>
        <w:tc>
          <w:tcPr>
            <w:tcW w:w="789" w:type="dxa"/>
            <w:shd w:val="clear" w:color="auto" w:fill="D9D9D9"/>
          </w:tcPr>
          <w:p w:rsidR="00D46399" w:rsidRPr="006E3368" w:rsidRDefault="00D46399" w:rsidP="006E3368">
            <w:pPr>
              <w:pStyle w:val="NormalWeb"/>
              <w:spacing w:before="0" w:beforeAutospacing="0" w:after="0" w:afterAutospacing="0"/>
              <w:jc w:val="center"/>
              <w:rPr>
                <w:rFonts w:ascii="Times New Roman" w:hAnsi="Times New Roman" w:cs="Times New Roman"/>
              </w:rPr>
            </w:pPr>
            <w:r w:rsidRPr="006E3368">
              <w:rPr>
                <w:rFonts w:ascii="Times New Roman" w:hAnsi="Times New Roman" w:cs="Times New Roman"/>
              </w:rPr>
              <w:t>No</w:t>
            </w:r>
          </w:p>
        </w:tc>
        <w:tc>
          <w:tcPr>
            <w:tcW w:w="910" w:type="dxa"/>
            <w:shd w:val="clear" w:color="auto" w:fill="D9D9D9"/>
          </w:tcPr>
          <w:p w:rsidR="00D46399" w:rsidRPr="006E3368" w:rsidRDefault="00D46399" w:rsidP="006E3368">
            <w:pPr>
              <w:pStyle w:val="NormalWeb"/>
              <w:spacing w:before="0" w:beforeAutospacing="0" w:after="0" w:afterAutospacing="0"/>
              <w:jc w:val="center"/>
              <w:rPr>
                <w:rFonts w:ascii="Times New Roman" w:hAnsi="Times New Roman" w:cs="Times New Roman"/>
              </w:rPr>
            </w:pPr>
            <w:r w:rsidRPr="006E3368">
              <w:rPr>
                <w:rFonts w:ascii="Times New Roman" w:hAnsi="Times New Roman" w:cs="Times New Roman"/>
              </w:rPr>
              <w:t>Unsure</w:t>
            </w:r>
          </w:p>
        </w:tc>
      </w:tr>
      <w:tr w:rsidR="00D46399" w:rsidRPr="006E3368" w:rsidTr="006E3368">
        <w:trPr>
          <w:jc w:val="center"/>
        </w:trPr>
        <w:tc>
          <w:tcPr>
            <w:tcW w:w="7263"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a.  Do operations or hazards exist that create a need for fire prevention or control procedures beyond the emergency evacuation plan or general safety inspections?</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9"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417724" w:rsidTr="006E3368">
        <w:trPr>
          <w:jc w:val="center"/>
        </w:trPr>
        <w:tc>
          <w:tcPr>
            <w:tcW w:w="7263"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b.  Do employees work with flammable/combustible substances or are they stored in the work area?</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9"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263" w:type="dxa"/>
          </w:tcPr>
          <w:p w:rsidR="00D46399" w:rsidRPr="006E3368" w:rsidRDefault="00D46399" w:rsidP="006E3368">
            <w:pPr>
              <w:pStyle w:val="NormalWeb"/>
              <w:spacing w:before="0" w:beforeAutospacing="0" w:after="0" w:afterAutospacing="0"/>
              <w:rPr>
                <w:rFonts w:ascii="Times New Roman" w:hAnsi="Times New Roman" w:cs="Times New Roman"/>
              </w:rPr>
            </w:pPr>
            <w:r w:rsidRPr="006E3368">
              <w:rPr>
                <w:rFonts w:ascii="Times New Roman" w:hAnsi="Times New Roman" w:cs="Times New Roman"/>
              </w:rPr>
              <w:t>c.  Have potential ignition sources and fire hazards been identified?</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9"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263" w:type="dxa"/>
          </w:tcPr>
          <w:p w:rsidR="00D46399" w:rsidRPr="006E3368" w:rsidRDefault="00D46399" w:rsidP="006E3368">
            <w:pPr>
              <w:pStyle w:val="NormalWeb"/>
              <w:spacing w:before="0" w:beforeAutospacing="0" w:after="0" w:afterAutospacing="0"/>
              <w:ind w:left="720"/>
              <w:rPr>
                <w:rFonts w:ascii="Times New Roman" w:hAnsi="Times New Roman" w:cs="Times New Roman"/>
              </w:rPr>
            </w:pPr>
            <w:r w:rsidRPr="006E3368">
              <w:rPr>
                <w:rFonts w:ascii="Times New Roman" w:hAnsi="Times New Roman" w:cs="Times New Roman"/>
              </w:rPr>
              <w:t>If yes, do work areas contain fire protection (detection, alarm and suppression) equipment or systems?</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9"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263" w:type="dxa"/>
          </w:tcPr>
          <w:p w:rsidR="00D46399" w:rsidRPr="006E3368" w:rsidRDefault="00D46399" w:rsidP="006E3368">
            <w:pPr>
              <w:pStyle w:val="NormalWeb"/>
              <w:spacing w:before="0" w:beforeAutospacing="0" w:after="0" w:afterAutospacing="0"/>
              <w:rPr>
                <w:rFonts w:ascii="Times New Roman" w:hAnsi="Times New Roman" w:cs="Times New Roman"/>
              </w:rPr>
            </w:pPr>
            <w:r w:rsidRPr="006E3368">
              <w:rPr>
                <w:rFonts w:ascii="Times New Roman" w:hAnsi="Times New Roman" w:cs="Times New Roman"/>
              </w:rPr>
              <w:t>d.  Are periodic fire prevention inspections conducted?</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9"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263" w:type="dxa"/>
            <w:tcBorders>
              <w:bottom w:val="single" w:sz="4" w:space="0" w:color="auto"/>
            </w:tcBorders>
          </w:tcPr>
          <w:p w:rsidR="00D46399" w:rsidRPr="006E3368" w:rsidRDefault="00D46399" w:rsidP="006E3368">
            <w:pPr>
              <w:pStyle w:val="DefaultText"/>
              <w:ind w:left="288" w:hanging="288"/>
              <w:rPr>
                <w:szCs w:val="24"/>
              </w:rPr>
            </w:pPr>
            <w:r w:rsidRPr="006E3368">
              <w:rPr>
                <w:szCs w:val="24"/>
              </w:rPr>
              <w:t>e.  Is a workplace safety program and procedure in place to address all of the hazards identified under this protocol?</w:t>
            </w:r>
          </w:p>
        </w:tc>
        <w:tc>
          <w:tcPr>
            <w:tcW w:w="1036"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9"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417724" w:rsidTr="006E3368">
        <w:trPr>
          <w:jc w:val="center"/>
        </w:trPr>
        <w:tc>
          <w:tcPr>
            <w:tcW w:w="9998" w:type="dxa"/>
            <w:gridSpan w:val="4"/>
            <w:shd w:val="clear" w:color="auto" w:fill="D9D9D9"/>
          </w:tcPr>
          <w:p w:rsidR="00D46399" w:rsidRPr="006E3368" w:rsidRDefault="00D46399" w:rsidP="006E3368">
            <w:pPr>
              <w:pStyle w:val="NormalWeb"/>
              <w:spacing w:before="0" w:beforeAutospacing="0" w:after="0" w:afterAutospacing="0"/>
              <w:rPr>
                <w:rFonts w:ascii="Times New Roman" w:hAnsi="Times New Roman" w:cs="Times New Roman"/>
              </w:rPr>
            </w:pPr>
            <w:r w:rsidRPr="006E3368">
              <w:rPr>
                <w:rFonts w:ascii="Times New Roman" w:hAnsi="Times New Roman" w:cs="Times New Roman"/>
              </w:rPr>
              <w:t>Comments</w:t>
            </w:r>
          </w:p>
        </w:tc>
      </w:tr>
      <w:tr w:rsidR="00D46399" w:rsidRPr="00417724" w:rsidTr="006E3368">
        <w:trPr>
          <w:jc w:val="center"/>
        </w:trPr>
        <w:tc>
          <w:tcPr>
            <w:tcW w:w="9998" w:type="dxa"/>
            <w:gridSpan w:val="4"/>
          </w:tcPr>
          <w:p w:rsidR="00D46399" w:rsidRPr="006E3368" w:rsidRDefault="00D46399" w:rsidP="006E3368">
            <w:pPr>
              <w:pStyle w:val="NormalWeb"/>
              <w:spacing w:before="0" w:beforeAutospacing="0" w:after="0" w:afterAutospacing="0"/>
              <w:rPr>
                <w:rFonts w:ascii="Times New Roman" w:hAnsi="Times New Roman" w:cs="Times New Roman"/>
              </w:rPr>
            </w:pPr>
          </w:p>
          <w:p w:rsidR="00D46399" w:rsidRPr="006E3368" w:rsidRDefault="00D46399" w:rsidP="006E3368">
            <w:pPr>
              <w:pStyle w:val="NormalWeb"/>
              <w:spacing w:before="0" w:beforeAutospacing="0" w:after="0" w:afterAutospacing="0"/>
              <w:rPr>
                <w:rFonts w:ascii="Times New Roman" w:hAnsi="Times New Roman" w:cs="Times New Roman"/>
              </w:rPr>
            </w:pPr>
          </w:p>
          <w:p w:rsidR="00D46399" w:rsidRPr="006E3368" w:rsidRDefault="00D46399" w:rsidP="006E3368">
            <w:pPr>
              <w:pStyle w:val="NormalWeb"/>
              <w:spacing w:before="0" w:beforeAutospacing="0" w:after="0" w:afterAutospacing="0"/>
              <w:rPr>
                <w:rFonts w:ascii="Times New Roman" w:hAnsi="Times New Roman" w:cs="Times New Roman"/>
              </w:rPr>
            </w:pPr>
          </w:p>
        </w:tc>
      </w:tr>
    </w:tbl>
    <w:p w:rsidR="00D46399" w:rsidRPr="00417724" w:rsidRDefault="00D46399" w:rsidP="00D46399">
      <w:pPr>
        <w:pStyle w:val="DefaultText"/>
        <w:rPr>
          <w:szCs w:val="24"/>
        </w:rPr>
      </w:pPr>
    </w:p>
    <w:p w:rsidR="00D46399" w:rsidRDefault="00D46399" w:rsidP="00D46399">
      <w:pPr>
        <w:rPr>
          <w:b/>
          <w:bCs/>
          <w:sz w:val="24"/>
          <w:szCs w:val="24"/>
          <w:u w:val="single"/>
        </w:rPr>
      </w:pPr>
    </w:p>
    <w:p w:rsidR="00D46399" w:rsidRPr="00417724" w:rsidRDefault="00D46399" w:rsidP="00D46399">
      <w:pPr>
        <w:rPr>
          <w:b/>
          <w:bCs/>
          <w:sz w:val="24"/>
          <w:szCs w:val="24"/>
          <w:u w:val="single"/>
        </w:rPr>
      </w:pPr>
    </w:p>
    <w:p w:rsidR="00D46399" w:rsidRPr="00417724" w:rsidRDefault="00D46399" w:rsidP="00D46399">
      <w:pPr>
        <w:rPr>
          <w:sz w:val="24"/>
          <w:szCs w:val="24"/>
        </w:rPr>
      </w:pPr>
      <w:r w:rsidRPr="00417724">
        <w:rPr>
          <w:b/>
          <w:bCs/>
          <w:sz w:val="24"/>
          <w:szCs w:val="24"/>
          <w:u w:val="single"/>
        </w:rPr>
        <w:lastRenderedPageBreak/>
        <w:t>9. Substance Abuse Awareness &amp; Prevention Policies and Programs</w:t>
      </w:r>
      <w:r>
        <w:rPr>
          <w:b/>
          <w:bCs/>
          <w:sz w:val="24"/>
          <w:szCs w:val="24"/>
          <w:u w:val="single"/>
        </w:rPr>
        <w:t>:</w:t>
      </w:r>
      <w:r w:rsidRPr="000877E5">
        <w:rPr>
          <w:b/>
          <w:bCs/>
          <w:sz w:val="24"/>
          <w:szCs w:val="24"/>
        </w:rPr>
        <w:t xml:space="preserve">  </w:t>
      </w:r>
      <w:r w:rsidRPr="00417724">
        <w:rPr>
          <w:sz w:val="24"/>
          <w:szCs w:val="24"/>
        </w:rPr>
        <w:t xml:space="preserve">These policies and programs must include the employer’s methods that are implemented to inform employees of the hazards associated with the use of, or being under the influence of alcohol or other controlled substances in the workplace. </w:t>
      </w:r>
    </w:p>
    <w:p w:rsidR="00D46399" w:rsidRPr="00417724" w:rsidRDefault="00D46399" w:rsidP="00D46399">
      <w:pPr>
        <w:rPr>
          <w:sz w:val="24"/>
          <w:szCs w:val="24"/>
        </w:rPr>
      </w:pPr>
      <w:r w:rsidRPr="00417724">
        <w:rPr>
          <w:sz w:val="24"/>
          <w:szCs w:val="24"/>
        </w:rPr>
        <w:t xml:space="preserve"> </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8"/>
        <w:gridCol w:w="857"/>
        <w:gridCol w:w="783"/>
        <w:gridCol w:w="910"/>
      </w:tblGrid>
      <w:tr w:rsidR="00D46399" w:rsidRPr="006E3368" w:rsidTr="006E3368">
        <w:trPr>
          <w:jc w:val="center"/>
        </w:trPr>
        <w:tc>
          <w:tcPr>
            <w:tcW w:w="7548"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857" w:type="dxa"/>
            <w:shd w:val="clear" w:color="auto" w:fill="D9D9D9"/>
          </w:tcPr>
          <w:p w:rsidR="00D46399" w:rsidRPr="006E3368" w:rsidRDefault="00D46399" w:rsidP="006E3368">
            <w:pPr>
              <w:pStyle w:val="NormalWeb"/>
              <w:spacing w:before="0" w:beforeAutospacing="0" w:after="0" w:afterAutospacing="0"/>
              <w:jc w:val="center"/>
              <w:rPr>
                <w:rFonts w:ascii="Times New Roman" w:hAnsi="Times New Roman" w:cs="Times New Roman"/>
              </w:rPr>
            </w:pPr>
            <w:r w:rsidRPr="006E3368">
              <w:rPr>
                <w:rFonts w:ascii="Times New Roman" w:hAnsi="Times New Roman" w:cs="Times New Roman"/>
              </w:rPr>
              <w:t>Yes</w:t>
            </w:r>
          </w:p>
        </w:tc>
        <w:tc>
          <w:tcPr>
            <w:tcW w:w="783" w:type="dxa"/>
            <w:shd w:val="clear" w:color="auto" w:fill="D9D9D9"/>
          </w:tcPr>
          <w:p w:rsidR="00D46399" w:rsidRPr="006E3368" w:rsidRDefault="00D46399" w:rsidP="006E3368">
            <w:pPr>
              <w:pStyle w:val="NormalWeb"/>
              <w:spacing w:before="0" w:beforeAutospacing="0" w:after="0" w:afterAutospacing="0"/>
              <w:jc w:val="center"/>
              <w:rPr>
                <w:rFonts w:ascii="Times New Roman" w:hAnsi="Times New Roman" w:cs="Times New Roman"/>
              </w:rPr>
            </w:pPr>
            <w:r w:rsidRPr="006E3368">
              <w:rPr>
                <w:rFonts w:ascii="Times New Roman" w:hAnsi="Times New Roman" w:cs="Times New Roman"/>
              </w:rPr>
              <w:t>No</w:t>
            </w:r>
          </w:p>
        </w:tc>
        <w:tc>
          <w:tcPr>
            <w:tcW w:w="910" w:type="dxa"/>
            <w:shd w:val="clear" w:color="auto" w:fill="D9D9D9"/>
          </w:tcPr>
          <w:p w:rsidR="00D46399" w:rsidRPr="006E3368" w:rsidRDefault="00D46399" w:rsidP="006E3368">
            <w:pPr>
              <w:pStyle w:val="NormalWeb"/>
              <w:spacing w:before="0" w:beforeAutospacing="0" w:after="0" w:afterAutospacing="0"/>
              <w:jc w:val="center"/>
              <w:rPr>
                <w:rFonts w:ascii="Times New Roman" w:hAnsi="Times New Roman" w:cs="Times New Roman"/>
              </w:rPr>
            </w:pPr>
            <w:r w:rsidRPr="006E3368">
              <w:rPr>
                <w:rFonts w:ascii="Times New Roman" w:hAnsi="Times New Roman" w:cs="Times New Roman"/>
              </w:rPr>
              <w:t>Unsure</w:t>
            </w:r>
          </w:p>
        </w:tc>
      </w:tr>
      <w:tr w:rsidR="00D46399" w:rsidRPr="00417724" w:rsidTr="006E3368">
        <w:trPr>
          <w:jc w:val="center"/>
        </w:trPr>
        <w:tc>
          <w:tcPr>
            <w:tcW w:w="7548" w:type="dxa"/>
          </w:tcPr>
          <w:p w:rsidR="00D46399" w:rsidRPr="006E3368" w:rsidRDefault="00D46399" w:rsidP="006E3368">
            <w:pPr>
              <w:pStyle w:val="NormalWeb"/>
              <w:spacing w:before="0" w:beforeAutospacing="0" w:after="0" w:afterAutospacing="0"/>
              <w:rPr>
                <w:rFonts w:ascii="Times New Roman" w:hAnsi="Times New Roman" w:cs="Times New Roman"/>
              </w:rPr>
            </w:pPr>
            <w:r w:rsidRPr="006E3368">
              <w:rPr>
                <w:rFonts w:ascii="Times New Roman" w:hAnsi="Times New Roman" w:cs="Times New Roman"/>
              </w:rPr>
              <w:t>a.  This protocol applies to all agencies.</w:t>
            </w:r>
          </w:p>
        </w:tc>
        <w:tc>
          <w:tcPr>
            <w:tcW w:w="857" w:type="dxa"/>
          </w:tcPr>
          <w:p w:rsidR="00D46399" w:rsidRPr="006E3368" w:rsidRDefault="00D46399" w:rsidP="006E3368">
            <w:pPr>
              <w:pStyle w:val="NormalWeb"/>
              <w:spacing w:before="0" w:beforeAutospacing="0" w:after="0" w:afterAutospacing="0"/>
              <w:jc w:val="center"/>
              <w:rPr>
                <w:rFonts w:ascii="Times New Roman" w:hAnsi="Times New Roman" w:cs="Times New Roman"/>
              </w:rPr>
            </w:pPr>
            <w:r w:rsidRPr="006E3368">
              <w:rPr>
                <w:rFonts w:ascii="Times New Roman" w:hAnsi="Times New Roman" w:cs="Times New Roman"/>
              </w:rPr>
              <w:t>X</w:t>
            </w:r>
          </w:p>
        </w:tc>
        <w:tc>
          <w:tcPr>
            <w:tcW w:w="783"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48" w:type="dxa"/>
          </w:tcPr>
          <w:p w:rsidR="00D46399" w:rsidRPr="006E3368" w:rsidRDefault="00D46399" w:rsidP="006E3368">
            <w:pPr>
              <w:pStyle w:val="NormalWeb"/>
              <w:spacing w:before="0" w:beforeAutospacing="0" w:after="0" w:afterAutospacing="0"/>
              <w:rPr>
                <w:rFonts w:ascii="Times New Roman" w:hAnsi="Times New Roman" w:cs="Times New Roman"/>
              </w:rPr>
            </w:pPr>
            <w:r w:rsidRPr="006E3368">
              <w:rPr>
                <w:rFonts w:ascii="Times New Roman" w:hAnsi="Times New Roman" w:cs="Times New Roman"/>
              </w:rPr>
              <w:t>b.  Are employees made aware of the policy regarding substance abuse?</w:t>
            </w:r>
          </w:p>
        </w:tc>
        <w:tc>
          <w:tcPr>
            <w:tcW w:w="857"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3"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48" w:type="dxa"/>
          </w:tcPr>
          <w:p w:rsidR="00D46399" w:rsidRPr="006E3368" w:rsidRDefault="00D46399" w:rsidP="006E3368">
            <w:pPr>
              <w:pStyle w:val="NormalWeb"/>
              <w:spacing w:before="0" w:beforeAutospacing="0" w:after="0" w:afterAutospacing="0"/>
              <w:rPr>
                <w:rFonts w:ascii="Times New Roman" w:hAnsi="Times New Roman" w:cs="Times New Roman"/>
              </w:rPr>
            </w:pPr>
            <w:r w:rsidRPr="006E3368">
              <w:rPr>
                <w:rFonts w:ascii="Times New Roman" w:hAnsi="Times New Roman" w:cs="Times New Roman"/>
              </w:rPr>
              <w:t>c.  Is information regarding the policy periodically provided to employees?</w:t>
            </w:r>
          </w:p>
        </w:tc>
        <w:tc>
          <w:tcPr>
            <w:tcW w:w="857"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3"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48"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d.  Do employees receive initial and ongoing substance abuse awareness and prevention training?</w:t>
            </w:r>
          </w:p>
        </w:tc>
        <w:tc>
          <w:tcPr>
            <w:tcW w:w="857"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3"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48"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e.  Have supervisors and managers received training on how to recognize and respond to impaired behaviors?</w:t>
            </w:r>
          </w:p>
        </w:tc>
        <w:tc>
          <w:tcPr>
            <w:tcW w:w="857"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3"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48" w:type="dxa"/>
          </w:tcPr>
          <w:p w:rsidR="00D46399" w:rsidRPr="006E3368" w:rsidRDefault="00D46399" w:rsidP="006E3368">
            <w:pPr>
              <w:pStyle w:val="NormalWeb"/>
              <w:spacing w:before="0" w:beforeAutospacing="0" w:after="0" w:afterAutospacing="0"/>
              <w:rPr>
                <w:rFonts w:ascii="Times New Roman" w:hAnsi="Times New Roman" w:cs="Times New Roman"/>
              </w:rPr>
            </w:pPr>
            <w:r w:rsidRPr="006E3368">
              <w:rPr>
                <w:rFonts w:ascii="Times New Roman" w:hAnsi="Times New Roman" w:cs="Times New Roman"/>
              </w:rPr>
              <w:t>f.  Are employee assistance programs or services available to employees?</w:t>
            </w:r>
          </w:p>
        </w:tc>
        <w:tc>
          <w:tcPr>
            <w:tcW w:w="857"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3"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48" w:type="dxa"/>
          </w:tcPr>
          <w:p w:rsidR="00D46399" w:rsidRPr="006E3368" w:rsidRDefault="00D46399" w:rsidP="006E3368">
            <w:pPr>
              <w:pStyle w:val="NormalWeb"/>
              <w:spacing w:before="0" w:beforeAutospacing="0" w:after="0" w:afterAutospacing="0"/>
              <w:rPr>
                <w:rFonts w:ascii="Times New Roman" w:hAnsi="Times New Roman" w:cs="Times New Roman"/>
              </w:rPr>
            </w:pPr>
            <w:r w:rsidRPr="006E3368">
              <w:rPr>
                <w:rFonts w:ascii="Times New Roman" w:hAnsi="Times New Roman" w:cs="Times New Roman"/>
              </w:rPr>
              <w:t>g.  Are employees subject to drug testing?</w:t>
            </w:r>
          </w:p>
        </w:tc>
        <w:tc>
          <w:tcPr>
            <w:tcW w:w="857"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3"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48" w:type="dxa"/>
            <w:tcBorders>
              <w:bottom w:val="single" w:sz="4" w:space="0" w:color="auto"/>
            </w:tcBorders>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 xml:space="preserve">h.  Is a workplace safety program and procedure in place to address all of the hazards identified under this protocol?  Note:  For all agencies under the Governor’s jurisdiction, please answer yes (the SEAP program); all other agencies must answer this question.  </w:t>
            </w:r>
          </w:p>
        </w:tc>
        <w:tc>
          <w:tcPr>
            <w:tcW w:w="857"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3"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417724" w:rsidTr="006E3368">
        <w:trPr>
          <w:jc w:val="center"/>
        </w:trPr>
        <w:tc>
          <w:tcPr>
            <w:tcW w:w="10098" w:type="dxa"/>
            <w:gridSpan w:val="4"/>
            <w:shd w:val="clear" w:color="auto" w:fill="D9D9D9"/>
          </w:tcPr>
          <w:p w:rsidR="00D46399" w:rsidRPr="006E3368" w:rsidRDefault="00D46399" w:rsidP="006E3368">
            <w:pPr>
              <w:pStyle w:val="NormalWeb"/>
              <w:spacing w:before="0" w:beforeAutospacing="0" w:after="0" w:afterAutospacing="0"/>
              <w:rPr>
                <w:rFonts w:ascii="Times New Roman" w:hAnsi="Times New Roman" w:cs="Times New Roman"/>
              </w:rPr>
            </w:pPr>
            <w:r w:rsidRPr="006E3368">
              <w:rPr>
                <w:rFonts w:ascii="Times New Roman" w:hAnsi="Times New Roman" w:cs="Times New Roman"/>
              </w:rPr>
              <w:t>Comments</w:t>
            </w:r>
          </w:p>
        </w:tc>
      </w:tr>
      <w:tr w:rsidR="00D46399" w:rsidRPr="00417724" w:rsidTr="006E3368">
        <w:trPr>
          <w:jc w:val="center"/>
        </w:trPr>
        <w:tc>
          <w:tcPr>
            <w:tcW w:w="10098" w:type="dxa"/>
            <w:gridSpan w:val="4"/>
          </w:tcPr>
          <w:p w:rsidR="00D46399" w:rsidRPr="006E3368" w:rsidRDefault="00D46399" w:rsidP="006E3368">
            <w:pPr>
              <w:pStyle w:val="NormalWeb"/>
              <w:spacing w:before="0" w:beforeAutospacing="0" w:after="0" w:afterAutospacing="0"/>
              <w:rPr>
                <w:rFonts w:ascii="Times New Roman" w:hAnsi="Times New Roman" w:cs="Times New Roman"/>
              </w:rPr>
            </w:pPr>
          </w:p>
          <w:p w:rsidR="00D46399" w:rsidRPr="006E3368" w:rsidRDefault="00D46399" w:rsidP="006E3368">
            <w:pPr>
              <w:pStyle w:val="NormalWeb"/>
              <w:spacing w:before="0" w:beforeAutospacing="0" w:after="0" w:afterAutospacing="0"/>
              <w:rPr>
                <w:rFonts w:ascii="Times New Roman" w:hAnsi="Times New Roman" w:cs="Times New Roman"/>
              </w:rPr>
            </w:pPr>
          </w:p>
          <w:p w:rsidR="00D46399" w:rsidRPr="006E3368" w:rsidRDefault="00D46399" w:rsidP="006E3368">
            <w:pPr>
              <w:pStyle w:val="NormalWeb"/>
              <w:spacing w:before="0" w:beforeAutospacing="0" w:after="0" w:afterAutospacing="0"/>
              <w:rPr>
                <w:rFonts w:ascii="Times New Roman" w:hAnsi="Times New Roman" w:cs="Times New Roman"/>
              </w:rPr>
            </w:pPr>
          </w:p>
        </w:tc>
      </w:tr>
    </w:tbl>
    <w:p w:rsidR="00D46399" w:rsidRPr="00417724" w:rsidRDefault="00D46399" w:rsidP="00D46399">
      <w:pPr>
        <w:pStyle w:val="DefaultText"/>
        <w:rPr>
          <w:szCs w:val="24"/>
        </w:rPr>
      </w:pPr>
    </w:p>
    <w:p w:rsidR="00D46399" w:rsidRPr="00417724" w:rsidRDefault="00D46399" w:rsidP="00D46399">
      <w:pPr>
        <w:pStyle w:val="DefaultText"/>
        <w:rPr>
          <w:szCs w:val="24"/>
        </w:rPr>
      </w:pPr>
    </w:p>
    <w:p w:rsidR="00D46399" w:rsidRPr="00417724" w:rsidRDefault="00D46399" w:rsidP="00D46399">
      <w:pPr>
        <w:rPr>
          <w:sz w:val="24"/>
          <w:szCs w:val="24"/>
        </w:rPr>
      </w:pPr>
      <w:r w:rsidRPr="00417724">
        <w:rPr>
          <w:b/>
          <w:bCs/>
          <w:sz w:val="24"/>
          <w:szCs w:val="24"/>
          <w:u w:val="single"/>
        </w:rPr>
        <w:t>10. Control of Exposure to Bloodborne Pathogens</w:t>
      </w:r>
      <w:r>
        <w:rPr>
          <w:b/>
          <w:bCs/>
          <w:sz w:val="24"/>
          <w:szCs w:val="24"/>
          <w:u w:val="single"/>
        </w:rPr>
        <w:t>:</w:t>
      </w:r>
      <w:r w:rsidRPr="000877E5">
        <w:rPr>
          <w:b/>
          <w:bCs/>
          <w:sz w:val="24"/>
          <w:szCs w:val="24"/>
        </w:rPr>
        <w:t xml:space="preserve">  </w:t>
      </w:r>
      <w:r w:rsidRPr="00417724">
        <w:rPr>
          <w:sz w:val="24"/>
          <w:szCs w:val="24"/>
        </w:rPr>
        <w:t xml:space="preserve">A program providing for protecting employees against the hazards related to exposure to blood or other potentially infectious body fluids.  This also includes employee training and a procedure for implementing an immediate response should an exposure incident occur.  </w:t>
      </w:r>
    </w:p>
    <w:p w:rsidR="00D46399" w:rsidRPr="00417724" w:rsidRDefault="00D46399" w:rsidP="00D46399">
      <w:pPr>
        <w:rPr>
          <w:sz w:val="24"/>
          <w:szCs w:val="24"/>
        </w:rPr>
      </w:pPr>
    </w:p>
    <w:p w:rsidR="00D46399" w:rsidRPr="00417724" w:rsidRDefault="00D46399" w:rsidP="00D46399">
      <w:pPr>
        <w:spacing w:after="100"/>
        <w:ind w:left="720"/>
        <w:rPr>
          <w:sz w:val="24"/>
          <w:szCs w:val="24"/>
        </w:rPr>
      </w:pPr>
      <w:r w:rsidRPr="00417724">
        <w:rPr>
          <w:sz w:val="24"/>
          <w:szCs w:val="24"/>
        </w:rPr>
        <w:t>Bloodborne pathogens are pathogenic microorganisms that are present in human blood and can cause disease in humans. These pathogens include, but are not limited to, the hepatitis B virus (HBV), the hepatitis C virus (HCV), and the human immunodeficiency virus (HIV).</w:t>
      </w:r>
      <w:r>
        <w:rPr>
          <w:sz w:val="24"/>
          <w:szCs w:val="24"/>
        </w:rPr>
        <w:t xml:space="preserve">  </w:t>
      </w:r>
      <w:r w:rsidRPr="00417724">
        <w:rPr>
          <w:sz w:val="24"/>
          <w:szCs w:val="24"/>
        </w:rPr>
        <w:t xml:space="preserve">An occupational exposure is defined as employees with reasonably anticipated eye, mouth, other mucous membrane, non-intact skin, or potential contact with blood, bodily fluids, or other potentially infectious materials </w:t>
      </w:r>
      <w:r>
        <w:rPr>
          <w:sz w:val="24"/>
          <w:szCs w:val="24"/>
        </w:rPr>
        <w:t xml:space="preserve">(OPIM) </w:t>
      </w:r>
      <w:r w:rsidRPr="00417724">
        <w:rPr>
          <w:sz w:val="24"/>
          <w:szCs w:val="24"/>
        </w:rPr>
        <w:t>that result from the performance of their job duties.</w:t>
      </w:r>
      <w:r>
        <w:rPr>
          <w:sz w:val="24"/>
          <w:szCs w:val="24"/>
        </w:rPr>
        <w:t xml:space="preserve"> </w:t>
      </w:r>
      <w:r w:rsidRPr="00417724">
        <w:rPr>
          <w:sz w:val="24"/>
          <w:szCs w:val="24"/>
        </w:rPr>
        <w:t>Some examples of jobs with the potential for occupational exposure may include laundry worker, plumber, janitor, housekeeper, nurse, dental assistant, park grounds-keeper, gardener, or first aid</w:t>
      </w:r>
      <w:r>
        <w:rPr>
          <w:sz w:val="24"/>
          <w:szCs w:val="24"/>
        </w:rPr>
        <w:t xml:space="preserve">/CPR providers </w:t>
      </w:r>
      <w:r w:rsidRPr="00417724">
        <w:rPr>
          <w:sz w:val="24"/>
          <w:szCs w:val="24"/>
        </w:rPr>
        <w:t xml:space="preserve">such as a lifeguard or </w:t>
      </w:r>
      <w:r>
        <w:rPr>
          <w:sz w:val="24"/>
          <w:szCs w:val="24"/>
        </w:rPr>
        <w:t>first responder.</w:t>
      </w:r>
      <w:r w:rsidRPr="00417724">
        <w:rPr>
          <w:sz w:val="24"/>
          <w:szCs w:val="24"/>
        </w:rPr>
        <w:t xml:space="preserve">  </w:t>
      </w:r>
    </w:p>
    <w:p w:rsidR="00D46399" w:rsidRPr="00417724" w:rsidRDefault="00D46399" w:rsidP="00D46399">
      <w:pPr>
        <w:rPr>
          <w:sz w:val="24"/>
          <w:szCs w:val="24"/>
        </w:rPr>
      </w:pPr>
    </w:p>
    <w:tbl>
      <w:tblPr>
        <w:tblW w:w="0" w:type="auto"/>
        <w:jc w:val="center"/>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6"/>
        <w:gridCol w:w="862"/>
        <w:gridCol w:w="789"/>
        <w:gridCol w:w="910"/>
      </w:tblGrid>
      <w:tr w:rsidR="00D46399" w:rsidRPr="006E3368" w:rsidTr="006E3368">
        <w:trPr>
          <w:jc w:val="center"/>
        </w:trPr>
        <w:tc>
          <w:tcPr>
            <w:tcW w:w="741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862" w:type="dxa"/>
            <w:shd w:val="clear" w:color="auto" w:fill="D9D9D9"/>
          </w:tcPr>
          <w:p w:rsidR="00D46399" w:rsidRPr="006E3368" w:rsidRDefault="00D46399" w:rsidP="006E3368">
            <w:pPr>
              <w:pStyle w:val="NormalWeb"/>
              <w:spacing w:before="0" w:beforeAutospacing="0" w:after="0" w:afterAutospacing="0"/>
              <w:jc w:val="center"/>
              <w:rPr>
                <w:rFonts w:ascii="Times New Roman" w:hAnsi="Times New Roman" w:cs="Times New Roman"/>
              </w:rPr>
            </w:pPr>
            <w:r w:rsidRPr="006E3368">
              <w:rPr>
                <w:rFonts w:ascii="Times New Roman" w:hAnsi="Times New Roman" w:cs="Times New Roman"/>
              </w:rPr>
              <w:t>Yes</w:t>
            </w:r>
          </w:p>
        </w:tc>
        <w:tc>
          <w:tcPr>
            <w:tcW w:w="789" w:type="dxa"/>
            <w:shd w:val="clear" w:color="auto" w:fill="D9D9D9"/>
          </w:tcPr>
          <w:p w:rsidR="00D46399" w:rsidRPr="006E3368" w:rsidRDefault="00D46399" w:rsidP="006E3368">
            <w:pPr>
              <w:pStyle w:val="NormalWeb"/>
              <w:spacing w:before="0" w:beforeAutospacing="0" w:after="0" w:afterAutospacing="0"/>
              <w:jc w:val="center"/>
              <w:rPr>
                <w:rFonts w:ascii="Times New Roman" w:hAnsi="Times New Roman" w:cs="Times New Roman"/>
              </w:rPr>
            </w:pPr>
            <w:r w:rsidRPr="006E3368">
              <w:rPr>
                <w:rFonts w:ascii="Times New Roman" w:hAnsi="Times New Roman" w:cs="Times New Roman"/>
              </w:rPr>
              <w:t>No</w:t>
            </w:r>
          </w:p>
        </w:tc>
        <w:tc>
          <w:tcPr>
            <w:tcW w:w="910" w:type="dxa"/>
            <w:shd w:val="clear" w:color="auto" w:fill="D9D9D9"/>
          </w:tcPr>
          <w:p w:rsidR="00D46399" w:rsidRPr="006E3368" w:rsidRDefault="00D46399" w:rsidP="006E3368">
            <w:pPr>
              <w:pStyle w:val="NormalWeb"/>
              <w:spacing w:before="0" w:beforeAutospacing="0" w:after="0" w:afterAutospacing="0"/>
              <w:jc w:val="center"/>
              <w:rPr>
                <w:rFonts w:ascii="Times New Roman" w:hAnsi="Times New Roman" w:cs="Times New Roman"/>
              </w:rPr>
            </w:pPr>
            <w:r w:rsidRPr="006E3368">
              <w:rPr>
                <w:rFonts w:ascii="Times New Roman" w:hAnsi="Times New Roman" w:cs="Times New Roman"/>
              </w:rPr>
              <w:t>Unsure</w:t>
            </w:r>
          </w:p>
        </w:tc>
      </w:tr>
      <w:tr w:rsidR="00D46399" w:rsidRPr="006E3368" w:rsidTr="006E3368">
        <w:trPr>
          <w:jc w:val="center"/>
        </w:trPr>
        <w:tc>
          <w:tcPr>
            <w:tcW w:w="7416"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 xml:space="preserve">a.  Is there a risk for an occupational exposure to blood or other potential infectious material (OPIM) in any work location?  </w:t>
            </w:r>
          </w:p>
        </w:tc>
        <w:tc>
          <w:tcPr>
            <w:tcW w:w="862"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9"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416"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 xml:space="preserve">b.  Have employees been trained in first aid, CPR, and AEDs?  </w:t>
            </w:r>
          </w:p>
        </w:tc>
        <w:tc>
          <w:tcPr>
            <w:tcW w:w="862"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9"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416"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c.  Are there housekeeping staff or other employees assigned the responsibility for cleaning up blood or other potentially infectious materials?</w:t>
            </w:r>
          </w:p>
        </w:tc>
        <w:tc>
          <w:tcPr>
            <w:tcW w:w="862"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9"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416"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d.  Does a BBP policy and procedure exist?</w:t>
            </w:r>
          </w:p>
        </w:tc>
        <w:tc>
          <w:tcPr>
            <w:tcW w:w="862"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9"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416"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e.  Are employees informed on how to report an exposure?</w:t>
            </w:r>
          </w:p>
        </w:tc>
        <w:tc>
          <w:tcPr>
            <w:tcW w:w="862"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9"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416"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 xml:space="preserve">f.  Do employees receive orientation or other training regarding blood or </w:t>
            </w:r>
            <w:r w:rsidRPr="006E3368">
              <w:rPr>
                <w:rFonts w:ascii="Times New Roman" w:hAnsi="Times New Roman" w:cs="Times New Roman"/>
              </w:rPr>
              <w:lastRenderedPageBreak/>
              <w:t>OPIM?</w:t>
            </w:r>
          </w:p>
        </w:tc>
        <w:tc>
          <w:tcPr>
            <w:tcW w:w="862"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9"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417724" w:rsidTr="006E3368">
        <w:trPr>
          <w:jc w:val="center"/>
        </w:trPr>
        <w:tc>
          <w:tcPr>
            <w:tcW w:w="7416" w:type="dxa"/>
            <w:tcBorders>
              <w:bottom w:val="single" w:sz="4" w:space="0" w:color="auto"/>
            </w:tcBorders>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lastRenderedPageBreak/>
              <w:t xml:space="preserve">g.  Is a workplace safety program and procedure in place to address all of the hazards identified under this protocol?  </w:t>
            </w:r>
          </w:p>
        </w:tc>
        <w:tc>
          <w:tcPr>
            <w:tcW w:w="862"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89"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417724" w:rsidTr="006E3368">
        <w:trPr>
          <w:jc w:val="center"/>
        </w:trPr>
        <w:tc>
          <w:tcPr>
            <w:tcW w:w="9977" w:type="dxa"/>
            <w:gridSpan w:val="4"/>
            <w:shd w:val="clear" w:color="auto" w:fill="D9D9D9"/>
          </w:tcPr>
          <w:p w:rsidR="00D46399" w:rsidRPr="006E3368" w:rsidRDefault="00D46399" w:rsidP="006E3368">
            <w:pPr>
              <w:pStyle w:val="NormalWeb"/>
              <w:spacing w:before="0" w:beforeAutospacing="0" w:after="0" w:afterAutospacing="0"/>
              <w:rPr>
                <w:rFonts w:ascii="Times New Roman" w:hAnsi="Times New Roman" w:cs="Times New Roman"/>
              </w:rPr>
            </w:pPr>
            <w:r w:rsidRPr="006E3368">
              <w:rPr>
                <w:rFonts w:ascii="Times New Roman" w:hAnsi="Times New Roman" w:cs="Times New Roman"/>
              </w:rPr>
              <w:t>Comments</w:t>
            </w:r>
          </w:p>
        </w:tc>
      </w:tr>
      <w:tr w:rsidR="00D46399" w:rsidRPr="00417724" w:rsidTr="006E3368">
        <w:trPr>
          <w:jc w:val="center"/>
        </w:trPr>
        <w:tc>
          <w:tcPr>
            <w:tcW w:w="9977" w:type="dxa"/>
            <w:gridSpan w:val="4"/>
          </w:tcPr>
          <w:p w:rsidR="00D46399" w:rsidRPr="006E3368" w:rsidRDefault="00D46399" w:rsidP="006E3368">
            <w:pPr>
              <w:pStyle w:val="NormalWeb"/>
              <w:spacing w:before="0" w:beforeAutospacing="0" w:after="0" w:afterAutospacing="0"/>
              <w:rPr>
                <w:rFonts w:ascii="Times New Roman" w:hAnsi="Times New Roman" w:cs="Times New Roman"/>
              </w:rPr>
            </w:pPr>
          </w:p>
          <w:p w:rsidR="00D46399" w:rsidRPr="006E3368" w:rsidRDefault="00D46399" w:rsidP="006E3368">
            <w:pPr>
              <w:pStyle w:val="NormalWeb"/>
              <w:spacing w:before="0" w:beforeAutospacing="0" w:after="0" w:afterAutospacing="0"/>
              <w:rPr>
                <w:rFonts w:ascii="Times New Roman" w:hAnsi="Times New Roman" w:cs="Times New Roman"/>
              </w:rPr>
            </w:pPr>
          </w:p>
        </w:tc>
      </w:tr>
    </w:tbl>
    <w:p w:rsidR="00D46399" w:rsidRDefault="00D46399" w:rsidP="00D46399">
      <w:pPr>
        <w:pStyle w:val="DefaultText"/>
        <w:rPr>
          <w:szCs w:val="24"/>
        </w:rPr>
      </w:pPr>
    </w:p>
    <w:p w:rsidR="00D46399" w:rsidRDefault="00D46399" w:rsidP="00D46399">
      <w:pPr>
        <w:pStyle w:val="DefaultText"/>
        <w:rPr>
          <w:szCs w:val="24"/>
        </w:rPr>
      </w:pPr>
    </w:p>
    <w:p w:rsidR="00D46399" w:rsidRPr="00340D21" w:rsidRDefault="00D46399" w:rsidP="00D46399">
      <w:pPr>
        <w:pStyle w:val="DefaultText"/>
      </w:pPr>
      <w:r w:rsidRPr="00417724">
        <w:rPr>
          <w:b/>
          <w:bCs/>
          <w:u w:val="single"/>
        </w:rPr>
        <w:t>11. Pre-Operational Process Review</w:t>
      </w:r>
      <w:r>
        <w:rPr>
          <w:b/>
          <w:bCs/>
          <w:u w:val="single"/>
        </w:rPr>
        <w:t>:</w:t>
      </w:r>
      <w:r>
        <w:rPr>
          <w:b/>
          <w:bCs/>
        </w:rPr>
        <w:t xml:space="preserve">  </w:t>
      </w:r>
      <w:r w:rsidRPr="00340D21">
        <w:t>A procedure providing for the review of plans, drawings, diagrams</w:t>
      </w:r>
      <w:r>
        <w:t>,</w:t>
      </w:r>
      <w:r w:rsidRPr="00340D21">
        <w:t xml:space="preserve"> and specifications for the processes, equipment and machinery, prior to their use and introduction into the workplace.  This review is for the purpose of identifying and correcting hazardous conditions.</w:t>
      </w:r>
    </w:p>
    <w:p w:rsidR="00D46399" w:rsidRPr="00340D21" w:rsidRDefault="00D46399" w:rsidP="00D46399">
      <w:pPr>
        <w:rPr>
          <w:sz w:val="24"/>
          <w:szCs w:val="24"/>
        </w:rPr>
      </w:pPr>
    </w:p>
    <w:p w:rsidR="00D46399" w:rsidRPr="006C77CA" w:rsidRDefault="00D46399" w:rsidP="00D46399">
      <w:pPr>
        <w:ind w:left="720"/>
        <w:rPr>
          <w:sz w:val="24"/>
          <w:szCs w:val="24"/>
        </w:rPr>
      </w:pPr>
      <w:r w:rsidRPr="006C77CA">
        <w:rPr>
          <w:sz w:val="24"/>
          <w:szCs w:val="24"/>
        </w:rPr>
        <w:t>When changes are being considered for a workplace because of new or modified facilities, operations, equipment, technology, or procedures, potential hazards must be identified and addressed prior to their introduction into the workplace.  Typical areas include:  f</w:t>
      </w:r>
      <w:r w:rsidRPr="006C77CA">
        <w:rPr>
          <w:color w:val="000000"/>
          <w:sz w:val="24"/>
          <w:szCs w:val="24"/>
        </w:rPr>
        <w:t xml:space="preserve">acilities / physical plant; maintenance and construction; equipment and machinery; and manufacturing or production processes.  </w:t>
      </w:r>
    </w:p>
    <w:p w:rsidR="00D46399" w:rsidRPr="00340D21" w:rsidRDefault="00D46399" w:rsidP="00D46399">
      <w:pPr>
        <w:ind w:left="720"/>
        <w:rPr>
          <w:sz w:val="24"/>
          <w:szCs w:val="24"/>
        </w:rPr>
      </w:pPr>
    </w:p>
    <w:tbl>
      <w:tblPr>
        <w:tblW w:w="0" w:type="auto"/>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3"/>
        <w:gridCol w:w="1033"/>
        <w:gridCol w:w="776"/>
        <w:gridCol w:w="910"/>
      </w:tblGrid>
      <w:tr w:rsidR="00D46399" w:rsidRPr="006E3368" w:rsidTr="006E3368">
        <w:trPr>
          <w:jc w:val="center"/>
        </w:trPr>
        <w:tc>
          <w:tcPr>
            <w:tcW w:w="7433"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c>
          <w:tcPr>
            <w:tcW w:w="1033" w:type="dxa"/>
            <w:shd w:val="clear" w:color="auto" w:fill="D9D9D9"/>
          </w:tcPr>
          <w:p w:rsidR="00D46399" w:rsidRPr="006E3368" w:rsidRDefault="00D46399" w:rsidP="006E3368">
            <w:pPr>
              <w:pStyle w:val="NormalWeb"/>
              <w:spacing w:before="0" w:beforeAutospacing="0" w:after="0" w:afterAutospacing="0"/>
              <w:ind w:left="288" w:hanging="288"/>
              <w:jc w:val="center"/>
              <w:rPr>
                <w:rFonts w:ascii="Times New Roman" w:hAnsi="Times New Roman" w:cs="Times New Roman"/>
              </w:rPr>
            </w:pPr>
            <w:r w:rsidRPr="006E3368">
              <w:rPr>
                <w:rFonts w:ascii="Times New Roman" w:hAnsi="Times New Roman" w:cs="Times New Roman"/>
              </w:rPr>
              <w:t>Yes</w:t>
            </w:r>
          </w:p>
        </w:tc>
        <w:tc>
          <w:tcPr>
            <w:tcW w:w="776" w:type="dxa"/>
            <w:shd w:val="clear" w:color="auto" w:fill="D9D9D9"/>
          </w:tcPr>
          <w:p w:rsidR="00D46399" w:rsidRPr="006E3368" w:rsidRDefault="00D46399" w:rsidP="006E3368">
            <w:pPr>
              <w:pStyle w:val="NormalWeb"/>
              <w:spacing w:before="0" w:beforeAutospacing="0" w:after="0" w:afterAutospacing="0"/>
              <w:ind w:left="288" w:hanging="288"/>
              <w:jc w:val="center"/>
              <w:rPr>
                <w:rFonts w:ascii="Times New Roman" w:hAnsi="Times New Roman" w:cs="Times New Roman"/>
              </w:rPr>
            </w:pPr>
            <w:r w:rsidRPr="006E3368">
              <w:rPr>
                <w:rFonts w:ascii="Times New Roman" w:hAnsi="Times New Roman" w:cs="Times New Roman"/>
              </w:rPr>
              <w:t>No</w:t>
            </w:r>
          </w:p>
        </w:tc>
        <w:tc>
          <w:tcPr>
            <w:tcW w:w="910" w:type="dxa"/>
            <w:shd w:val="clear" w:color="auto" w:fill="D9D9D9"/>
          </w:tcPr>
          <w:p w:rsidR="00D46399" w:rsidRPr="006E3368" w:rsidRDefault="00D46399" w:rsidP="006E3368">
            <w:pPr>
              <w:pStyle w:val="NormalWeb"/>
              <w:spacing w:before="0" w:beforeAutospacing="0" w:after="0" w:afterAutospacing="0"/>
              <w:ind w:left="288" w:hanging="288"/>
              <w:jc w:val="center"/>
              <w:rPr>
                <w:rFonts w:ascii="Times New Roman" w:hAnsi="Times New Roman" w:cs="Times New Roman"/>
              </w:rPr>
            </w:pPr>
            <w:r w:rsidRPr="006E3368">
              <w:rPr>
                <w:rFonts w:ascii="Times New Roman" w:hAnsi="Times New Roman" w:cs="Times New Roman"/>
              </w:rPr>
              <w:t>Unsure</w:t>
            </w:r>
          </w:p>
        </w:tc>
      </w:tr>
      <w:tr w:rsidR="00D46399" w:rsidRPr="006E3368" w:rsidTr="006E3368">
        <w:trPr>
          <w:jc w:val="center"/>
        </w:trPr>
        <w:tc>
          <w:tcPr>
            <w:tcW w:w="7433"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a.  Are there work areas or jobs that experience frequent process, procedural or physical plant changes?</w:t>
            </w:r>
          </w:p>
        </w:tc>
        <w:tc>
          <w:tcPr>
            <w:tcW w:w="1033"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c>
          <w:tcPr>
            <w:tcW w:w="776"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r>
      <w:tr w:rsidR="00D46399" w:rsidRPr="006E3368" w:rsidTr="006E3368">
        <w:trPr>
          <w:jc w:val="center"/>
        </w:trPr>
        <w:tc>
          <w:tcPr>
            <w:tcW w:w="7433"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b.  When new equipment or machinery is purchased, is training provided?</w:t>
            </w:r>
          </w:p>
        </w:tc>
        <w:tc>
          <w:tcPr>
            <w:tcW w:w="1033"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c>
          <w:tcPr>
            <w:tcW w:w="776"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r>
      <w:tr w:rsidR="00D46399" w:rsidRPr="006E3368" w:rsidTr="006E3368">
        <w:trPr>
          <w:jc w:val="center"/>
        </w:trPr>
        <w:tc>
          <w:tcPr>
            <w:tcW w:w="7433"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c.  When new equipment or machinery is purchased or employees change work locations, are safety issues or procedures considered and communicated with the Safety Coordinator or other staff?</w:t>
            </w:r>
          </w:p>
        </w:tc>
        <w:tc>
          <w:tcPr>
            <w:tcW w:w="1033"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c>
          <w:tcPr>
            <w:tcW w:w="776"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r>
      <w:tr w:rsidR="00D46399" w:rsidRPr="006E3368" w:rsidTr="006E3368">
        <w:trPr>
          <w:jc w:val="center"/>
        </w:trPr>
        <w:tc>
          <w:tcPr>
            <w:tcW w:w="7433"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d.  Do responsibility, review, and approval procedures exist for proposed changes to the work environment?</w:t>
            </w:r>
          </w:p>
        </w:tc>
        <w:tc>
          <w:tcPr>
            <w:tcW w:w="1033"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c>
          <w:tcPr>
            <w:tcW w:w="776"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r>
      <w:tr w:rsidR="00D46399" w:rsidRPr="006E3368" w:rsidTr="006E3368">
        <w:trPr>
          <w:jc w:val="center"/>
        </w:trPr>
        <w:tc>
          <w:tcPr>
            <w:tcW w:w="7433" w:type="dxa"/>
            <w:tcBorders>
              <w:bottom w:val="single" w:sz="4" w:space="0" w:color="auto"/>
            </w:tcBorders>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e.  Is a workplace safety program and procedure in place to address all of the hazards identified under this protocol?</w:t>
            </w:r>
          </w:p>
        </w:tc>
        <w:tc>
          <w:tcPr>
            <w:tcW w:w="1033" w:type="dxa"/>
            <w:tcBorders>
              <w:bottom w:val="single" w:sz="4" w:space="0" w:color="auto"/>
            </w:tcBorders>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c>
          <w:tcPr>
            <w:tcW w:w="776" w:type="dxa"/>
            <w:tcBorders>
              <w:bottom w:val="single" w:sz="4" w:space="0" w:color="auto"/>
            </w:tcBorders>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c>
          <w:tcPr>
            <w:tcW w:w="910" w:type="dxa"/>
            <w:tcBorders>
              <w:bottom w:val="single" w:sz="4" w:space="0" w:color="auto"/>
            </w:tcBorders>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r>
      <w:tr w:rsidR="00D46399" w:rsidRPr="00417724" w:rsidTr="006E3368">
        <w:trPr>
          <w:jc w:val="center"/>
        </w:trPr>
        <w:tc>
          <w:tcPr>
            <w:tcW w:w="10152" w:type="dxa"/>
            <w:gridSpan w:val="4"/>
            <w:shd w:val="clear" w:color="auto" w:fill="D9D9D9"/>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r w:rsidRPr="006E3368">
              <w:rPr>
                <w:rFonts w:ascii="Times New Roman" w:hAnsi="Times New Roman" w:cs="Times New Roman"/>
              </w:rPr>
              <w:t>Comments</w:t>
            </w:r>
          </w:p>
        </w:tc>
      </w:tr>
      <w:tr w:rsidR="00D46399" w:rsidRPr="00417724" w:rsidTr="006E3368">
        <w:trPr>
          <w:jc w:val="center"/>
        </w:trPr>
        <w:tc>
          <w:tcPr>
            <w:tcW w:w="10152" w:type="dxa"/>
            <w:gridSpan w:val="4"/>
          </w:tcPr>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p w:rsidR="00D46399" w:rsidRPr="006E3368" w:rsidRDefault="00D46399" w:rsidP="006E3368">
            <w:pPr>
              <w:pStyle w:val="NormalWeb"/>
              <w:spacing w:before="0" w:beforeAutospacing="0" w:after="0" w:afterAutospacing="0"/>
              <w:ind w:left="288" w:hanging="288"/>
              <w:rPr>
                <w:rFonts w:ascii="Times New Roman" w:hAnsi="Times New Roman" w:cs="Times New Roman"/>
              </w:rPr>
            </w:pPr>
          </w:p>
        </w:tc>
      </w:tr>
    </w:tbl>
    <w:p w:rsidR="00D46399" w:rsidRDefault="00D46399" w:rsidP="00D46399">
      <w:pPr>
        <w:pStyle w:val="DefaultText"/>
        <w:rPr>
          <w:szCs w:val="24"/>
        </w:rPr>
      </w:pPr>
    </w:p>
    <w:p w:rsidR="00D46399" w:rsidRPr="00417724" w:rsidRDefault="00D46399" w:rsidP="00D46399">
      <w:pPr>
        <w:pStyle w:val="DefaultText"/>
        <w:rPr>
          <w:szCs w:val="24"/>
        </w:rPr>
      </w:pPr>
    </w:p>
    <w:p w:rsidR="00D46399" w:rsidRPr="00417724" w:rsidRDefault="00D46399" w:rsidP="00D46399">
      <w:pPr>
        <w:rPr>
          <w:sz w:val="24"/>
          <w:szCs w:val="24"/>
        </w:rPr>
      </w:pPr>
      <w:r w:rsidRPr="00417724">
        <w:rPr>
          <w:b/>
          <w:bCs/>
          <w:sz w:val="24"/>
          <w:szCs w:val="24"/>
          <w:u w:val="single"/>
        </w:rPr>
        <w:t>12. Other hazards as they apply to a specific workplace or setting</w:t>
      </w:r>
      <w:r>
        <w:rPr>
          <w:b/>
          <w:bCs/>
          <w:sz w:val="24"/>
          <w:szCs w:val="24"/>
          <w:u w:val="single"/>
        </w:rPr>
        <w:t>:</w:t>
      </w:r>
      <w:r>
        <w:rPr>
          <w:b/>
          <w:bCs/>
          <w:sz w:val="24"/>
          <w:szCs w:val="24"/>
        </w:rPr>
        <w:t xml:space="preserve">  </w:t>
      </w:r>
      <w:r w:rsidRPr="00417724">
        <w:rPr>
          <w:sz w:val="24"/>
          <w:szCs w:val="24"/>
        </w:rPr>
        <w:t>Identified safety hazards and programs areas not listed in section P must be addressed according to the needs of the agency.  They include but are not limited to the following</w:t>
      </w:r>
      <w:r>
        <w:rPr>
          <w:sz w:val="24"/>
          <w:szCs w:val="24"/>
        </w:rPr>
        <w:t xml:space="preserve"> list.</w:t>
      </w:r>
    </w:p>
    <w:p w:rsidR="00D46399" w:rsidRPr="00417724" w:rsidRDefault="00D46399" w:rsidP="00D46399">
      <w:pPr>
        <w:pStyle w:val="DefaultText"/>
        <w:rPr>
          <w:szCs w:val="24"/>
        </w:rPr>
      </w:pPr>
    </w:p>
    <w:tbl>
      <w:tblPr>
        <w:tblW w:w="0" w:type="auto"/>
        <w:jc w:val="center"/>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7"/>
        <w:gridCol w:w="1036"/>
        <w:gridCol w:w="778"/>
        <w:gridCol w:w="910"/>
      </w:tblGrid>
      <w:tr w:rsidR="00D46399" w:rsidRPr="006E3368" w:rsidTr="006E3368">
        <w:trPr>
          <w:jc w:val="center"/>
        </w:trPr>
        <w:tc>
          <w:tcPr>
            <w:tcW w:w="7527" w:type="dxa"/>
          </w:tcPr>
          <w:p w:rsidR="00D46399" w:rsidRPr="006E3368" w:rsidRDefault="00D46399" w:rsidP="006E3368">
            <w:pPr>
              <w:pStyle w:val="NormalWeb"/>
              <w:spacing w:before="0" w:beforeAutospacing="0" w:after="0" w:afterAutospacing="0"/>
              <w:rPr>
                <w:rFonts w:ascii="Times New Roman" w:hAnsi="Times New Roman" w:cs="Times New Roman"/>
                <w:b/>
              </w:rPr>
            </w:pPr>
          </w:p>
        </w:tc>
        <w:tc>
          <w:tcPr>
            <w:tcW w:w="1036" w:type="dxa"/>
            <w:shd w:val="clear" w:color="auto" w:fill="D9D9D9"/>
          </w:tcPr>
          <w:p w:rsidR="00D46399" w:rsidRPr="006E3368" w:rsidRDefault="00D46399" w:rsidP="006E3368">
            <w:pPr>
              <w:pStyle w:val="NormalWeb"/>
              <w:spacing w:before="0" w:beforeAutospacing="0" w:after="0" w:afterAutospacing="0"/>
              <w:jc w:val="center"/>
              <w:rPr>
                <w:rFonts w:ascii="Times New Roman" w:hAnsi="Times New Roman" w:cs="Times New Roman"/>
              </w:rPr>
            </w:pPr>
            <w:r w:rsidRPr="006E3368">
              <w:rPr>
                <w:rFonts w:ascii="Times New Roman" w:hAnsi="Times New Roman" w:cs="Times New Roman"/>
              </w:rPr>
              <w:t>Yes</w:t>
            </w:r>
          </w:p>
        </w:tc>
        <w:tc>
          <w:tcPr>
            <w:tcW w:w="778" w:type="dxa"/>
            <w:shd w:val="clear" w:color="auto" w:fill="D9D9D9"/>
          </w:tcPr>
          <w:p w:rsidR="00D46399" w:rsidRPr="006E3368" w:rsidRDefault="00D46399" w:rsidP="006E3368">
            <w:pPr>
              <w:pStyle w:val="NormalWeb"/>
              <w:spacing w:before="0" w:beforeAutospacing="0" w:after="0" w:afterAutospacing="0"/>
              <w:jc w:val="center"/>
              <w:rPr>
                <w:rFonts w:ascii="Times New Roman" w:hAnsi="Times New Roman" w:cs="Times New Roman"/>
              </w:rPr>
            </w:pPr>
            <w:r w:rsidRPr="006E3368">
              <w:rPr>
                <w:rFonts w:ascii="Times New Roman" w:hAnsi="Times New Roman" w:cs="Times New Roman"/>
              </w:rPr>
              <w:t>No</w:t>
            </w:r>
          </w:p>
        </w:tc>
        <w:tc>
          <w:tcPr>
            <w:tcW w:w="910" w:type="dxa"/>
            <w:shd w:val="clear" w:color="auto" w:fill="D9D9D9"/>
          </w:tcPr>
          <w:p w:rsidR="00D46399" w:rsidRPr="006E3368" w:rsidRDefault="00D46399" w:rsidP="006E3368">
            <w:pPr>
              <w:pStyle w:val="NormalWeb"/>
              <w:spacing w:before="0" w:beforeAutospacing="0" w:after="0" w:afterAutospacing="0"/>
              <w:jc w:val="center"/>
              <w:rPr>
                <w:rFonts w:ascii="Times New Roman" w:hAnsi="Times New Roman" w:cs="Times New Roman"/>
              </w:rPr>
            </w:pPr>
            <w:r w:rsidRPr="006E3368">
              <w:rPr>
                <w:rFonts w:ascii="Times New Roman" w:hAnsi="Times New Roman" w:cs="Times New Roman"/>
              </w:rPr>
              <w:t>Unsure</w:t>
            </w:r>
          </w:p>
        </w:tc>
      </w:tr>
      <w:tr w:rsidR="00D46399" w:rsidRPr="006E3368" w:rsidTr="006E3368">
        <w:trPr>
          <w:jc w:val="center"/>
        </w:trPr>
        <w:tc>
          <w:tcPr>
            <w:tcW w:w="7527" w:type="dxa"/>
          </w:tcPr>
          <w:p w:rsidR="00D46399" w:rsidRPr="006E3368" w:rsidRDefault="00D46399" w:rsidP="00D46399">
            <w:pPr>
              <w:rPr>
                <w:sz w:val="24"/>
                <w:szCs w:val="24"/>
              </w:rPr>
            </w:pPr>
            <w:r w:rsidRPr="006E3368">
              <w:rPr>
                <w:sz w:val="24"/>
                <w:szCs w:val="24"/>
              </w:rPr>
              <w:t xml:space="preserve">a.  Fall Protection and elevated work or platforms. </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78"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27" w:type="dxa"/>
          </w:tcPr>
          <w:p w:rsidR="00D46399" w:rsidRPr="006E3368" w:rsidRDefault="00D46399" w:rsidP="00D46399">
            <w:pPr>
              <w:rPr>
                <w:sz w:val="24"/>
                <w:szCs w:val="24"/>
              </w:rPr>
            </w:pPr>
            <w:r w:rsidRPr="006E3368">
              <w:rPr>
                <w:sz w:val="24"/>
                <w:szCs w:val="24"/>
              </w:rPr>
              <w:t>b.  Walking and working surfaces.</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78"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27" w:type="dxa"/>
          </w:tcPr>
          <w:p w:rsidR="00D46399" w:rsidRPr="006E3368" w:rsidRDefault="00D46399" w:rsidP="00D46399">
            <w:pPr>
              <w:rPr>
                <w:sz w:val="24"/>
                <w:szCs w:val="24"/>
              </w:rPr>
            </w:pPr>
            <w:r w:rsidRPr="006E3368">
              <w:rPr>
                <w:sz w:val="24"/>
                <w:szCs w:val="24"/>
              </w:rPr>
              <w:t>c.  Scaffolding and ladder usage.</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78"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27" w:type="dxa"/>
          </w:tcPr>
          <w:p w:rsidR="00D46399" w:rsidRPr="006E3368" w:rsidRDefault="00D46399" w:rsidP="00D46399">
            <w:pPr>
              <w:rPr>
                <w:sz w:val="24"/>
                <w:szCs w:val="24"/>
              </w:rPr>
            </w:pPr>
            <w:r w:rsidRPr="006E3368">
              <w:rPr>
                <w:sz w:val="24"/>
                <w:szCs w:val="24"/>
              </w:rPr>
              <w:t>d.  Powered Industrial Vehicles</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78"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27" w:type="dxa"/>
          </w:tcPr>
          <w:p w:rsidR="00D46399" w:rsidRPr="006E3368" w:rsidRDefault="00D46399" w:rsidP="00D46399">
            <w:pPr>
              <w:rPr>
                <w:sz w:val="24"/>
                <w:szCs w:val="24"/>
              </w:rPr>
            </w:pPr>
            <w:r w:rsidRPr="006E3368">
              <w:rPr>
                <w:sz w:val="24"/>
                <w:szCs w:val="24"/>
              </w:rPr>
              <w:t>e.  Excavation and Trench Safety.</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78"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27" w:type="dxa"/>
          </w:tcPr>
          <w:p w:rsidR="00D46399" w:rsidRPr="006E3368" w:rsidRDefault="00D46399" w:rsidP="00D46399">
            <w:pPr>
              <w:rPr>
                <w:sz w:val="24"/>
                <w:szCs w:val="24"/>
              </w:rPr>
            </w:pPr>
            <w:r w:rsidRPr="006E3368">
              <w:rPr>
                <w:sz w:val="24"/>
                <w:szCs w:val="24"/>
              </w:rPr>
              <w:t>f.  Asbestos</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78"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27" w:type="dxa"/>
          </w:tcPr>
          <w:p w:rsidR="00D46399" w:rsidRPr="006E3368" w:rsidRDefault="00D46399" w:rsidP="00D46399">
            <w:pPr>
              <w:rPr>
                <w:sz w:val="24"/>
                <w:szCs w:val="24"/>
              </w:rPr>
            </w:pPr>
            <w:r w:rsidRPr="006E3368">
              <w:rPr>
                <w:sz w:val="24"/>
                <w:szCs w:val="24"/>
              </w:rPr>
              <w:t>g.  Lead</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78"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27" w:type="dxa"/>
          </w:tcPr>
          <w:p w:rsidR="00D46399" w:rsidRPr="006E3368" w:rsidRDefault="00D46399" w:rsidP="00D46399">
            <w:pPr>
              <w:rPr>
                <w:sz w:val="24"/>
                <w:szCs w:val="24"/>
              </w:rPr>
            </w:pPr>
            <w:r w:rsidRPr="006E3368">
              <w:rPr>
                <w:sz w:val="24"/>
                <w:szCs w:val="24"/>
              </w:rPr>
              <w:t>h.  Ergonomics</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78"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27" w:type="dxa"/>
          </w:tcPr>
          <w:p w:rsidR="00D46399" w:rsidRPr="006E3368" w:rsidRDefault="00D46399" w:rsidP="00D46399">
            <w:pPr>
              <w:rPr>
                <w:sz w:val="24"/>
                <w:szCs w:val="24"/>
              </w:rPr>
            </w:pPr>
            <w:r w:rsidRPr="006E3368">
              <w:rPr>
                <w:sz w:val="24"/>
                <w:szCs w:val="24"/>
              </w:rPr>
              <w:lastRenderedPageBreak/>
              <w:t>i.  Fleet and Driver Safety</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78"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6E3368" w:rsidTr="006E3368">
        <w:trPr>
          <w:jc w:val="center"/>
        </w:trPr>
        <w:tc>
          <w:tcPr>
            <w:tcW w:w="7527" w:type="dxa"/>
          </w:tcPr>
          <w:p w:rsidR="00D46399" w:rsidRPr="006E3368" w:rsidRDefault="00D46399" w:rsidP="006E3368">
            <w:pPr>
              <w:tabs>
                <w:tab w:val="num" w:pos="360"/>
              </w:tabs>
              <w:rPr>
                <w:sz w:val="24"/>
                <w:szCs w:val="24"/>
              </w:rPr>
            </w:pPr>
            <w:r w:rsidRPr="006E3368">
              <w:rPr>
                <w:bCs/>
                <w:sz w:val="24"/>
                <w:szCs w:val="24"/>
              </w:rPr>
              <w:t>j.  Ionizing and Non-ionizing Radiation</w:t>
            </w:r>
            <w:r w:rsidRPr="006E3368">
              <w:rPr>
                <w:sz w:val="24"/>
                <w:szCs w:val="24"/>
              </w:rPr>
              <w:t xml:space="preserve"> </w:t>
            </w:r>
          </w:p>
        </w:tc>
        <w:tc>
          <w:tcPr>
            <w:tcW w:w="1036"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78" w:type="dxa"/>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417724" w:rsidTr="006E3368">
        <w:trPr>
          <w:jc w:val="center"/>
        </w:trPr>
        <w:tc>
          <w:tcPr>
            <w:tcW w:w="7527" w:type="dxa"/>
            <w:tcBorders>
              <w:bottom w:val="single" w:sz="4" w:space="0" w:color="auto"/>
            </w:tcBorders>
          </w:tcPr>
          <w:p w:rsidR="00D46399" w:rsidRPr="006E3368" w:rsidRDefault="00D46399" w:rsidP="006E3368">
            <w:pPr>
              <w:tabs>
                <w:tab w:val="num" w:pos="360"/>
              </w:tabs>
              <w:ind w:left="288" w:hanging="288"/>
              <w:rPr>
                <w:bCs/>
                <w:sz w:val="24"/>
                <w:szCs w:val="24"/>
              </w:rPr>
            </w:pPr>
            <w:r w:rsidRPr="006E3368">
              <w:rPr>
                <w:sz w:val="24"/>
                <w:szCs w:val="24"/>
              </w:rPr>
              <w:t>k.  Is a workplace safety program and procedure in place to address all of the hazards identified under this protocol?</w:t>
            </w:r>
          </w:p>
        </w:tc>
        <w:tc>
          <w:tcPr>
            <w:tcW w:w="1036"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778"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c>
          <w:tcPr>
            <w:tcW w:w="910" w:type="dxa"/>
            <w:tcBorders>
              <w:bottom w:val="single" w:sz="4" w:space="0" w:color="auto"/>
            </w:tcBorders>
          </w:tcPr>
          <w:p w:rsidR="00D46399" w:rsidRPr="006E3368" w:rsidRDefault="00D46399" w:rsidP="006E3368">
            <w:pPr>
              <w:pStyle w:val="NormalWeb"/>
              <w:spacing w:before="0" w:beforeAutospacing="0" w:after="0" w:afterAutospacing="0"/>
              <w:rPr>
                <w:rFonts w:ascii="Times New Roman" w:hAnsi="Times New Roman" w:cs="Times New Roman"/>
              </w:rPr>
            </w:pPr>
          </w:p>
        </w:tc>
      </w:tr>
      <w:tr w:rsidR="00D46399" w:rsidRPr="00417724" w:rsidTr="006E3368">
        <w:trPr>
          <w:jc w:val="center"/>
        </w:trPr>
        <w:tc>
          <w:tcPr>
            <w:tcW w:w="10251" w:type="dxa"/>
            <w:gridSpan w:val="4"/>
            <w:shd w:val="clear" w:color="auto" w:fill="D9D9D9"/>
          </w:tcPr>
          <w:p w:rsidR="00D46399" w:rsidRPr="006E3368" w:rsidRDefault="00D46399" w:rsidP="006E3368">
            <w:pPr>
              <w:pStyle w:val="NormalWeb"/>
              <w:spacing w:before="0" w:beforeAutospacing="0" w:after="0" w:afterAutospacing="0"/>
              <w:rPr>
                <w:rFonts w:ascii="Times New Roman" w:hAnsi="Times New Roman" w:cs="Times New Roman"/>
              </w:rPr>
            </w:pPr>
            <w:r w:rsidRPr="006E3368">
              <w:rPr>
                <w:rFonts w:ascii="Times New Roman" w:hAnsi="Times New Roman" w:cs="Times New Roman"/>
              </w:rPr>
              <w:t>Comments</w:t>
            </w:r>
          </w:p>
        </w:tc>
      </w:tr>
      <w:tr w:rsidR="00D46399" w:rsidRPr="00417724" w:rsidTr="006E3368">
        <w:trPr>
          <w:jc w:val="center"/>
        </w:trPr>
        <w:tc>
          <w:tcPr>
            <w:tcW w:w="10251" w:type="dxa"/>
            <w:gridSpan w:val="4"/>
          </w:tcPr>
          <w:p w:rsidR="00D46399" w:rsidRPr="006E3368" w:rsidRDefault="00D46399" w:rsidP="006E3368">
            <w:pPr>
              <w:pStyle w:val="NormalWeb"/>
              <w:spacing w:before="0" w:beforeAutospacing="0" w:after="0" w:afterAutospacing="0"/>
              <w:rPr>
                <w:rFonts w:ascii="Times New Roman" w:hAnsi="Times New Roman" w:cs="Times New Roman"/>
              </w:rPr>
            </w:pPr>
          </w:p>
          <w:p w:rsidR="00D46399" w:rsidRPr="006E3368" w:rsidRDefault="00D46399" w:rsidP="006E3368">
            <w:pPr>
              <w:pStyle w:val="NormalWeb"/>
              <w:spacing w:before="0" w:beforeAutospacing="0" w:after="0" w:afterAutospacing="0"/>
              <w:rPr>
                <w:rFonts w:ascii="Times New Roman" w:hAnsi="Times New Roman" w:cs="Times New Roman"/>
              </w:rPr>
            </w:pPr>
          </w:p>
          <w:p w:rsidR="00D46399" w:rsidRPr="006E3368" w:rsidRDefault="00D46399" w:rsidP="006E3368">
            <w:pPr>
              <w:pStyle w:val="NormalWeb"/>
              <w:spacing w:before="0" w:beforeAutospacing="0" w:after="0" w:afterAutospacing="0"/>
              <w:rPr>
                <w:rFonts w:ascii="Times New Roman" w:hAnsi="Times New Roman" w:cs="Times New Roman"/>
              </w:rPr>
            </w:pPr>
          </w:p>
        </w:tc>
      </w:tr>
    </w:tbl>
    <w:p w:rsidR="00144C48" w:rsidRPr="00D46399" w:rsidRDefault="00144C48" w:rsidP="00D46399"/>
    <w:sectPr w:rsidR="00144C48" w:rsidRPr="00D46399" w:rsidSect="00D4639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243"/>
    <w:multiLevelType w:val="hybridMultilevel"/>
    <w:tmpl w:val="42C29DCC"/>
    <w:lvl w:ilvl="0" w:tplc="04090001">
      <w:start w:val="1"/>
      <w:numFmt w:val="bullet"/>
      <w:lvlText w:val=""/>
      <w:lvlJc w:val="left"/>
      <w:pPr>
        <w:tabs>
          <w:tab w:val="num" w:pos="720"/>
        </w:tabs>
        <w:ind w:left="720" w:hanging="360"/>
      </w:pPr>
      <w:rPr>
        <w:rFonts w:ascii="Symbol" w:hAnsi="Symbol" w:hint="default"/>
      </w:rPr>
    </w:lvl>
    <w:lvl w:ilvl="1" w:tplc="AF060872">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46265"/>
    <w:multiLevelType w:val="hybridMultilevel"/>
    <w:tmpl w:val="5510C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9A0E6B"/>
    <w:multiLevelType w:val="hybridMultilevel"/>
    <w:tmpl w:val="B14E7424"/>
    <w:lvl w:ilvl="0" w:tplc="8376E0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667F50E8"/>
    <w:multiLevelType w:val="hybridMultilevel"/>
    <w:tmpl w:val="2EB6479A"/>
    <w:lvl w:ilvl="0" w:tplc="04090001">
      <w:start w:val="1"/>
      <w:numFmt w:val="bullet"/>
      <w:lvlText w:val=""/>
      <w:lvlJc w:val="left"/>
      <w:pPr>
        <w:tabs>
          <w:tab w:val="num" w:pos="720"/>
        </w:tabs>
        <w:ind w:left="720" w:hanging="360"/>
      </w:pPr>
      <w:rPr>
        <w:rFonts w:ascii="Symbol" w:hAnsi="Symbol" w:hint="default"/>
      </w:rPr>
    </w:lvl>
    <w:lvl w:ilvl="1" w:tplc="47607A2E">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3A"/>
    <w:rsid w:val="000C5A66"/>
    <w:rsid w:val="00144C48"/>
    <w:rsid w:val="0054783A"/>
    <w:rsid w:val="006206E3"/>
    <w:rsid w:val="006E3368"/>
    <w:rsid w:val="00D4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99"/>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46399"/>
    <w:rPr>
      <w:sz w:val="24"/>
    </w:rPr>
  </w:style>
  <w:style w:type="paragraph" w:styleId="Footer">
    <w:name w:val="footer"/>
    <w:basedOn w:val="Normal"/>
    <w:rsid w:val="00D46399"/>
    <w:pPr>
      <w:tabs>
        <w:tab w:val="center" w:pos="4320"/>
        <w:tab w:val="right" w:pos="8640"/>
      </w:tabs>
    </w:pPr>
  </w:style>
  <w:style w:type="paragraph" w:styleId="List">
    <w:name w:val="List"/>
    <w:basedOn w:val="Normal"/>
    <w:rsid w:val="00D46399"/>
    <w:pPr>
      <w:ind w:left="360" w:hanging="360"/>
    </w:pPr>
  </w:style>
  <w:style w:type="paragraph" w:styleId="NormalWeb">
    <w:name w:val="Normal (Web)"/>
    <w:basedOn w:val="Normal"/>
    <w:rsid w:val="00D46399"/>
    <w:pPr>
      <w:spacing w:before="100" w:beforeAutospacing="1" w:after="100" w:afterAutospacing="1"/>
    </w:pPr>
    <w:rPr>
      <w:rFonts w:ascii="Arial Unicode MS" w:eastAsia="Arial Unicode MS" w:hAnsi="Arial Unicode MS" w:cs="Arial Unicode MS"/>
      <w:sz w:val="24"/>
      <w:szCs w:val="24"/>
    </w:rPr>
  </w:style>
  <w:style w:type="paragraph" w:customStyle="1" w:styleId="DefaultText">
    <w:name w:val="Default Text"/>
    <w:basedOn w:val="Normal"/>
    <w:rsid w:val="00D46399"/>
    <w:pPr>
      <w:overflowPunct w:val="0"/>
      <w:autoSpaceDE w:val="0"/>
      <w:autoSpaceDN w:val="0"/>
      <w:adjustRightInd w:val="0"/>
      <w:textAlignment w:val="baseline"/>
    </w:pPr>
    <w:rPr>
      <w:sz w:val="24"/>
    </w:rPr>
  </w:style>
  <w:style w:type="table" w:styleId="TableGrid">
    <w:name w:val="Table Grid"/>
    <w:basedOn w:val="TableNormal"/>
    <w:rsid w:val="00D4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D4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9898E032-4D18-4755-9429-BCED97523A49}"/>
</file>

<file path=customXml/itemProps2.xml><?xml version="1.0" encoding="utf-8"?>
<ds:datastoreItem xmlns:ds="http://schemas.openxmlformats.org/officeDocument/2006/customXml" ds:itemID="{0A5FCCB1-10CA-4E75-9555-58DBE3C2C10B}"/>
</file>

<file path=customXml/itemProps3.xml><?xml version="1.0" encoding="utf-8"?>
<ds:datastoreItem xmlns:ds="http://schemas.openxmlformats.org/officeDocument/2006/customXml" ds:itemID="{0C6A859A-42AC-40FF-97F3-86AFEFE016A2}"/>
</file>

<file path=docProps/app.xml><?xml version="1.0" encoding="utf-8"?>
<Properties xmlns="http://schemas.openxmlformats.org/officeDocument/2006/extended-properties" xmlns:vt="http://schemas.openxmlformats.org/officeDocument/2006/docPropsVTypes">
  <Template>Normal</Template>
  <TotalTime>1</TotalTime>
  <Pages>10</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Q</vt:lpstr>
    </vt:vector>
  </TitlesOfParts>
  <Company>Office of Administration</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creator>jsucic</dc:creator>
  <cp:lastModifiedBy>degan</cp:lastModifiedBy>
  <cp:revision>2</cp:revision>
  <dcterms:created xsi:type="dcterms:W3CDTF">2015-02-26T21:30:00Z</dcterms:created>
  <dcterms:modified xsi:type="dcterms:W3CDTF">2015-02-26T21:30:00Z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