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DF" w:rsidRPr="005175AB" w:rsidRDefault="006A7EDF" w:rsidP="006A7EDF">
      <w:pPr>
        <w:rPr>
          <w:rFonts w:ascii="Verdana" w:hAnsi="Verdana"/>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1516"/>
        <w:gridCol w:w="1508"/>
        <w:gridCol w:w="47"/>
        <w:gridCol w:w="1555"/>
        <w:gridCol w:w="1422"/>
        <w:gridCol w:w="213"/>
        <w:gridCol w:w="1706"/>
        <w:gridCol w:w="1105"/>
        <w:gridCol w:w="450"/>
        <w:gridCol w:w="551"/>
        <w:gridCol w:w="1206"/>
      </w:tblGrid>
      <w:tr w:rsidR="00313A84" w:rsidRPr="008B1B4E" w:rsidTr="00566069">
        <w:trPr>
          <w:cantSplit/>
          <w:trHeight w:val="720"/>
          <w:jc w:val="center"/>
        </w:trPr>
        <w:tc>
          <w:tcPr>
            <w:tcW w:w="4795" w:type="dxa"/>
            <w:gridSpan w:val="2"/>
            <w:shd w:val="clear" w:color="auto" w:fill="D9D9D9"/>
            <w:vAlign w:val="center"/>
          </w:tcPr>
          <w:p w:rsidR="000110C7" w:rsidRPr="008B1B4E" w:rsidRDefault="001449CF" w:rsidP="008B1B4E">
            <w:pPr>
              <w:jc w:val="center"/>
              <w:rPr>
                <w:rFonts w:ascii="Verdana" w:hAnsi="Verdana"/>
                <w:b/>
                <w:sz w:val="28"/>
                <w:szCs w:val="28"/>
              </w:rPr>
            </w:pPr>
            <w:smartTag w:uri="urn:schemas-microsoft-com:office:smarttags" w:element="place">
              <w:smartTag w:uri="urn:schemas-microsoft-com:office:smarttags" w:element="PlaceType">
                <w:r w:rsidRPr="00566069">
                  <w:rPr>
                    <w:rFonts w:ascii="Verdana" w:hAnsi="Verdana"/>
                    <w:b/>
                    <w:sz w:val="28"/>
                    <w:szCs w:val="28"/>
                  </w:rPr>
                  <w:t>COMMONWEALTH</w:t>
                </w:r>
              </w:smartTag>
              <w:r w:rsidRPr="00566069">
                <w:rPr>
                  <w:rFonts w:ascii="Verdana" w:hAnsi="Verdana"/>
                  <w:b/>
                  <w:sz w:val="28"/>
                  <w:szCs w:val="28"/>
                </w:rPr>
                <w:t xml:space="preserve"> OF </w:t>
              </w:r>
              <w:smartTag w:uri="urn:schemas-microsoft-com:office:smarttags" w:element="PlaceName">
                <w:r w:rsidRPr="00566069">
                  <w:rPr>
                    <w:rFonts w:ascii="Verdana" w:hAnsi="Verdana"/>
                    <w:b/>
                    <w:sz w:val="28"/>
                    <w:szCs w:val="28"/>
                  </w:rPr>
                  <w:t>PENNSYLVANIA</w:t>
                </w:r>
              </w:smartTag>
            </w:smartTag>
          </w:p>
        </w:tc>
        <w:tc>
          <w:tcPr>
            <w:tcW w:w="4745" w:type="dxa"/>
            <w:gridSpan w:val="5"/>
          </w:tcPr>
          <w:p w:rsidR="00313A84" w:rsidRPr="00214EC9" w:rsidRDefault="00321ABD">
            <w:pPr>
              <w:rPr>
                <w:rFonts w:ascii="Verdana" w:hAnsi="Verdana"/>
                <w:sz w:val="18"/>
                <w:szCs w:val="18"/>
              </w:rPr>
            </w:pPr>
            <w:r w:rsidRPr="00214EC9">
              <w:rPr>
                <w:rFonts w:ascii="Verdana" w:hAnsi="Verdana"/>
                <w:sz w:val="18"/>
                <w:szCs w:val="18"/>
              </w:rPr>
              <w:t>Employee name</w:t>
            </w:r>
          </w:p>
        </w:tc>
        <w:tc>
          <w:tcPr>
            <w:tcW w:w="5018" w:type="dxa"/>
            <w:gridSpan w:val="5"/>
          </w:tcPr>
          <w:p w:rsidR="00313A84" w:rsidRPr="00214EC9" w:rsidRDefault="00321ABD">
            <w:pPr>
              <w:rPr>
                <w:rFonts w:ascii="Verdana" w:hAnsi="Verdana"/>
                <w:sz w:val="18"/>
                <w:szCs w:val="18"/>
              </w:rPr>
            </w:pPr>
            <w:r w:rsidRPr="00214EC9">
              <w:rPr>
                <w:rFonts w:ascii="Verdana" w:hAnsi="Verdana"/>
                <w:sz w:val="18"/>
                <w:szCs w:val="18"/>
              </w:rPr>
              <w:t>Employee signature</w:t>
            </w:r>
          </w:p>
        </w:tc>
      </w:tr>
      <w:tr w:rsidR="00313A84" w:rsidRPr="008B1B4E" w:rsidTr="00566069">
        <w:trPr>
          <w:cantSplit/>
          <w:trHeight w:val="720"/>
          <w:jc w:val="center"/>
        </w:trPr>
        <w:tc>
          <w:tcPr>
            <w:tcW w:w="4795" w:type="dxa"/>
            <w:gridSpan w:val="2"/>
            <w:shd w:val="clear" w:color="auto" w:fill="808080"/>
            <w:vAlign w:val="center"/>
          </w:tcPr>
          <w:p w:rsidR="00313A84" w:rsidRPr="00566069" w:rsidRDefault="001449CF" w:rsidP="008B1B4E">
            <w:pPr>
              <w:jc w:val="center"/>
              <w:rPr>
                <w:rFonts w:ascii="Verdana" w:hAnsi="Verdana"/>
                <w:b/>
                <w:color w:val="FFFFFF"/>
              </w:rPr>
            </w:pPr>
            <w:r w:rsidRPr="00566069">
              <w:rPr>
                <w:rFonts w:ascii="Verdana" w:hAnsi="Verdana"/>
                <w:b/>
                <w:color w:val="FFFFFF"/>
              </w:rPr>
              <w:t>Individual Development Plan</w:t>
            </w:r>
          </w:p>
        </w:tc>
        <w:tc>
          <w:tcPr>
            <w:tcW w:w="4745" w:type="dxa"/>
            <w:gridSpan w:val="5"/>
          </w:tcPr>
          <w:p w:rsidR="00313A84" w:rsidRPr="00214EC9" w:rsidRDefault="00321ABD">
            <w:pPr>
              <w:rPr>
                <w:rFonts w:ascii="Verdana" w:hAnsi="Verdana"/>
                <w:sz w:val="18"/>
                <w:szCs w:val="18"/>
              </w:rPr>
            </w:pPr>
            <w:r w:rsidRPr="00214EC9">
              <w:rPr>
                <w:rFonts w:ascii="Verdana" w:hAnsi="Verdana"/>
                <w:sz w:val="18"/>
                <w:szCs w:val="18"/>
              </w:rPr>
              <w:t>Supervisor name</w:t>
            </w:r>
          </w:p>
        </w:tc>
        <w:tc>
          <w:tcPr>
            <w:tcW w:w="5018" w:type="dxa"/>
            <w:gridSpan w:val="5"/>
          </w:tcPr>
          <w:p w:rsidR="00313A84" w:rsidRPr="00214EC9" w:rsidRDefault="00321ABD">
            <w:pPr>
              <w:rPr>
                <w:rFonts w:ascii="Verdana" w:hAnsi="Verdana"/>
                <w:sz w:val="18"/>
                <w:szCs w:val="18"/>
              </w:rPr>
            </w:pPr>
            <w:r w:rsidRPr="00214EC9">
              <w:rPr>
                <w:rFonts w:ascii="Verdana" w:hAnsi="Verdana"/>
                <w:sz w:val="18"/>
                <w:szCs w:val="18"/>
              </w:rPr>
              <w:t>Supervisor signature</w:t>
            </w:r>
          </w:p>
        </w:tc>
      </w:tr>
      <w:tr w:rsidR="000110C7" w:rsidRPr="008B1B4E" w:rsidTr="009A7406">
        <w:trPr>
          <w:cantSplit/>
          <w:trHeight w:val="665"/>
          <w:jc w:val="center"/>
        </w:trPr>
        <w:tc>
          <w:tcPr>
            <w:tcW w:w="4795" w:type="dxa"/>
            <w:gridSpan w:val="2"/>
            <w:tcBorders>
              <w:bottom w:val="nil"/>
            </w:tcBorders>
            <w:vAlign w:val="center"/>
          </w:tcPr>
          <w:p w:rsidR="000110C7" w:rsidRPr="003132AA" w:rsidRDefault="009A7406" w:rsidP="009A7406">
            <w:pPr>
              <w:jc w:val="right"/>
              <w:rPr>
                <w:rFonts w:ascii="Verdana" w:hAnsi="Verdana"/>
                <w:b/>
                <w:i/>
                <w:sz w:val="18"/>
                <w:szCs w:val="18"/>
              </w:rPr>
            </w:pPr>
            <w:r>
              <w:rPr>
                <w:rFonts w:ascii="Verdana" w:hAnsi="Verdana"/>
                <w:b/>
                <w:i/>
                <w:noProof/>
                <w:sz w:val="18"/>
                <w:szCs w:val="18"/>
              </w:rPr>
              <w:pict>
                <v:shapetype id="_x0000_t32" coordsize="21600,21600" o:spt="32" o:oned="t" path="m,l21600,21600e" filled="f">
                  <v:path arrowok="t" fillok="f" o:connecttype="none"/>
                  <o:lock v:ext="edit" shapetype="t"/>
                </v:shapetype>
                <v:shape id="_x0000_s1043" type="#_x0000_t32" style="position:absolute;left:0;text-align:left;margin-left:166.1pt;margin-top:18.15pt;width:67.5pt;height:0;z-index:-1;mso-position-horizontal-relative:text;mso-position-vertical-relative:text" o:connectortype="straight" wrapcoords="81 2 0 4 0 7 81 9 85 9 90 8 90 5 85 2 81 2" strokeweight="1.25pt">
                  <v:stroke endarrow="classic"/>
                  <w10:wrap type="tight"/>
                </v:shape>
              </w:pict>
            </w:r>
            <w:r w:rsidR="00566069" w:rsidRPr="003132AA">
              <w:rPr>
                <w:rFonts w:ascii="Verdana" w:hAnsi="Verdana"/>
                <w:b/>
                <w:i/>
                <w:sz w:val="18"/>
                <w:szCs w:val="18"/>
              </w:rPr>
              <w:t>IDP Timeline</w:t>
            </w:r>
          </w:p>
        </w:tc>
        <w:tc>
          <w:tcPr>
            <w:tcW w:w="1555" w:type="dxa"/>
            <w:gridSpan w:val="2"/>
            <w:tcBorders>
              <w:bottom w:val="nil"/>
            </w:tcBorders>
          </w:tcPr>
          <w:p w:rsidR="000110C7" w:rsidRPr="003132AA" w:rsidRDefault="0020600B" w:rsidP="008B1B4E">
            <w:pPr>
              <w:jc w:val="center"/>
              <w:rPr>
                <w:rFonts w:ascii="Verdana" w:hAnsi="Verdana"/>
                <w:i/>
                <w:sz w:val="18"/>
                <w:szCs w:val="18"/>
              </w:rPr>
            </w:pPr>
            <w:r w:rsidRPr="003132AA">
              <w:rPr>
                <w:rFonts w:ascii="Verdana" w:hAnsi="Verdana"/>
                <w:i/>
                <w:sz w:val="18"/>
                <w:szCs w:val="18"/>
              </w:rPr>
              <w:t>Initiated</w:t>
            </w:r>
          </w:p>
        </w:tc>
        <w:tc>
          <w:tcPr>
            <w:tcW w:w="1555" w:type="dxa"/>
            <w:tcBorders>
              <w:bottom w:val="nil"/>
            </w:tcBorders>
          </w:tcPr>
          <w:p w:rsidR="000110C7" w:rsidRPr="003132AA" w:rsidRDefault="0020600B" w:rsidP="0020600B">
            <w:pPr>
              <w:rPr>
                <w:rFonts w:ascii="Verdana" w:hAnsi="Verdana"/>
                <w:i/>
                <w:sz w:val="18"/>
                <w:szCs w:val="18"/>
              </w:rPr>
            </w:pPr>
            <w:r w:rsidRPr="003132AA">
              <w:rPr>
                <w:rFonts w:ascii="Verdana" w:hAnsi="Verdana"/>
                <w:i/>
                <w:sz w:val="18"/>
                <w:szCs w:val="18"/>
              </w:rPr>
              <w:t xml:space="preserve">Review </w:t>
            </w:r>
          </w:p>
        </w:tc>
        <w:tc>
          <w:tcPr>
            <w:tcW w:w="1635" w:type="dxa"/>
            <w:gridSpan w:val="2"/>
            <w:tcBorders>
              <w:bottom w:val="nil"/>
            </w:tcBorders>
          </w:tcPr>
          <w:p w:rsidR="000110C7" w:rsidRPr="003132AA" w:rsidRDefault="0020600B" w:rsidP="000110C7">
            <w:pPr>
              <w:rPr>
                <w:rFonts w:ascii="Verdana" w:hAnsi="Verdana"/>
                <w:i/>
                <w:sz w:val="18"/>
                <w:szCs w:val="18"/>
              </w:rPr>
            </w:pPr>
            <w:r w:rsidRPr="003132AA">
              <w:rPr>
                <w:rFonts w:ascii="Verdana" w:hAnsi="Verdana"/>
                <w:i/>
                <w:sz w:val="18"/>
                <w:szCs w:val="18"/>
              </w:rPr>
              <w:t>Review</w:t>
            </w:r>
          </w:p>
        </w:tc>
        <w:tc>
          <w:tcPr>
            <w:tcW w:w="1706" w:type="dxa"/>
            <w:tcBorders>
              <w:bottom w:val="nil"/>
            </w:tcBorders>
          </w:tcPr>
          <w:p w:rsidR="000110C7" w:rsidRPr="003132AA" w:rsidRDefault="0020600B" w:rsidP="000110C7">
            <w:pPr>
              <w:rPr>
                <w:rFonts w:ascii="Verdana" w:hAnsi="Verdana"/>
                <w:i/>
                <w:sz w:val="18"/>
                <w:szCs w:val="18"/>
              </w:rPr>
            </w:pPr>
            <w:r w:rsidRPr="003132AA">
              <w:rPr>
                <w:rFonts w:ascii="Verdana" w:hAnsi="Verdana"/>
                <w:i/>
                <w:sz w:val="18"/>
                <w:szCs w:val="18"/>
              </w:rPr>
              <w:t>Review</w:t>
            </w:r>
          </w:p>
        </w:tc>
        <w:tc>
          <w:tcPr>
            <w:tcW w:w="1555" w:type="dxa"/>
            <w:gridSpan w:val="2"/>
            <w:tcBorders>
              <w:bottom w:val="nil"/>
            </w:tcBorders>
          </w:tcPr>
          <w:p w:rsidR="000110C7" w:rsidRPr="003132AA" w:rsidRDefault="0020600B" w:rsidP="000110C7">
            <w:pPr>
              <w:rPr>
                <w:rFonts w:ascii="Verdana" w:hAnsi="Verdana"/>
                <w:i/>
                <w:sz w:val="18"/>
                <w:szCs w:val="18"/>
              </w:rPr>
            </w:pPr>
            <w:r w:rsidRPr="003132AA">
              <w:rPr>
                <w:rFonts w:ascii="Verdana" w:hAnsi="Verdana"/>
                <w:i/>
                <w:sz w:val="18"/>
                <w:szCs w:val="18"/>
              </w:rPr>
              <w:t>Review</w:t>
            </w:r>
          </w:p>
        </w:tc>
        <w:tc>
          <w:tcPr>
            <w:tcW w:w="1757" w:type="dxa"/>
            <w:gridSpan w:val="2"/>
            <w:tcBorders>
              <w:bottom w:val="nil"/>
            </w:tcBorders>
          </w:tcPr>
          <w:p w:rsidR="000110C7" w:rsidRPr="003132AA" w:rsidRDefault="0020600B" w:rsidP="000110C7">
            <w:pPr>
              <w:rPr>
                <w:rFonts w:ascii="Verdana" w:hAnsi="Verdana"/>
                <w:i/>
                <w:sz w:val="18"/>
                <w:szCs w:val="18"/>
              </w:rPr>
            </w:pPr>
            <w:r w:rsidRPr="003132AA">
              <w:rPr>
                <w:rFonts w:ascii="Verdana" w:hAnsi="Verdana"/>
                <w:i/>
                <w:sz w:val="18"/>
                <w:szCs w:val="18"/>
              </w:rPr>
              <w:t>Review</w:t>
            </w:r>
          </w:p>
        </w:tc>
      </w:tr>
      <w:tr w:rsidR="00891DA9" w:rsidRPr="0020600B" w:rsidTr="00A961BF">
        <w:trPr>
          <w:cantSplit/>
          <w:trHeight w:val="450"/>
          <w:jc w:val="center"/>
        </w:trPr>
        <w:tc>
          <w:tcPr>
            <w:tcW w:w="3279" w:type="dxa"/>
            <w:tcBorders>
              <w:top w:val="nil"/>
              <w:left w:val="single" w:sz="4" w:space="0" w:color="auto"/>
              <w:bottom w:val="single" w:sz="4" w:space="0" w:color="auto"/>
              <w:right w:val="single" w:sz="4" w:space="0" w:color="auto"/>
            </w:tcBorders>
            <w:shd w:val="clear" w:color="auto" w:fill="D9D9D9"/>
          </w:tcPr>
          <w:p w:rsidR="00891DA9" w:rsidRPr="0020600B" w:rsidRDefault="00BE00AA" w:rsidP="00214EC9">
            <w:pPr>
              <w:rPr>
                <w:rFonts w:ascii="Verdana" w:hAnsi="Verdana"/>
                <w:b/>
                <w:color w:val="000000"/>
              </w:rPr>
            </w:pPr>
            <w:r>
              <w:rPr>
                <w:rFonts w:ascii="Verdana" w:hAnsi="Verdana"/>
                <w:b/>
                <w:noProof/>
                <w:color w:val="000000"/>
              </w:rPr>
              <w:pict>
                <v:shape id="_x0000_s1041" type="#_x0000_t32" style="position:absolute;margin-left:-6.35pt;margin-top:.55pt;width:728.15pt;height:.5pt;z-index:4;mso-position-horizontal-relative:text;mso-position-vertical-relative:text" o:connectortype="straight"/>
              </w:pict>
            </w:r>
            <w:r w:rsidR="00332580" w:rsidRPr="0020600B">
              <w:rPr>
                <w:rFonts w:ascii="Verdana" w:hAnsi="Verdana"/>
                <w:b/>
                <w:color w:val="000000"/>
              </w:rPr>
              <w:t>Professional Goals</w:t>
            </w:r>
          </w:p>
        </w:tc>
        <w:tc>
          <w:tcPr>
            <w:tcW w:w="3024" w:type="dxa"/>
            <w:gridSpan w:val="2"/>
            <w:tcBorders>
              <w:top w:val="nil"/>
              <w:left w:val="single" w:sz="4" w:space="0" w:color="auto"/>
              <w:bottom w:val="single" w:sz="4" w:space="0" w:color="auto"/>
              <w:right w:val="single" w:sz="4" w:space="0" w:color="auto"/>
            </w:tcBorders>
            <w:shd w:val="clear" w:color="auto" w:fill="D9D9D9"/>
          </w:tcPr>
          <w:p w:rsidR="00891DA9" w:rsidRPr="0020600B" w:rsidRDefault="0020600B" w:rsidP="00214EC9">
            <w:pPr>
              <w:rPr>
                <w:rFonts w:ascii="Verdana" w:hAnsi="Verdana"/>
                <w:b/>
                <w:color w:val="000000"/>
              </w:rPr>
            </w:pPr>
            <w:r w:rsidRPr="0020600B">
              <w:rPr>
                <w:rFonts w:ascii="Verdana" w:hAnsi="Verdana"/>
                <w:b/>
                <w:color w:val="000000"/>
              </w:rPr>
              <w:t>Need</w:t>
            </w:r>
            <w:r w:rsidR="00566069">
              <w:rPr>
                <w:rFonts w:ascii="Verdana" w:hAnsi="Verdana"/>
                <w:b/>
                <w:color w:val="000000"/>
              </w:rPr>
              <w:t>s</w:t>
            </w:r>
          </w:p>
        </w:tc>
        <w:tc>
          <w:tcPr>
            <w:tcW w:w="3024" w:type="dxa"/>
            <w:gridSpan w:val="3"/>
            <w:tcBorders>
              <w:top w:val="nil"/>
              <w:left w:val="single" w:sz="4" w:space="0" w:color="auto"/>
              <w:bottom w:val="single" w:sz="4" w:space="0" w:color="auto"/>
              <w:right w:val="single" w:sz="4" w:space="0" w:color="auto"/>
            </w:tcBorders>
            <w:shd w:val="clear" w:color="auto" w:fill="D9D9D9"/>
          </w:tcPr>
          <w:p w:rsidR="00891DA9" w:rsidRPr="0020600B" w:rsidRDefault="00F62DF7" w:rsidP="00214EC9">
            <w:pPr>
              <w:rPr>
                <w:rFonts w:ascii="Verdana" w:hAnsi="Verdana"/>
                <w:b/>
                <w:color w:val="000000"/>
              </w:rPr>
            </w:pPr>
            <w:r w:rsidRPr="0020600B">
              <w:rPr>
                <w:rFonts w:ascii="Verdana" w:hAnsi="Verdana"/>
                <w:b/>
                <w:color w:val="000000"/>
              </w:rPr>
              <w:t>Activit</w:t>
            </w:r>
            <w:r w:rsidR="0020600B" w:rsidRPr="0020600B">
              <w:rPr>
                <w:rFonts w:ascii="Verdana" w:hAnsi="Verdana"/>
                <w:b/>
                <w:color w:val="000000"/>
              </w:rPr>
              <w:t>ies</w:t>
            </w:r>
          </w:p>
        </w:tc>
        <w:tc>
          <w:tcPr>
            <w:tcW w:w="3024" w:type="dxa"/>
            <w:gridSpan w:val="3"/>
            <w:tcBorders>
              <w:top w:val="nil"/>
              <w:left w:val="single" w:sz="4" w:space="0" w:color="auto"/>
              <w:bottom w:val="single" w:sz="4" w:space="0" w:color="auto"/>
              <w:right w:val="single" w:sz="4" w:space="0" w:color="auto"/>
            </w:tcBorders>
            <w:shd w:val="clear" w:color="auto" w:fill="D9D9D9"/>
          </w:tcPr>
          <w:p w:rsidR="00891DA9" w:rsidRPr="0020600B" w:rsidRDefault="00F62DF7" w:rsidP="00214EC9">
            <w:pPr>
              <w:rPr>
                <w:rFonts w:ascii="Verdana" w:hAnsi="Verdana"/>
                <w:b/>
                <w:color w:val="000000"/>
              </w:rPr>
            </w:pPr>
            <w:r w:rsidRPr="0020600B">
              <w:rPr>
                <w:rFonts w:ascii="Verdana" w:hAnsi="Verdana"/>
                <w:b/>
                <w:color w:val="000000"/>
              </w:rPr>
              <w:t>Resources</w:t>
            </w:r>
          </w:p>
        </w:tc>
        <w:tc>
          <w:tcPr>
            <w:tcW w:w="1001" w:type="dxa"/>
            <w:gridSpan w:val="2"/>
            <w:tcBorders>
              <w:top w:val="nil"/>
              <w:left w:val="single" w:sz="4" w:space="0" w:color="auto"/>
              <w:bottom w:val="single" w:sz="4" w:space="0" w:color="auto"/>
              <w:right w:val="single" w:sz="4" w:space="0" w:color="auto"/>
            </w:tcBorders>
            <w:shd w:val="clear" w:color="auto" w:fill="D9D9D9"/>
          </w:tcPr>
          <w:p w:rsidR="00891DA9" w:rsidRPr="0020600B" w:rsidRDefault="0020600B" w:rsidP="00214EC9">
            <w:pPr>
              <w:rPr>
                <w:rFonts w:ascii="Verdana" w:hAnsi="Verdana"/>
                <w:b/>
                <w:color w:val="000000"/>
              </w:rPr>
            </w:pPr>
            <w:r w:rsidRPr="0020600B">
              <w:rPr>
                <w:rFonts w:ascii="Verdana" w:hAnsi="Verdana"/>
                <w:b/>
                <w:color w:val="000000"/>
              </w:rPr>
              <w:t>S</w:t>
            </w:r>
            <w:r w:rsidR="00BF3C77" w:rsidRPr="0020600B">
              <w:rPr>
                <w:rFonts w:ascii="Verdana" w:hAnsi="Verdana"/>
                <w:b/>
                <w:color w:val="000000"/>
              </w:rPr>
              <w:t>tart</w:t>
            </w:r>
            <w:r w:rsidR="00F62DF7" w:rsidRPr="0020600B">
              <w:rPr>
                <w:rFonts w:ascii="Verdana" w:hAnsi="Verdana"/>
                <w:b/>
                <w:color w:val="000000"/>
              </w:rPr>
              <w:t xml:space="preserve"> </w:t>
            </w:r>
          </w:p>
        </w:tc>
        <w:tc>
          <w:tcPr>
            <w:tcW w:w="1206" w:type="dxa"/>
            <w:tcBorders>
              <w:top w:val="nil"/>
              <w:left w:val="single" w:sz="4" w:space="0" w:color="auto"/>
              <w:bottom w:val="single" w:sz="4" w:space="0" w:color="auto"/>
              <w:right w:val="single" w:sz="4" w:space="0" w:color="auto"/>
            </w:tcBorders>
            <w:shd w:val="clear" w:color="auto" w:fill="D9D9D9"/>
          </w:tcPr>
          <w:p w:rsidR="00891DA9" w:rsidRPr="0020600B" w:rsidRDefault="0020600B" w:rsidP="00214EC9">
            <w:pPr>
              <w:rPr>
                <w:rFonts w:ascii="Verdana" w:hAnsi="Verdana"/>
                <w:b/>
                <w:color w:val="000000"/>
              </w:rPr>
            </w:pPr>
            <w:r w:rsidRPr="0020600B">
              <w:rPr>
                <w:rFonts w:ascii="Verdana" w:hAnsi="Verdana"/>
                <w:b/>
                <w:color w:val="000000"/>
              </w:rPr>
              <w:t>E</w:t>
            </w:r>
            <w:r w:rsidR="00BF3C77" w:rsidRPr="0020600B">
              <w:rPr>
                <w:rFonts w:ascii="Verdana" w:hAnsi="Verdana"/>
                <w:b/>
                <w:color w:val="000000"/>
              </w:rPr>
              <w:t>nd</w:t>
            </w:r>
            <w:r w:rsidR="00F62DF7" w:rsidRPr="0020600B">
              <w:rPr>
                <w:rFonts w:ascii="Verdana" w:hAnsi="Verdana"/>
                <w:b/>
                <w:color w:val="000000"/>
              </w:rPr>
              <w:t xml:space="preserve"> </w:t>
            </w:r>
          </w:p>
        </w:tc>
      </w:tr>
      <w:tr w:rsidR="00332580" w:rsidRPr="008B1B4E" w:rsidTr="00A961BF">
        <w:trPr>
          <w:cantSplit/>
          <w:trHeight w:val="762"/>
          <w:jc w:val="center"/>
        </w:trPr>
        <w:tc>
          <w:tcPr>
            <w:tcW w:w="3279" w:type="dxa"/>
            <w:vMerge w:val="restart"/>
            <w:tcBorders>
              <w:top w:val="single" w:sz="4" w:space="0" w:color="auto"/>
            </w:tcBorders>
          </w:tcPr>
          <w:p w:rsidR="00332580" w:rsidRPr="00BE00AA" w:rsidRDefault="0020600B" w:rsidP="00BE00AA">
            <w:pPr>
              <w:rPr>
                <w:rFonts w:ascii="Verdana" w:hAnsi="Verdana"/>
                <w:b/>
                <w:sz w:val="16"/>
                <w:szCs w:val="16"/>
              </w:rPr>
            </w:pPr>
            <w:r w:rsidRPr="00BE00AA">
              <w:rPr>
                <w:rFonts w:ascii="Verdana" w:hAnsi="Verdana"/>
                <w:b/>
                <w:sz w:val="16"/>
                <w:szCs w:val="16"/>
              </w:rPr>
              <w:t>Short Term (</w:t>
            </w:r>
            <w:r w:rsidR="00BE00AA">
              <w:rPr>
                <w:rFonts w:ascii="Verdana" w:hAnsi="Verdana"/>
                <w:b/>
                <w:sz w:val="16"/>
                <w:szCs w:val="16"/>
              </w:rPr>
              <w:t xml:space="preserve">next </w:t>
            </w:r>
            <w:r w:rsidRPr="00BE00AA">
              <w:rPr>
                <w:rFonts w:ascii="Verdana" w:hAnsi="Verdana"/>
                <w:b/>
                <w:sz w:val="16"/>
                <w:szCs w:val="16"/>
              </w:rPr>
              <w:t>1 year)</w:t>
            </w:r>
          </w:p>
        </w:tc>
        <w:tc>
          <w:tcPr>
            <w:tcW w:w="3024" w:type="dxa"/>
            <w:gridSpan w:val="2"/>
            <w:tcBorders>
              <w:top w:val="single" w:sz="4" w:space="0" w:color="auto"/>
            </w:tcBorders>
            <w:vAlign w:val="center"/>
          </w:tcPr>
          <w:p w:rsidR="00332580" w:rsidRPr="008B1B4E" w:rsidRDefault="00332580">
            <w:pPr>
              <w:rPr>
                <w:rFonts w:ascii="Verdana" w:hAnsi="Verdana"/>
              </w:rPr>
            </w:pPr>
          </w:p>
        </w:tc>
        <w:tc>
          <w:tcPr>
            <w:tcW w:w="3024" w:type="dxa"/>
            <w:gridSpan w:val="3"/>
            <w:tcBorders>
              <w:top w:val="single" w:sz="4" w:space="0" w:color="auto"/>
            </w:tcBorders>
            <w:vAlign w:val="center"/>
          </w:tcPr>
          <w:p w:rsidR="00332580" w:rsidRPr="008B1B4E" w:rsidRDefault="00332580">
            <w:pPr>
              <w:rPr>
                <w:rFonts w:ascii="Verdana" w:hAnsi="Verdana"/>
              </w:rPr>
            </w:pPr>
          </w:p>
        </w:tc>
        <w:tc>
          <w:tcPr>
            <w:tcW w:w="3024" w:type="dxa"/>
            <w:gridSpan w:val="3"/>
            <w:tcBorders>
              <w:top w:val="single" w:sz="4" w:space="0" w:color="auto"/>
            </w:tcBorders>
            <w:vAlign w:val="center"/>
          </w:tcPr>
          <w:p w:rsidR="00332580" w:rsidRPr="008B1B4E" w:rsidRDefault="00332580">
            <w:pPr>
              <w:rPr>
                <w:rFonts w:ascii="Verdana" w:hAnsi="Verdana"/>
              </w:rPr>
            </w:pPr>
          </w:p>
        </w:tc>
        <w:tc>
          <w:tcPr>
            <w:tcW w:w="1001" w:type="dxa"/>
            <w:gridSpan w:val="2"/>
            <w:tcBorders>
              <w:top w:val="single" w:sz="4" w:space="0" w:color="auto"/>
            </w:tcBorders>
            <w:vAlign w:val="center"/>
          </w:tcPr>
          <w:p w:rsidR="00332580" w:rsidRPr="008B1B4E" w:rsidRDefault="00332580">
            <w:pPr>
              <w:rPr>
                <w:rFonts w:ascii="Verdana" w:hAnsi="Verdana"/>
              </w:rPr>
            </w:pPr>
          </w:p>
        </w:tc>
        <w:tc>
          <w:tcPr>
            <w:tcW w:w="1206" w:type="dxa"/>
            <w:tcBorders>
              <w:top w:val="single" w:sz="4" w:space="0" w:color="auto"/>
            </w:tcBorders>
            <w:vAlign w:val="center"/>
          </w:tcPr>
          <w:p w:rsidR="00332580" w:rsidRPr="008B1B4E" w:rsidRDefault="00332580">
            <w:pPr>
              <w:rPr>
                <w:rFonts w:ascii="Verdana" w:hAnsi="Verdana"/>
              </w:rPr>
            </w:pPr>
          </w:p>
        </w:tc>
      </w:tr>
      <w:tr w:rsidR="00332580" w:rsidRPr="008B1B4E" w:rsidTr="00A961BF">
        <w:trPr>
          <w:cantSplit/>
          <w:trHeight w:val="762"/>
          <w:jc w:val="center"/>
        </w:trPr>
        <w:tc>
          <w:tcPr>
            <w:tcW w:w="3279" w:type="dxa"/>
            <w:vMerge/>
          </w:tcPr>
          <w:p w:rsidR="00332580" w:rsidRPr="008B1B4E" w:rsidRDefault="00332580">
            <w:pPr>
              <w:rPr>
                <w:rFonts w:ascii="Verdana" w:hAnsi="Verdana"/>
              </w:rPr>
            </w:pPr>
          </w:p>
        </w:tc>
        <w:tc>
          <w:tcPr>
            <w:tcW w:w="3024" w:type="dxa"/>
            <w:gridSpan w:val="2"/>
            <w:vAlign w:val="center"/>
          </w:tcPr>
          <w:p w:rsidR="00332580" w:rsidRPr="008B1B4E" w:rsidRDefault="00332580">
            <w:pPr>
              <w:rPr>
                <w:rFonts w:ascii="Verdana" w:hAnsi="Verdana"/>
              </w:rPr>
            </w:pPr>
          </w:p>
        </w:tc>
        <w:tc>
          <w:tcPr>
            <w:tcW w:w="3024" w:type="dxa"/>
            <w:gridSpan w:val="3"/>
            <w:vAlign w:val="center"/>
          </w:tcPr>
          <w:p w:rsidR="00332580" w:rsidRPr="008B1B4E" w:rsidRDefault="00332580">
            <w:pPr>
              <w:rPr>
                <w:rFonts w:ascii="Verdana" w:hAnsi="Verdana"/>
              </w:rPr>
            </w:pPr>
          </w:p>
        </w:tc>
        <w:tc>
          <w:tcPr>
            <w:tcW w:w="3024" w:type="dxa"/>
            <w:gridSpan w:val="3"/>
            <w:vAlign w:val="center"/>
          </w:tcPr>
          <w:p w:rsidR="00332580" w:rsidRPr="008B1B4E" w:rsidRDefault="00332580">
            <w:pPr>
              <w:rPr>
                <w:rFonts w:ascii="Verdana" w:hAnsi="Verdana"/>
              </w:rPr>
            </w:pPr>
          </w:p>
        </w:tc>
        <w:tc>
          <w:tcPr>
            <w:tcW w:w="1001" w:type="dxa"/>
            <w:gridSpan w:val="2"/>
            <w:vAlign w:val="center"/>
          </w:tcPr>
          <w:p w:rsidR="00332580" w:rsidRPr="008B1B4E" w:rsidRDefault="00332580">
            <w:pPr>
              <w:rPr>
                <w:rFonts w:ascii="Verdana" w:hAnsi="Verdana"/>
              </w:rPr>
            </w:pPr>
          </w:p>
        </w:tc>
        <w:tc>
          <w:tcPr>
            <w:tcW w:w="1206" w:type="dxa"/>
            <w:vAlign w:val="center"/>
          </w:tcPr>
          <w:p w:rsidR="00332580" w:rsidRPr="008B1B4E" w:rsidRDefault="00332580">
            <w:pPr>
              <w:rPr>
                <w:rFonts w:ascii="Verdana" w:hAnsi="Verdana"/>
              </w:rPr>
            </w:pPr>
          </w:p>
        </w:tc>
      </w:tr>
      <w:tr w:rsidR="00332580" w:rsidRPr="008B1B4E" w:rsidTr="00A961BF">
        <w:trPr>
          <w:cantSplit/>
          <w:trHeight w:val="762"/>
          <w:jc w:val="center"/>
        </w:trPr>
        <w:tc>
          <w:tcPr>
            <w:tcW w:w="3279" w:type="dxa"/>
            <w:vMerge/>
          </w:tcPr>
          <w:p w:rsidR="00332580" w:rsidRPr="008B1B4E" w:rsidRDefault="00332580">
            <w:pPr>
              <w:rPr>
                <w:rFonts w:ascii="Verdana" w:hAnsi="Verdana"/>
              </w:rPr>
            </w:pPr>
          </w:p>
        </w:tc>
        <w:tc>
          <w:tcPr>
            <w:tcW w:w="3024" w:type="dxa"/>
            <w:gridSpan w:val="2"/>
            <w:vAlign w:val="center"/>
          </w:tcPr>
          <w:p w:rsidR="00332580" w:rsidRPr="008B1B4E" w:rsidRDefault="00332580">
            <w:pPr>
              <w:rPr>
                <w:rFonts w:ascii="Verdana" w:hAnsi="Verdana"/>
              </w:rPr>
            </w:pPr>
          </w:p>
        </w:tc>
        <w:tc>
          <w:tcPr>
            <w:tcW w:w="3024" w:type="dxa"/>
            <w:gridSpan w:val="3"/>
            <w:vAlign w:val="center"/>
          </w:tcPr>
          <w:p w:rsidR="00332580" w:rsidRPr="008B1B4E" w:rsidRDefault="00332580">
            <w:pPr>
              <w:rPr>
                <w:rFonts w:ascii="Verdana" w:hAnsi="Verdana"/>
              </w:rPr>
            </w:pPr>
          </w:p>
        </w:tc>
        <w:tc>
          <w:tcPr>
            <w:tcW w:w="3024" w:type="dxa"/>
            <w:gridSpan w:val="3"/>
            <w:vAlign w:val="center"/>
          </w:tcPr>
          <w:p w:rsidR="00332580" w:rsidRPr="008B1B4E" w:rsidRDefault="00332580">
            <w:pPr>
              <w:rPr>
                <w:rFonts w:ascii="Verdana" w:hAnsi="Verdana"/>
              </w:rPr>
            </w:pPr>
          </w:p>
        </w:tc>
        <w:tc>
          <w:tcPr>
            <w:tcW w:w="1001" w:type="dxa"/>
            <w:gridSpan w:val="2"/>
            <w:vAlign w:val="center"/>
          </w:tcPr>
          <w:p w:rsidR="00332580" w:rsidRPr="008B1B4E" w:rsidRDefault="00332580">
            <w:pPr>
              <w:rPr>
                <w:rFonts w:ascii="Verdana" w:hAnsi="Verdana"/>
              </w:rPr>
            </w:pPr>
          </w:p>
        </w:tc>
        <w:tc>
          <w:tcPr>
            <w:tcW w:w="1206" w:type="dxa"/>
            <w:vAlign w:val="center"/>
          </w:tcPr>
          <w:p w:rsidR="00332580" w:rsidRPr="008B1B4E" w:rsidRDefault="00332580">
            <w:pPr>
              <w:rPr>
                <w:rFonts w:ascii="Verdana" w:hAnsi="Verdana"/>
              </w:rPr>
            </w:pPr>
          </w:p>
        </w:tc>
      </w:tr>
      <w:tr w:rsidR="00F62DF7" w:rsidRPr="008B1B4E" w:rsidTr="00A961BF">
        <w:trPr>
          <w:cantSplit/>
          <w:trHeight w:val="762"/>
          <w:jc w:val="center"/>
        </w:trPr>
        <w:tc>
          <w:tcPr>
            <w:tcW w:w="3279" w:type="dxa"/>
            <w:vMerge w:val="restart"/>
          </w:tcPr>
          <w:p w:rsidR="00F62DF7" w:rsidRPr="00BE00AA" w:rsidRDefault="0020600B" w:rsidP="00BE00AA">
            <w:pPr>
              <w:rPr>
                <w:rFonts w:ascii="Verdana" w:hAnsi="Verdana"/>
                <w:b/>
                <w:sz w:val="16"/>
                <w:szCs w:val="16"/>
              </w:rPr>
            </w:pPr>
            <w:r w:rsidRPr="00BE00AA">
              <w:rPr>
                <w:rFonts w:ascii="Verdana" w:hAnsi="Verdana"/>
                <w:b/>
                <w:sz w:val="16"/>
                <w:szCs w:val="16"/>
              </w:rPr>
              <w:t>Long Term (</w:t>
            </w:r>
            <w:r w:rsidR="00BE00AA">
              <w:rPr>
                <w:rFonts w:ascii="Verdana" w:hAnsi="Verdana"/>
                <w:b/>
                <w:sz w:val="16"/>
                <w:szCs w:val="16"/>
              </w:rPr>
              <w:t xml:space="preserve">up to </w:t>
            </w:r>
            <w:r w:rsidRPr="00BE00AA">
              <w:rPr>
                <w:rFonts w:ascii="Verdana" w:hAnsi="Verdana"/>
                <w:b/>
                <w:sz w:val="16"/>
                <w:szCs w:val="16"/>
              </w:rPr>
              <w:t>5 years)</w:t>
            </w:r>
          </w:p>
        </w:tc>
        <w:tc>
          <w:tcPr>
            <w:tcW w:w="3024" w:type="dxa"/>
            <w:gridSpan w:val="2"/>
            <w:vAlign w:val="center"/>
          </w:tcPr>
          <w:p w:rsidR="00F62DF7" w:rsidRPr="008B1B4E" w:rsidRDefault="00F62DF7">
            <w:pPr>
              <w:rPr>
                <w:rFonts w:ascii="Verdana" w:hAnsi="Verdana"/>
              </w:rPr>
            </w:pPr>
          </w:p>
        </w:tc>
        <w:tc>
          <w:tcPr>
            <w:tcW w:w="3024" w:type="dxa"/>
            <w:gridSpan w:val="3"/>
            <w:vAlign w:val="center"/>
          </w:tcPr>
          <w:p w:rsidR="00F62DF7" w:rsidRPr="008B1B4E" w:rsidRDefault="00F62DF7">
            <w:pPr>
              <w:rPr>
                <w:rFonts w:ascii="Verdana" w:hAnsi="Verdana"/>
              </w:rPr>
            </w:pPr>
          </w:p>
        </w:tc>
        <w:tc>
          <w:tcPr>
            <w:tcW w:w="3024" w:type="dxa"/>
            <w:gridSpan w:val="3"/>
            <w:vAlign w:val="center"/>
          </w:tcPr>
          <w:p w:rsidR="00F62DF7" w:rsidRPr="008B1B4E" w:rsidRDefault="00F62DF7">
            <w:pPr>
              <w:rPr>
                <w:rFonts w:ascii="Verdana" w:hAnsi="Verdana"/>
              </w:rPr>
            </w:pPr>
          </w:p>
        </w:tc>
        <w:tc>
          <w:tcPr>
            <w:tcW w:w="1001" w:type="dxa"/>
            <w:gridSpan w:val="2"/>
            <w:vAlign w:val="center"/>
          </w:tcPr>
          <w:p w:rsidR="00F62DF7" w:rsidRPr="008B1B4E" w:rsidRDefault="00F62DF7">
            <w:pPr>
              <w:rPr>
                <w:rFonts w:ascii="Verdana" w:hAnsi="Verdana"/>
              </w:rPr>
            </w:pPr>
          </w:p>
        </w:tc>
        <w:tc>
          <w:tcPr>
            <w:tcW w:w="1206" w:type="dxa"/>
            <w:vAlign w:val="center"/>
          </w:tcPr>
          <w:p w:rsidR="00F62DF7" w:rsidRPr="008B1B4E" w:rsidRDefault="00F62DF7">
            <w:pPr>
              <w:rPr>
                <w:rFonts w:ascii="Verdana" w:hAnsi="Verdana"/>
              </w:rPr>
            </w:pPr>
          </w:p>
        </w:tc>
      </w:tr>
      <w:tr w:rsidR="00F62DF7" w:rsidRPr="008B1B4E" w:rsidTr="00A961BF">
        <w:trPr>
          <w:cantSplit/>
          <w:trHeight w:val="762"/>
          <w:jc w:val="center"/>
        </w:trPr>
        <w:tc>
          <w:tcPr>
            <w:tcW w:w="3279" w:type="dxa"/>
            <w:vMerge/>
          </w:tcPr>
          <w:p w:rsidR="00F62DF7" w:rsidRPr="008B1B4E" w:rsidRDefault="00F62DF7">
            <w:pPr>
              <w:rPr>
                <w:rFonts w:ascii="Verdana" w:hAnsi="Verdana"/>
              </w:rPr>
            </w:pPr>
          </w:p>
        </w:tc>
        <w:tc>
          <w:tcPr>
            <w:tcW w:w="3024" w:type="dxa"/>
            <w:gridSpan w:val="2"/>
            <w:vAlign w:val="center"/>
          </w:tcPr>
          <w:p w:rsidR="00F62DF7" w:rsidRPr="008B1B4E" w:rsidRDefault="00F62DF7">
            <w:pPr>
              <w:rPr>
                <w:rFonts w:ascii="Verdana" w:hAnsi="Verdana"/>
              </w:rPr>
            </w:pPr>
          </w:p>
        </w:tc>
        <w:tc>
          <w:tcPr>
            <w:tcW w:w="3024" w:type="dxa"/>
            <w:gridSpan w:val="3"/>
            <w:vAlign w:val="center"/>
          </w:tcPr>
          <w:p w:rsidR="00F62DF7" w:rsidRPr="008B1B4E" w:rsidRDefault="00F62DF7">
            <w:pPr>
              <w:rPr>
                <w:rFonts w:ascii="Verdana" w:hAnsi="Verdana"/>
              </w:rPr>
            </w:pPr>
          </w:p>
        </w:tc>
        <w:tc>
          <w:tcPr>
            <w:tcW w:w="3024" w:type="dxa"/>
            <w:gridSpan w:val="3"/>
            <w:vAlign w:val="center"/>
          </w:tcPr>
          <w:p w:rsidR="00F62DF7" w:rsidRPr="008B1B4E" w:rsidRDefault="00F62DF7">
            <w:pPr>
              <w:rPr>
                <w:rFonts w:ascii="Verdana" w:hAnsi="Verdana"/>
              </w:rPr>
            </w:pPr>
          </w:p>
        </w:tc>
        <w:tc>
          <w:tcPr>
            <w:tcW w:w="1001" w:type="dxa"/>
            <w:gridSpan w:val="2"/>
            <w:vAlign w:val="center"/>
          </w:tcPr>
          <w:p w:rsidR="00F62DF7" w:rsidRPr="008B1B4E" w:rsidRDefault="00F62DF7">
            <w:pPr>
              <w:rPr>
                <w:rFonts w:ascii="Verdana" w:hAnsi="Verdana"/>
              </w:rPr>
            </w:pPr>
          </w:p>
        </w:tc>
        <w:tc>
          <w:tcPr>
            <w:tcW w:w="1206" w:type="dxa"/>
            <w:vAlign w:val="center"/>
          </w:tcPr>
          <w:p w:rsidR="00F62DF7" w:rsidRPr="008B1B4E" w:rsidRDefault="00F62DF7">
            <w:pPr>
              <w:rPr>
                <w:rFonts w:ascii="Verdana" w:hAnsi="Verdana"/>
              </w:rPr>
            </w:pPr>
          </w:p>
        </w:tc>
      </w:tr>
      <w:tr w:rsidR="00F62DF7" w:rsidRPr="008B1B4E" w:rsidTr="00A961BF">
        <w:trPr>
          <w:cantSplit/>
          <w:trHeight w:val="762"/>
          <w:jc w:val="center"/>
        </w:trPr>
        <w:tc>
          <w:tcPr>
            <w:tcW w:w="3279" w:type="dxa"/>
            <w:vMerge/>
          </w:tcPr>
          <w:p w:rsidR="00F62DF7" w:rsidRPr="008B1B4E" w:rsidRDefault="00F62DF7">
            <w:pPr>
              <w:rPr>
                <w:rFonts w:ascii="Verdana" w:hAnsi="Verdana"/>
              </w:rPr>
            </w:pPr>
          </w:p>
        </w:tc>
        <w:tc>
          <w:tcPr>
            <w:tcW w:w="3024" w:type="dxa"/>
            <w:gridSpan w:val="2"/>
            <w:vAlign w:val="center"/>
          </w:tcPr>
          <w:p w:rsidR="00F62DF7" w:rsidRPr="008B1B4E" w:rsidRDefault="00F62DF7">
            <w:pPr>
              <w:rPr>
                <w:rFonts w:ascii="Verdana" w:hAnsi="Verdana"/>
              </w:rPr>
            </w:pPr>
          </w:p>
        </w:tc>
        <w:tc>
          <w:tcPr>
            <w:tcW w:w="3024" w:type="dxa"/>
            <w:gridSpan w:val="3"/>
            <w:vAlign w:val="center"/>
          </w:tcPr>
          <w:p w:rsidR="00F62DF7" w:rsidRPr="008B1B4E" w:rsidRDefault="00F62DF7">
            <w:pPr>
              <w:rPr>
                <w:rFonts w:ascii="Verdana" w:hAnsi="Verdana"/>
              </w:rPr>
            </w:pPr>
          </w:p>
        </w:tc>
        <w:tc>
          <w:tcPr>
            <w:tcW w:w="3024" w:type="dxa"/>
            <w:gridSpan w:val="3"/>
            <w:vAlign w:val="center"/>
          </w:tcPr>
          <w:p w:rsidR="00F62DF7" w:rsidRPr="008B1B4E" w:rsidRDefault="00F62DF7">
            <w:pPr>
              <w:rPr>
                <w:rFonts w:ascii="Verdana" w:hAnsi="Verdana"/>
              </w:rPr>
            </w:pPr>
          </w:p>
        </w:tc>
        <w:tc>
          <w:tcPr>
            <w:tcW w:w="1001" w:type="dxa"/>
            <w:gridSpan w:val="2"/>
            <w:vAlign w:val="center"/>
          </w:tcPr>
          <w:p w:rsidR="00F62DF7" w:rsidRPr="008B1B4E" w:rsidRDefault="00F62DF7">
            <w:pPr>
              <w:rPr>
                <w:rFonts w:ascii="Verdana" w:hAnsi="Verdana"/>
              </w:rPr>
            </w:pPr>
          </w:p>
        </w:tc>
        <w:tc>
          <w:tcPr>
            <w:tcW w:w="1206" w:type="dxa"/>
            <w:vAlign w:val="center"/>
          </w:tcPr>
          <w:p w:rsidR="00F62DF7" w:rsidRPr="008B1B4E" w:rsidRDefault="00F62DF7">
            <w:pPr>
              <w:rPr>
                <w:rFonts w:ascii="Verdana" w:hAnsi="Verdana"/>
              </w:rPr>
            </w:pPr>
          </w:p>
        </w:tc>
      </w:tr>
      <w:tr w:rsidR="00F62DF7" w:rsidRPr="008B1B4E" w:rsidTr="00A961BF">
        <w:trPr>
          <w:cantSplit/>
          <w:trHeight w:val="762"/>
          <w:jc w:val="center"/>
        </w:trPr>
        <w:tc>
          <w:tcPr>
            <w:tcW w:w="3279" w:type="dxa"/>
            <w:vMerge w:val="restart"/>
          </w:tcPr>
          <w:p w:rsidR="00F62DF7" w:rsidRPr="008B1B4E" w:rsidRDefault="006553B5" w:rsidP="00900802">
            <w:pPr>
              <w:rPr>
                <w:rFonts w:ascii="Verdana" w:hAnsi="Verdana"/>
              </w:rPr>
            </w:pPr>
            <w:r>
              <w:rPr>
                <w:rFonts w:ascii="Verdana" w:hAnsi="Verdana"/>
                <w:b/>
                <w:sz w:val="16"/>
                <w:szCs w:val="16"/>
              </w:rPr>
              <w:t>Supervision / Management / Leadership</w:t>
            </w:r>
          </w:p>
        </w:tc>
        <w:tc>
          <w:tcPr>
            <w:tcW w:w="3024" w:type="dxa"/>
            <w:gridSpan w:val="2"/>
            <w:vAlign w:val="center"/>
          </w:tcPr>
          <w:p w:rsidR="00F62DF7" w:rsidRPr="008B1B4E" w:rsidRDefault="00F62DF7">
            <w:pPr>
              <w:rPr>
                <w:rFonts w:ascii="Verdana" w:hAnsi="Verdana"/>
              </w:rPr>
            </w:pPr>
          </w:p>
        </w:tc>
        <w:tc>
          <w:tcPr>
            <w:tcW w:w="3024" w:type="dxa"/>
            <w:gridSpan w:val="3"/>
            <w:vAlign w:val="center"/>
          </w:tcPr>
          <w:p w:rsidR="00F62DF7" w:rsidRPr="008B1B4E" w:rsidRDefault="00F62DF7">
            <w:pPr>
              <w:rPr>
                <w:rFonts w:ascii="Verdana" w:hAnsi="Verdana"/>
              </w:rPr>
            </w:pPr>
          </w:p>
        </w:tc>
        <w:tc>
          <w:tcPr>
            <w:tcW w:w="3024" w:type="dxa"/>
            <w:gridSpan w:val="3"/>
            <w:vAlign w:val="center"/>
          </w:tcPr>
          <w:p w:rsidR="00F62DF7" w:rsidRPr="008B1B4E" w:rsidRDefault="00F62DF7">
            <w:pPr>
              <w:rPr>
                <w:rFonts w:ascii="Verdana" w:hAnsi="Verdana"/>
              </w:rPr>
            </w:pPr>
          </w:p>
        </w:tc>
        <w:tc>
          <w:tcPr>
            <w:tcW w:w="1001" w:type="dxa"/>
            <w:gridSpan w:val="2"/>
            <w:vAlign w:val="center"/>
          </w:tcPr>
          <w:p w:rsidR="00F62DF7" w:rsidRPr="008B1B4E" w:rsidRDefault="00F62DF7">
            <w:pPr>
              <w:rPr>
                <w:rFonts w:ascii="Verdana" w:hAnsi="Verdana"/>
              </w:rPr>
            </w:pPr>
          </w:p>
        </w:tc>
        <w:tc>
          <w:tcPr>
            <w:tcW w:w="1206" w:type="dxa"/>
            <w:vAlign w:val="center"/>
          </w:tcPr>
          <w:p w:rsidR="00F62DF7" w:rsidRPr="008B1B4E" w:rsidRDefault="00F62DF7">
            <w:pPr>
              <w:rPr>
                <w:rFonts w:ascii="Verdana" w:hAnsi="Verdana"/>
              </w:rPr>
            </w:pPr>
          </w:p>
        </w:tc>
      </w:tr>
      <w:tr w:rsidR="00F62DF7" w:rsidRPr="008B1B4E" w:rsidTr="00A961BF">
        <w:trPr>
          <w:cantSplit/>
          <w:trHeight w:val="762"/>
          <w:jc w:val="center"/>
        </w:trPr>
        <w:tc>
          <w:tcPr>
            <w:tcW w:w="3279" w:type="dxa"/>
            <w:vMerge/>
            <w:vAlign w:val="center"/>
          </w:tcPr>
          <w:p w:rsidR="00F62DF7" w:rsidRPr="008B1B4E" w:rsidRDefault="00F62DF7">
            <w:pPr>
              <w:rPr>
                <w:rFonts w:ascii="Verdana" w:hAnsi="Verdana"/>
              </w:rPr>
            </w:pPr>
          </w:p>
        </w:tc>
        <w:tc>
          <w:tcPr>
            <w:tcW w:w="3024" w:type="dxa"/>
            <w:gridSpan w:val="2"/>
            <w:vAlign w:val="center"/>
          </w:tcPr>
          <w:p w:rsidR="00F62DF7" w:rsidRPr="008B1B4E" w:rsidRDefault="00F62DF7">
            <w:pPr>
              <w:rPr>
                <w:rFonts w:ascii="Verdana" w:hAnsi="Verdana"/>
              </w:rPr>
            </w:pPr>
          </w:p>
        </w:tc>
        <w:tc>
          <w:tcPr>
            <w:tcW w:w="3024" w:type="dxa"/>
            <w:gridSpan w:val="3"/>
            <w:vAlign w:val="center"/>
          </w:tcPr>
          <w:p w:rsidR="00F62DF7" w:rsidRPr="008B1B4E" w:rsidRDefault="00F62DF7">
            <w:pPr>
              <w:rPr>
                <w:rFonts w:ascii="Verdana" w:hAnsi="Verdana"/>
              </w:rPr>
            </w:pPr>
          </w:p>
        </w:tc>
        <w:tc>
          <w:tcPr>
            <w:tcW w:w="3024" w:type="dxa"/>
            <w:gridSpan w:val="3"/>
            <w:vAlign w:val="center"/>
          </w:tcPr>
          <w:p w:rsidR="00F62DF7" w:rsidRPr="008B1B4E" w:rsidRDefault="00F62DF7">
            <w:pPr>
              <w:rPr>
                <w:rFonts w:ascii="Verdana" w:hAnsi="Verdana"/>
              </w:rPr>
            </w:pPr>
          </w:p>
        </w:tc>
        <w:tc>
          <w:tcPr>
            <w:tcW w:w="1001" w:type="dxa"/>
            <w:gridSpan w:val="2"/>
            <w:vAlign w:val="center"/>
          </w:tcPr>
          <w:p w:rsidR="00F62DF7" w:rsidRPr="008B1B4E" w:rsidRDefault="00F62DF7">
            <w:pPr>
              <w:rPr>
                <w:rFonts w:ascii="Verdana" w:hAnsi="Verdana"/>
              </w:rPr>
            </w:pPr>
          </w:p>
        </w:tc>
        <w:tc>
          <w:tcPr>
            <w:tcW w:w="1206" w:type="dxa"/>
            <w:vAlign w:val="center"/>
          </w:tcPr>
          <w:p w:rsidR="00F62DF7" w:rsidRPr="008B1B4E" w:rsidRDefault="00F62DF7">
            <w:pPr>
              <w:rPr>
                <w:rFonts w:ascii="Verdana" w:hAnsi="Verdana"/>
              </w:rPr>
            </w:pPr>
          </w:p>
        </w:tc>
      </w:tr>
      <w:tr w:rsidR="00F62DF7" w:rsidRPr="008B1B4E" w:rsidTr="00A961BF">
        <w:trPr>
          <w:cantSplit/>
          <w:trHeight w:val="762"/>
          <w:jc w:val="center"/>
        </w:trPr>
        <w:tc>
          <w:tcPr>
            <w:tcW w:w="3279" w:type="dxa"/>
            <w:vMerge/>
            <w:vAlign w:val="center"/>
          </w:tcPr>
          <w:p w:rsidR="00F62DF7" w:rsidRPr="008B1B4E" w:rsidRDefault="00F62DF7">
            <w:pPr>
              <w:rPr>
                <w:rFonts w:ascii="Verdana" w:hAnsi="Verdana"/>
              </w:rPr>
            </w:pPr>
          </w:p>
        </w:tc>
        <w:tc>
          <w:tcPr>
            <w:tcW w:w="3024" w:type="dxa"/>
            <w:gridSpan w:val="2"/>
            <w:vAlign w:val="center"/>
          </w:tcPr>
          <w:p w:rsidR="00F62DF7" w:rsidRPr="008B1B4E" w:rsidRDefault="00F62DF7">
            <w:pPr>
              <w:rPr>
                <w:rFonts w:ascii="Verdana" w:hAnsi="Verdana"/>
              </w:rPr>
            </w:pPr>
          </w:p>
        </w:tc>
        <w:tc>
          <w:tcPr>
            <w:tcW w:w="3024" w:type="dxa"/>
            <w:gridSpan w:val="3"/>
            <w:vAlign w:val="center"/>
          </w:tcPr>
          <w:p w:rsidR="00F62DF7" w:rsidRPr="008B1B4E" w:rsidRDefault="00F62DF7">
            <w:pPr>
              <w:rPr>
                <w:rFonts w:ascii="Verdana" w:hAnsi="Verdana"/>
              </w:rPr>
            </w:pPr>
          </w:p>
        </w:tc>
        <w:tc>
          <w:tcPr>
            <w:tcW w:w="3024" w:type="dxa"/>
            <w:gridSpan w:val="3"/>
            <w:vAlign w:val="center"/>
          </w:tcPr>
          <w:p w:rsidR="00F62DF7" w:rsidRPr="008B1B4E" w:rsidRDefault="00F62DF7">
            <w:pPr>
              <w:rPr>
                <w:rFonts w:ascii="Verdana" w:hAnsi="Verdana"/>
              </w:rPr>
            </w:pPr>
          </w:p>
        </w:tc>
        <w:tc>
          <w:tcPr>
            <w:tcW w:w="1001" w:type="dxa"/>
            <w:gridSpan w:val="2"/>
            <w:vAlign w:val="center"/>
          </w:tcPr>
          <w:p w:rsidR="00F62DF7" w:rsidRPr="008B1B4E" w:rsidRDefault="00F62DF7">
            <w:pPr>
              <w:rPr>
                <w:rFonts w:ascii="Verdana" w:hAnsi="Verdana"/>
              </w:rPr>
            </w:pPr>
          </w:p>
        </w:tc>
        <w:tc>
          <w:tcPr>
            <w:tcW w:w="1206" w:type="dxa"/>
            <w:vAlign w:val="center"/>
          </w:tcPr>
          <w:p w:rsidR="00F62DF7" w:rsidRPr="008B1B4E" w:rsidRDefault="00F62DF7">
            <w:pPr>
              <w:rPr>
                <w:rFonts w:ascii="Verdana" w:hAnsi="Verdana"/>
              </w:rPr>
            </w:pPr>
          </w:p>
        </w:tc>
      </w:tr>
    </w:tbl>
    <w:p w:rsidR="006A7EDF" w:rsidRPr="005175AB" w:rsidRDefault="006A7EDF">
      <w:pPr>
        <w:rPr>
          <w:rFonts w:ascii="Verdana" w:hAnsi="Verdana"/>
        </w:rPr>
        <w:sectPr w:rsidR="006A7EDF" w:rsidRPr="005175AB" w:rsidSect="00313A84">
          <w:footerReference w:type="default" r:id="rId8"/>
          <w:pgSz w:w="15840" w:h="12240" w:orient="landscape"/>
          <w:pgMar w:top="720" w:right="720" w:bottom="720" w:left="720" w:header="720" w:footer="720" w:gutter="0"/>
          <w:cols w:space="720"/>
          <w:docGrid w:linePitch="360"/>
        </w:sectPr>
      </w:pPr>
    </w:p>
    <w:p w:rsidR="00891DA9" w:rsidRPr="004D540D" w:rsidRDefault="00120CAC" w:rsidP="0020600B">
      <w:pPr>
        <w:jc w:val="center"/>
        <w:rPr>
          <w:rFonts w:ascii="Verdana" w:hAnsi="Verdana"/>
          <w:sz w:val="20"/>
          <w:szCs w:val="20"/>
        </w:rPr>
      </w:pPr>
      <w:r>
        <w:rPr>
          <w:rFonts w:ascii="Verdana" w:hAnsi="Verdana"/>
          <w:noProof/>
          <w:sz w:val="20"/>
          <w:szCs w:val="20"/>
        </w:rPr>
        <w:lastRenderedPageBreak/>
        <w:pict>
          <v:shapetype id="_x0000_t202" coordsize="21600,21600" o:spt="202" path="m,l,21600r21600,l21600,xe">
            <v:stroke joinstyle="miter"/>
            <v:path gradientshapeok="t" o:connecttype="rect"/>
          </v:shapetype>
          <v:shape id="_x0000_s1040" type="#_x0000_t202" style="position:absolute;left:0;text-align:left;margin-left:-33.25pt;margin-top:301.8pt;width:710.1pt;height:131.55pt;z-index:3">
            <v:textbox style="mso-next-textbox:#_x0000_s1040">
              <w:txbxContent>
                <w:p w:rsidR="007625A7" w:rsidRPr="003132AA" w:rsidRDefault="006553B5" w:rsidP="00120CAC">
                  <w:pPr>
                    <w:rPr>
                      <w:rFonts w:ascii="Verdana" w:hAnsi="Verdana"/>
                      <w:sz w:val="16"/>
                      <w:szCs w:val="16"/>
                    </w:rPr>
                  </w:pPr>
                  <w:r>
                    <w:rPr>
                      <w:rFonts w:ascii="Verdana" w:hAnsi="Verdana"/>
                      <w:b/>
                      <w:sz w:val="16"/>
                      <w:szCs w:val="16"/>
                    </w:rPr>
                    <w:t>Supervision / Management / Leadership</w:t>
                  </w:r>
                  <w:r w:rsidR="00B42A71">
                    <w:rPr>
                      <w:rFonts w:ascii="Verdana" w:hAnsi="Verdana"/>
                      <w:b/>
                      <w:sz w:val="16"/>
                      <w:szCs w:val="16"/>
                    </w:rPr>
                    <w:t xml:space="preserve"> (</w:t>
                  </w:r>
                  <w:r>
                    <w:rPr>
                      <w:rFonts w:ascii="Verdana" w:hAnsi="Verdana"/>
                      <w:b/>
                      <w:sz w:val="16"/>
                      <w:szCs w:val="16"/>
                    </w:rPr>
                    <w:t>SML</w:t>
                  </w:r>
                  <w:r w:rsidR="00B42A71">
                    <w:rPr>
                      <w:rFonts w:ascii="Verdana" w:hAnsi="Verdana"/>
                      <w:b/>
                      <w:sz w:val="16"/>
                      <w:szCs w:val="16"/>
                    </w:rPr>
                    <w:t>)</w:t>
                  </w:r>
                  <w:r w:rsidR="007625A7" w:rsidRPr="00704BB2">
                    <w:rPr>
                      <w:rFonts w:ascii="Verdana" w:hAnsi="Verdana"/>
                      <w:b/>
                      <w:sz w:val="16"/>
                      <w:szCs w:val="16"/>
                    </w:rPr>
                    <w:t>:</w:t>
                  </w:r>
                  <w:r w:rsidR="007625A7">
                    <w:rPr>
                      <w:rFonts w:ascii="Verdana" w:hAnsi="Verdana"/>
                      <w:b/>
                      <w:sz w:val="16"/>
                      <w:szCs w:val="16"/>
                    </w:rPr>
                    <w:t xml:space="preserve"> </w:t>
                  </w:r>
                  <w:r w:rsidR="007625A7" w:rsidRPr="003132AA">
                    <w:rPr>
                      <w:rFonts w:ascii="Verdana" w:hAnsi="Verdana"/>
                      <w:sz w:val="16"/>
                      <w:szCs w:val="16"/>
                    </w:rPr>
                    <w:t>(</w:t>
                  </w:r>
                  <w:r w:rsidR="007625A7">
                    <w:rPr>
                      <w:rFonts w:ascii="Verdana" w:hAnsi="Verdana"/>
                      <w:sz w:val="16"/>
                      <w:szCs w:val="16"/>
                    </w:rPr>
                    <w:t>Initiated by Supervisor or Employee for current or potential assignments</w:t>
                  </w:r>
                  <w:r w:rsidR="00B42A71">
                    <w:rPr>
                      <w:rFonts w:ascii="Verdana" w:hAnsi="Verdana"/>
                      <w:sz w:val="16"/>
                      <w:szCs w:val="16"/>
                    </w:rPr>
                    <w:t>.)</w:t>
                  </w:r>
                </w:p>
                <w:p w:rsidR="007625A7" w:rsidRPr="00704BB2" w:rsidRDefault="007625A7" w:rsidP="00120CAC">
                  <w:pPr>
                    <w:rPr>
                      <w:rFonts w:ascii="Verdana" w:hAnsi="Verdana"/>
                      <w:b/>
                      <w:sz w:val="16"/>
                      <w:szCs w:val="16"/>
                    </w:rPr>
                  </w:pPr>
                </w:p>
                <w:p w:rsidR="00B42A71" w:rsidRDefault="006553B5" w:rsidP="00B42A71">
                  <w:pPr>
                    <w:numPr>
                      <w:ilvl w:val="0"/>
                      <w:numId w:val="1"/>
                    </w:numPr>
                    <w:rPr>
                      <w:rFonts w:ascii="Verdana" w:hAnsi="Verdana"/>
                      <w:sz w:val="16"/>
                      <w:szCs w:val="16"/>
                    </w:rPr>
                  </w:pPr>
                  <w:r>
                    <w:rPr>
                      <w:rFonts w:ascii="Verdana" w:hAnsi="Verdana"/>
                      <w:sz w:val="16"/>
                      <w:szCs w:val="16"/>
                    </w:rPr>
                    <w:t>SML</w:t>
                  </w:r>
                  <w:r w:rsidR="00B42A71">
                    <w:rPr>
                      <w:rFonts w:ascii="Verdana" w:hAnsi="Verdana"/>
                      <w:sz w:val="16"/>
                      <w:szCs w:val="16"/>
                    </w:rPr>
                    <w:t xml:space="preserve"> IDPs are useful at every organizational level to identify and prepare employees for succession.</w:t>
                  </w:r>
                </w:p>
                <w:p w:rsidR="007625A7" w:rsidRDefault="007625A7" w:rsidP="00B42A71">
                  <w:pPr>
                    <w:numPr>
                      <w:ilvl w:val="0"/>
                      <w:numId w:val="1"/>
                    </w:numPr>
                    <w:rPr>
                      <w:rFonts w:ascii="Verdana" w:hAnsi="Verdana"/>
                      <w:sz w:val="16"/>
                      <w:szCs w:val="16"/>
                    </w:rPr>
                  </w:pPr>
                  <w:r>
                    <w:rPr>
                      <w:rFonts w:ascii="Verdana" w:hAnsi="Verdana"/>
                      <w:sz w:val="16"/>
                      <w:szCs w:val="16"/>
                    </w:rPr>
                    <w:t>Use the steps for employee-initiative or supervisor-initiated Individual Development Plans above for current or future leaders, managers, and supervisors.</w:t>
                  </w:r>
                </w:p>
                <w:p w:rsidR="007625A7" w:rsidRDefault="007625A7" w:rsidP="00B42A71">
                  <w:pPr>
                    <w:numPr>
                      <w:ilvl w:val="0"/>
                      <w:numId w:val="1"/>
                    </w:numPr>
                    <w:rPr>
                      <w:rFonts w:ascii="Verdana" w:hAnsi="Verdana"/>
                      <w:sz w:val="16"/>
                      <w:szCs w:val="16"/>
                    </w:rPr>
                  </w:pPr>
                  <w:r>
                    <w:rPr>
                      <w:rFonts w:ascii="Verdana" w:hAnsi="Verdana"/>
                      <w:sz w:val="16"/>
                      <w:szCs w:val="16"/>
                    </w:rPr>
                    <w:t xml:space="preserve">In addition to considering general job-related KSAs, note areas associated with </w:t>
                  </w:r>
                  <w:r w:rsidRPr="007625A7">
                    <w:rPr>
                      <w:rFonts w:ascii="Verdana" w:hAnsi="Verdana"/>
                      <w:sz w:val="16"/>
                      <w:szCs w:val="16"/>
                    </w:rPr>
                    <w:t xml:space="preserve">leadership, judgment, initiative, </w:t>
                  </w:r>
                  <w:r w:rsidR="00B42A71" w:rsidRPr="007625A7">
                    <w:rPr>
                      <w:rFonts w:ascii="Verdana" w:hAnsi="Verdana"/>
                      <w:sz w:val="16"/>
                      <w:szCs w:val="16"/>
                    </w:rPr>
                    <w:t>and</w:t>
                  </w:r>
                  <w:r w:rsidR="00B42A71">
                    <w:rPr>
                      <w:rFonts w:ascii="Verdana" w:hAnsi="Verdana"/>
                      <w:sz w:val="16"/>
                      <w:szCs w:val="16"/>
                    </w:rPr>
                    <w:t xml:space="preserve"> </w:t>
                  </w:r>
                  <w:r w:rsidR="00B42A71" w:rsidRPr="007625A7">
                    <w:rPr>
                      <w:rFonts w:ascii="Verdana" w:hAnsi="Verdana"/>
                      <w:sz w:val="16"/>
                      <w:szCs w:val="16"/>
                    </w:rPr>
                    <w:t>achievement</w:t>
                  </w:r>
                  <w:r w:rsidRPr="007625A7">
                    <w:rPr>
                      <w:rFonts w:ascii="Verdana" w:hAnsi="Verdana"/>
                      <w:sz w:val="16"/>
                      <w:szCs w:val="16"/>
                    </w:rPr>
                    <w:t xml:space="preserve"> of expectations.</w:t>
                  </w:r>
                </w:p>
                <w:p w:rsidR="007625A7" w:rsidRDefault="007625A7" w:rsidP="00B42A71">
                  <w:pPr>
                    <w:numPr>
                      <w:ilvl w:val="0"/>
                      <w:numId w:val="1"/>
                    </w:numPr>
                    <w:rPr>
                      <w:rFonts w:ascii="Verdana" w:hAnsi="Verdana"/>
                      <w:sz w:val="16"/>
                      <w:szCs w:val="16"/>
                    </w:rPr>
                  </w:pPr>
                  <w:r>
                    <w:rPr>
                      <w:rFonts w:ascii="Verdana" w:hAnsi="Verdana"/>
                      <w:sz w:val="16"/>
                      <w:szCs w:val="16"/>
                    </w:rPr>
                    <w:t>In particular, seek to identify and enhance KSAs and strengths in managing program/project</w:t>
                  </w:r>
                  <w:r w:rsidRPr="007625A7">
                    <w:rPr>
                      <w:rFonts w:ascii="Verdana" w:hAnsi="Verdana"/>
                      <w:sz w:val="16"/>
                      <w:szCs w:val="16"/>
                    </w:rPr>
                    <w:t>, employees, budget, technology, and organizational change</w:t>
                  </w:r>
                  <w:r>
                    <w:rPr>
                      <w:rFonts w:ascii="Verdana" w:hAnsi="Verdana"/>
                      <w:sz w:val="16"/>
                      <w:szCs w:val="16"/>
                    </w:rPr>
                    <w:t>.</w:t>
                  </w:r>
                </w:p>
                <w:p w:rsidR="00B42A71" w:rsidRDefault="007625A7" w:rsidP="00B42A71">
                  <w:pPr>
                    <w:numPr>
                      <w:ilvl w:val="0"/>
                      <w:numId w:val="1"/>
                    </w:numPr>
                    <w:rPr>
                      <w:rFonts w:ascii="Verdana" w:hAnsi="Verdana"/>
                      <w:sz w:val="16"/>
                      <w:szCs w:val="16"/>
                    </w:rPr>
                  </w:pPr>
                  <w:r>
                    <w:rPr>
                      <w:rFonts w:ascii="Verdana" w:hAnsi="Verdana"/>
                      <w:sz w:val="16"/>
                      <w:szCs w:val="16"/>
                    </w:rPr>
                    <w:t>Seek opportunities to develop skills in s</w:t>
                  </w:r>
                  <w:r w:rsidRPr="007625A7">
                    <w:rPr>
                      <w:rFonts w:ascii="Verdana" w:hAnsi="Verdana"/>
                      <w:sz w:val="16"/>
                      <w:szCs w:val="16"/>
                    </w:rPr>
                    <w:t>trategic planning and measurement, performance management, teamwork, staff development, and recognition of accomplishments</w:t>
                  </w:r>
                  <w:r w:rsidR="00B42A71">
                    <w:rPr>
                      <w:rFonts w:ascii="Verdana" w:hAnsi="Verdana"/>
                      <w:sz w:val="16"/>
                      <w:szCs w:val="16"/>
                    </w:rPr>
                    <w:t>, with emphasis on business practices and ethics.</w:t>
                  </w:r>
                  <w:r w:rsidRPr="007625A7">
                    <w:rPr>
                      <w:rFonts w:ascii="Verdana" w:hAnsi="Verdana"/>
                      <w:sz w:val="16"/>
                      <w:szCs w:val="16"/>
                    </w:rPr>
                    <w:t xml:space="preserve">  </w:t>
                  </w:r>
                </w:p>
                <w:p w:rsidR="007625A7" w:rsidRDefault="007625A7" w:rsidP="00B42A71">
                  <w:pPr>
                    <w:numPr>
                      <w:ilvl w:val="0"/>
                      <w:numId w:val="1"/>
                    </w:numPr>
                    <w:rPr>
                      <w:rFonts w:ascii="Verdana" w:hAnsi="Verdana"/>
                      <w:sz w:val="16"/>
                      <w:szCs w:val="16"/>
                    </w:rPr>
                  </w:pPr>
                  <w:r>
                    <w:rPr>
                      <w:rFonts w:ascii="Verdana" w:hAnsi="Verdana"/>
                      <w:sz w:val="16"/>
                      <w:szCs w:val="16"/>
                    </w:rPr>
                    <w:t>Set as a goal point a broadened experience with p</w:t>
                  </w:r>
                  <w:r w:rsidRPr="007625A7">
                    <w:rPr>
                      <w:rFonts w:ascii="Verdana" w:hAnsi="Verdana"/>
                      <w:sz w:val="16"/>
                      <w:szCs w:val="16"/>
                    </w:rPr>
                    <w:t>romot</w:t>
                  </w:r>
                  <w:r>
                    <w:rPr>
                      <w:rFonts w:ascii="Verdana" w:hAnsi="Verdana"/>
                      <w:sz w:val="16"/>
                      <w:szCs w:val="16"/>
                    </w:rPr>
                    <w:t>ing</w:t>
                  </w:r>
                  <w:r w:rsidRPr="007625A7">
                    <w:rPr>
                      <w:rFonts w:ascii="Verdana" w:hAnsi="Verdana"/>
                      <w:sz w:val="16"/>
                      <w:szCs w:val="16"/>
                    </w:rPr>
                    <w:t xml:space="preserve"> customer service, diversity, inclusiveness, collaboration, effective communication, and positi</w:t>
                  </w:r>
                  <w:r>
                    <w:rPr>
                      <w:rFonts w:ascii="Verdana" w:hAnsi="Verdana"/>
                      <w:sz w:val="16"/>
                      <w:szCs w:val="16"/>
                    </w:rPr>
                    <w:t>ve labor/management relations.</w:t>
                  </w:r>
                </w:p>
                <w:p w:rsidR="007625A7" w:rsidRDefault="007625A7" w:rsidP="00B42A71">
                  <w:pPr>
                    <w:numPr>
                      <w:ilvl w:val="0"/>
                      <w:numId w:val="1"/>
                    </w:numPr>
                    <w:rPr>
                      <w:rFonts w:ascii="Verdana" w:hAnsi="Verdana"/>
                      <w:sz w:val="16"/>
                      <w:szCs w:val="16"/>
                    </w:rPr>
                  </w:pPr>
                  <w:r>
                    <w:rPr>
                      <w:rFonts w:ascii="Verdana" w:hAnsi="Verdana"/>
                      <w:sz w:val="16"/>
                      <w:szCs w:val="16"/>
                    </w:rPr>
                    <w:t xml:space="preserve">Beyond discrete training or development </w:t>
                  </w:r>
                  <w:r w:rsidR="00B42A71">
                    <w:rPr>
                      <w:rFonts w:ascii="Verdana" w:hAnsi="Verdana"/>
                      <w:sz w:val="16"/>
                      <w:szCs w:val="16"/>
                    </w:rPr>
                    <w:t>events, seek formalized, long-term opportunities for development, such as mentoring programs or leadership development programs.</w:t>
                  </w:r>
                  <w:r>
                    <w:rPr>
                      <w:rFonts w:ascii="Verdana" w:hAnsi="Verdana"/>
                      <w:sz w:val="16"/>
                      <w:szCs w:val="16"/>
                    </w:rPr>
                    <w:t xml:space="preserve"> </w:t>
                  </w:r>
                </w:p>
              </w:txbxContent>
            </v:textbox>
            <w10:wrap type="square"/>
          </v:shape>
        </w:pict>
      </w:r>
      <w:r>
        <w:rPr>
          <w:rFonts w:ascii="Verdana" w:hAnsi="Verdana"/>
          <w:noProof/>
          <w:sz w:val="20"/>
          <w:szCs w:val="20"/>
        </w:rPr>
        <w:pict>
          <v:shape id="_x0000_s1042" type="#_x0000_t202" style="position:absolute;left:0;text-align:left;margin-left:2.8pt;margin-top:-52.25pt;width:61.6pt;height:342.1pt;z-index:5" fillcolor="#d8d8d8" stroked="f" strokecolor="#92cddc" strokeweight="1pt">
            <v:fill color2="#b6dde8"/>
            <v:shadow type="perspective" color="#205867" opacity=".5" offset="1pt" offset2="-3pt"/>
            <v:textbox style="layout-flow:vertical">
              <w:txbxContent>
                <w:p w:rsidR="007625A7" w:rsidRPr="00112461" w:rsidRDefault="007625A7" w:rsidP="00120CAC">
                  <w:pPr>
                    <w:jc w:val="center"/>
                    <w:rPr>
                      <w:rFonts w:ascii="Verdana" w:hAnsi="Verdana"/>
                      <w:shadow/>
                      <w:color w:val="A6A6A6"/>
                      <w:sz w:val="72"/>
                      <w:szCs w:val="72"/>
                    </w:rPr>
                  </w:pPr>
                  <w:r w:rsidRPr="00112461">
                    <w:rPr>
                      <w:rFonts w:ascii="Verdana" w:hAnsi="Verdana"/>
                      <w:shadow/>
                      <w:color w:val="A6A6A6"/>
                      <w:sz w:val="72"/>
                      <w:szCs w:val="72"/>
                    </w:rPr>
                    <w:t>IDP</w:t>
                  </w:r>
                  <w:r w:rsidR="009A7406" w:rsidRPr="00112461">
                    <w:rPr>
                      <w:rFonts w:ascii="Verdana" w:hAnsi="Verdana"/>
                      <w:shadow/>
                      <w:color w:val="A6A6A6"/>
                      <w:sz w:val="72"/>
                      <w:szCs w:val="72"/>
                    </w:rPr>
                    <w:t xml:space="preserve"> </w:t>
                  </w:r>
                  <w:r w:rsidRPr="00112461">
                    <w:rPr>
                      <w:rFonts w:ascii="Verdana" w:hAnsi="Verdana"/>
                      <w:shadow/>
                      <w:color w:val="A6A6A6"/>
                      <w:sz w:val="72"/>
                      <w:szCs w:val="72"/>
                    </w:rPr>
                    <w:t>Instructions</w:t>
                  </w:r>
                </w:p>
              </w:txbxContent>
            </v:textbox>
          </v:shape>
        </w:pict>
      </w:r>
      <w:r>
        <w:rPr>
          <w:rFonts w:ascii="Verdana" w:hAnsi="Verdana"/>
          <w:noProof/>
          <w:sz w:val="20"/>
          <w:szCs w:val="20"/>
        </w:rPr>
        <w:pict>
          <v:shape id="_x0000_s1039" type="#_x0000_t202" style="position:absolute;left:0;text-align:left;margin-left:364.05pt;margin-top:-52.25pt;width:312.8pt;height:342.1pt;z-index:2">
            <v:textbox style="mso-next-textbox:#_x0000_s1039">
              <w:txbxContent>
                <w:p w:rsidR="007625A7" w:rsidRPr="003132AA" w:rsidRDefault="007625A7" w:rsidP="003132AA">
                  <w:pPr>
                    <w:rPr>
                      <w:rFonts w:ascii="Verdana" w:hAnsi="Verdana"/>
                      <w:sz w:val="16"/>
                      <w:szCs w:val="16"/>
                    </w:rPr>
                  </w:pPr>
                  <w:r>
                    <w:rPr>
                      <w:rFonts w:ascii="Verdana" w:hAnsi="Verdana"/>
                      <w:b/>
                      <w:sz w:val="16"/>
                      <w:szCs w:val="16"/>
                    </w:rPr>
                    <w:t>Supervisor</w:t>
                  </w:r>
                  <w:r w:rsidRPr="00704BB2">
                    <w:rPr>
                      <w:rFonts w:ascii="Verdana" w:hAnsi="Verdana"/>
                      <w:b/>
                      <w:sz w:val="16"/>
                      <w:szCs w:val="16"/>
                    </w:rPr>
                    <w:t xml:space="preserve"> Initiated:</w:t>
                  </w:r>
                  <w:r>
                    <w:rPr>
                      <w:rFonts w:ascii="Verdana" w:hAnsi="Verdana"/>
                      <w:b/>
                      <w:sz w:val="16"/>
                      <w:szCs w:val="16"/>
                    </w:rPr>
                    <w:t xml:space="preserve"> </w:t>
                  </w:r>
                  <w:r w:rsidRPr="003132AA">
                    <w:rPr>
                      <w:rFonts w:ascii="Verdana" w:hAnsi="Verdana"/>
                      <w:sz w:val="16"/>
                      <w:szCs w:val="16"/>
                    </w:rPr>
                    <w:t>(</w:t>
                  </w:r>
                  <w:r>
                    <w:rPr>
                      <w:rFonts w:ascii="Verdana" w:hAnsi="Verdana"/>
                      <w:sz w:val="16"/>
                      <w:szCs w:val="16"/>
                    </w:rPr>
                    <w:t>Collaborate</w:t>
                  </w:r>
                  <w:r w:rsidRPr="003132AA">
                    <w:rPr>
                      <w:rFonts w:ascii="Verdana" w:hAnsi="Verdana"/>
                      <w:sz w:val="16"/>
                      <w:szCs w:val="16"/>
                    </w:rPr>
                    <w:t xml:space="preserve"> with the </w:t>
                  </w:r>
                  <w:r>
                    <w:rPr>
                      <w:rFonts w:ascii="Verdana" w:hAnsi="Verdana"/>
                      <w:sz w:val="16"/>
                      <w:szCs w:val="16"/>
                    </w:rPr>
                    <w:t>Employee</w:t>
                  </w:r>
                  <w:r w:rsidRPr="003132AA">
                    <w:rPr>
                      <w:rFonts w:ascii="Verdana" w:hAnsi="Verdana"/>
                      <w:sz w:val="16"/>
                      <w:szCs w:val="16"/>
                    </w:rPr>
                    <w:t xml:space="preserve"> at each step</w:t>
                  </w:r>
                  <w:r>
                    <w:rPr>
                      <w:rFonts w:ascii="Verdana" w:hAnsi="Verdana"/>
                      <w:sz w:val="16"/>
                      <w:szCs w:val="16"/>
                    </w:rPr>
                    <w:t>, as appropriate</w:t>
                  </w:r>
                  <w:r w:rsidRPr="003132AA">
                    <w:rPr>
                      <w:rFonts w:ascii="Verdana" w:hAnsi="Verdana"/>
                      <w:sz w:val="16"/>
                      <w:szCs w:val="16"/>
                    </w:rPr>
                    <w:t>.)</w:t>
                  </w:r>
                </w:p>
                <w:p w:rsidR="007625A7" w:rsidRPr="003132AA" w:rsidRDefault="007625A7" w:rsidP="003132AA">
                  <w:pPr>
                    <w:rPr>
                      <w:sz w:val="16"/>
                      <w:szCs w:val="16"/>
                    </w:rPr>
                  </w:pPr>
                </w:p>
                <w:p w:rsidR="007625A7" w:rsidRPr="00704BB2" w:rsidRDefault="007625A7" w:rsidP="003132AA">
                  <w:pPr>
                    <w:rPr>
                      <w:rFonts w:ascii="Verdana" w:hAnsi="Verdana"/>
                      <w:sz w:val="16"/>
                      <w:szCs w:val="16"/>
                    </w:rPr>
                  </w:pPr>
                  <w:r w:rsidRPr="003132AA">
                    <w:rPr>
                      <w:rFonts w:ascii="Verdana" w:hAnsi="Verdana"/>
                      <w:b/>
                      <w:sz w:val="16"/>
                      <w:szCs w:val="16"/>
                    </w:rPr>
                    <w:t>Step 1:</w:t>
                  </w:r>
                  <w:r w:rsidRPr="00704BB2">
                    <w:rPr>
                      <w:rFonts w:ascii="Verdana" w:hAnsi="Verdana"/>
                      <w:sz w:val="16"/>
                      <w:szCs w:val="16"/>
                    </w:rPr>
                    <w:t xml:space="preserve">  </w:t>
                  </w:r>
                  <w:r>
                    <w:rPr>
                      <w:rFonts w:ascii="Verdana" w:hAnsi="Verdana"/>
                      <w:sz w:val="16"/>
                      <w:szCs w:val="16"/>
                    </w:rPr>
                    <w:t xml:space="preserve">Consider and list the employee’s job-related </w:t>
                  </w:r>
                  <w:r w:rsidRPr="00704BB2">
                    <w:rPr>
                      <w:rFonts w:ascii="Verdana" w:hAnsi="Verdana"/>
                      <w:sz w:val="16"/>
                      <w:szCs w:val="16"/>
                    </w:rPr>
                    <w:t>knowledge, skills, and abilities</w:t>
                  </w:r>
                  <w:r>
                    <w:rPr>
                      <w:rFonts w:ascii="Verdana" w:hAnsi="Verdana"/>
                      <w:sz w:val="16"/>
                      <w:szCs w:val="16"/>
                    </w:rPr>
                    <w:t xml:space="preserve"> (KSAs) and strengths. List those tasks he or she does well and or seems to enjoy. </w:t>
                  </w:r>
                  <w:r w:rsidRPr="00704BB2">
                    <w:rPr>
                      <w:rFonts w:ascii="Verdana" w:hAnsi="Verdana"/>
                      <w:sz w:val="16"/>
                      <w:szCs w:val="16"/>
                    </w:rPr>
                    <w:t xml:space="preserve"> </w:t>
                  </w:r>
                  <w:r>
                    <w:rPr>
                      <w:rFonts w:ascii="Verdana" w:hAnsi="Verdana"/>
                      <w:sz w:val="16"/>
                      <w:szCs w:val="16"/>
                    </w:rPr>
                    <w:t xml:space="preserve">Identify strength areas </w:t>
                  </w:r>
                  <w:r w:rsidRPr="00704BB2">
                    <w:rPr>
                      <w:rFonts w:ascii="Verdana" w:hAnsi="Verdana"/>
                      <w:sz w:val="16"/>
                      <w:szCs w:val="16"/>
                    </w:rPr>
                    <w:t xml:space="preserve">you feel </w:t>
                  </w:r>
                  <w:r>
                    <w:rPr>
                      <w:rFonts w:ascii="Verdana" w:hAnsi="Verdana"/>
                      <w:sz w:val="16"/>
                      <w:szCs w:val="16"/>
                    </w:rPr>
                    <w:t>the employee could enhance.  Determine KSAs that are lacking or could be improved upon. Consider, too, work activities in which the employee may be interested or well-suited, yet has not had opportunity to attempt.</w:t>
                  </w:r>
                </w:p>
                <w:p w:rsidR="007625A7" w:rsidRPr="00704BB2" w:rsidRDefault="007625A7" w:rsidP="003132AA">
                  <w:pPr>
                    <w:rPr>
                      <w:rFonts w:ascii="Verdana" w:hAnsi="Verdana"/>
                      <w:sz w:val="16"/>
                      <w:szCs w:val="16"/>
                    </w:rPr>
                  </w:pPr>
                  <w:r w:rsidRPr="003132AA">
                    <w:rPr>
                      <w:rFonts w:ascii="Verdana" w:hAnsi="Verdana"/>
                      <w:b/>
                      <w:sz w:val="16"/>
                      <w:szCs w:val="16"/>
                    </w:rPr>
                    <w:t>Step 2:</w:t>
                  </w:r>
                  <w:r w:rsidRPr="00704BB2">
                    <w:rPr>
                      <w:rFonts w:ascii="Verdana" w:hAnsi="Verdana"/>
                      <w:sz w:val="16"/>
                      <w:szCs w:val="16"/>
                    </w:rPr>
                    <w:t xml:space="preserve">  Write down </w:t>
                  </w:r>
                  <w:r>
                    <w:rPr>
                      <w:rFonts w:ascii="Verdana" w:hAnsi="Verdana"/>
                      <w:sz w:val="16"/>
                      <w:szCs w:val="16"/>
                    </w:rPr>
                    <w:t>“Goal</w:t>
                  </w:r>
                  <w:r w:rsidRPr="00704BB2">
                    <w:rPr>
                      <w:rFonts w:ascii="Verdana" w:hAnsi="Verdana"/>
                      <w:sz w:val="16"/>
                      <w:szCs w:val="16"/>
                    </w:rPr>
                    <w:t>s</w:t>
                  </w:r>
                  <w:r>
                    <w:rPr>
                      <w:rFonts w:ascii="Verdana" w:hAnsi="Verdana"/>
                      <w:sz w:val="16"/>
                      <w:szCs w:val="16"/>
                    </w:rPr>
                    <w:t>”</w:t>
                  </w:r>
                  <w:r w:rsidRPr="00704BB2">
                    <w:rPr>
                      <w:rFonts w:ascii="Verdana" w:hAnsi="Verdana"/>
                      <w:sz w:val="16"/>
                      <w:szCs w:val="16"/>
                    </w:rPr>
                    <w:t xml:space="preserve"> </w:t>
                  </w:r>
                  <w:r>
                    <w:rPr>
                      <w:rFonts w:ascii="Verdana" w:hAnsi="Verdana"/>
                      <w:sz w:val="16"/>
                      <w:szCs w:val="16"/>
                    </w:rPr>
                    <w:t xml:space="preserve">for the employee. </w:t>
                  </w:r>
                  <w:r w:rsidRPr="00704BB2">
                    <w:rPr>
                      <w:rFonts w:ascii="Verdana" w:hAnsi="Verdana"/>
                      <w:sz w:val="16"/>
                      <w:szCs w:val="16"/>
                    </w:rPr>
                    <w:t xml:space="preserve">Goals should be </w:t>
                  </w:r>
                  <w:r>
                    <w:rPr>
                      <w:rFonts w:ascii="Verdana" w:hAnsi="Verdana"/>
                      <w:sz w:val="16"/>
                      <w:szCs w:val="16"/>
                    </w:rPr>
                    <w:t xml:space="preserve">SMART: </w:t>
                  </w:r>
                  <w:r w:rsidRPr="00704BB2">
                    <w:rPr>
                      <w:rFonts w:ascii="Verdana" w:hAnsi="Verdana"/>
                      <w:sz w:val="16"/>
                      <w:szCs w:val="16"/>
                    </w:rPr>
                    <w:t>specific, measurable, achievable, realistic, and time-bound</w:t>
                  </w:r>
                  <w:r>
                    <w:rPr>
                      <w:rFonts w:ascii="Verdana" w:hAnsi="Verdana"/>
                      <w:sz w:val="16"/>
                      <w:szCs w:val="16"/>
                    </w:rPr>
                    <w:t>.  G</w:t>
                  </w:r>
                  <w:r w:rsidRPr="00704BB2">
                    <w:rPr>
                      <w:rFonts w:ascii="Verdana" w:hAnsi="Verdana"/>
                      <w:sz w:val="16"/>
                      <w:szCs w:val="16"/>
                    </w:rPr>
                    <w:t xml:space="preserve">oals can describe a job title </w:t>
                  </w:r>
                  <w:r>
                    <w:rPr>
                      <w:rFonts w:ascii="Verdana" w:hAnsi="Verdana"/>
                      <w:sz w:val="16"/>
                      <w:szCs w:val="16"/>
                    </w:rPr>
                    <w:t xml:space="preserve">employee </w:t>
                  </w:r>
                  <w:r w:rsidRPr="00704BB2">
                    <w:rPr>
                      <w:rFonts w:ascii="Verdana" w:hAnsi="Verdana"/>
                      <w:sz w:val="16"/>
                      <w:szCs w:val="16"/>
                    </w:rPr>
                    <w:t xml:space="preserve">would like to hold, responsibilities </w:t>
                  </w:r>
                  <w:r>
                    <w:rPr>
                      <w:rFonts w:ascii="Verdana" w:hAnsi="Verdana"/>
                      <w:sz w:val="16"/>
                      <w:szCs w:val="16"/>
                    </w:rPr>
                    <w:t xml:space="preserve">you want them to gain, </w:t>
                  </w:r>
                  <w:r w:rsidRPr="00704BB2">
                    <w:rPr>
                      <w:rFonts w:ascii="Verdana" w:hAnsi="Verdana"/>
                      <w:sz w:val="16"/>
                      <w:szCs w:val="16"/>
                    </w:rPr>
                    <w:t xml:space="preserve">or certifications </w:t>
                  </w:r>
                  <w:r>
                    <w:rPr>
                      <w:rFonts w:ascii="Verdana" w:hAnsi="Verdana"/>
                      <w:sz w:val="16"/>
                      <w:szCs w:val="16"/>
                    </w:rPr>
                    <w:t xml:space="preserve">they could </w:t>
                  </w:r>
                  <w:r w:rsidRPr="00704BB2">
                    <w:rPr>
                      <w:rFonts w:ascii="Verdana" w:hAnsi="Verdana"/>
                      <w:sz w:val="16"/>
                      <w:szCs w:val="16"/>
                    </w:rPr>
                    <w:t xml:space="preserve">attain.  Sort </w:t>
                  </w:r>
                  <w:r>
                    <w:rPr>
                      <w:rFonts w:ascii="Verdana" w:hAnsi="Verdana"/>
                      <w:sz w:val="16"/>
                      <w:szCs w:val="16"/>
                    </w:rPr>
                    <w:t xml:space="preserve">the </w:t>
                  </w:r>
                  <w:r w:rsidRPr="00704BB2">
                    <w:rPr>
                      <w:rFonts w:ascii="Verdana" w:hAnsi="Verdana"/>
                      <w:sz w:val="16"/>
                      <w:szCs w:val="16"/>
                    </w:rPr>
                    <w:t xml:space="preserve">goals according to the timeframe </w:t>
                  </w:r>
                  <w:r>
                    <w:rPr>
                      <w:rFonts w:ascii="Verdana" w:hAnsi="Verdana"/>
                      <w:sz w:val="16"/>
                      <w:szCs w:val="16"/>
                    </w:rPr>
                    <w:t xml:space="preserve">in which you anticipate they should be </w:t>
                  </w:r>
                  <w:r w:rsidRPr="00704BB2">
                    <w:rPr>
                      <w:rFonts w:ascii="Verdana" w:hAnsi="Verdana"/>
                      <w:sz w:val="16"/>
                      <w:szCs w:val="16"/>
                    </w:rPr>
                    <w:t>achieve</w:t>
                  </w:r>
                  <w:r>
                    <w:rPr>
                      <w:rFonts w:ascii="Verdana" w:hAnsi="Verdana"/>
                      <w:sz w:val="16"/>
                      <w:szCs w:val="16"/>
                    </w:rPr>
                    <w:t>d.</w:t>
                  </w:r>
                  <w:r w:rsidRPr="00704BB2">
                    <w:rPr>
                      <w:rFonts w:ascii="Verdana" w:hAnsi="Verdana"/>
                      <w:sz w:val="16"/>
                      <w:szCs w:val="16"/>
                    </w:rPr>
                    <w:t xml:space="preserve">  </w:t>
                  </w:r>
                  <w:r>
                    <w:rPr>
                      <w:rFonts w:ascii="Verdana" w:hAnsi="Verdana"/>
                      <w:sz w:val="16"/>
                      <w:szCs w:val="16"/>
                    </w:rPr>
                    <w:t>As a guide, g</w:t>
                  </w:r>
                  <w:r w:rsidRPr="00704BB2">
                    <w:rPr>
                      <w:rFonts w:ascii="Verdana" w:hAnsi="Verdana"/>
                      <w:sz w:val="16"/>
                      <w:szCs w:val="16"/>
                    </w:rPr>
                    <w:t xml:space="preserve">oals </w:t>
                  </w:r>
                  <w:r>
                    <w:rPr>
                      <w:rFonts w:ascii="Verdana" w:hAnsi="Verdana"/>
                      <w:sz w:val="16"/>
                      <w:szCs w:val="16"/>
                    </w:rPr>
                    <w:t>associated with the</w:t>
                  </w:r>
                  <w:r w:rsidRPr="00704BB2">
                    <w:rPr>
                      <w:rFonts w:ascii="Verdana" w:hAnsi="Verdana"/>
                      <w:sz w:val="16"/>
                      <w:szCs w:val="16"/>
                    </w:rPr>
                    <w:t xml:space="preserve"> current position are short term goals, while those that prepare </w:t>
                  </w:r>
                  <w:r>
                    <w:rPr>
                      <w:rFonts w:ascii="Verdana" w:hAnsi="Verdana"/>
                      <w:sz w:val="16"/>
                      <w:szCs w:val="16"/>
                    </w:rPr>
                    <w:t>an employee</w:t>
                  </w:r>
                  <w:r w:rsidRPr="00704BB2">
                    <w:rPr>
                      <w:rFonts w:ascii="Verdana" w:hAnsi="Verdana"/>
                      <w:sz w:val="16"/>
                      <w:szCs w:val="16"/>
                    </w:rPr>
                    <w:t xml:space="preserve"> for future assignments are mid-term or longer term goals.</w:t>
                  </w:r>
                </w:p>
                <w:p w:rsidR="007625A7" w:rsidRPr="00704BB2" w:rsidRDefault="007625A7" w:rsidP="003132AA">
                  <w:pPr>
                    <w:rPr>
                      <w:rFonts w:ascii="Verdana" w:hAnsi="Verdana"/>
                      <w:sz w:val="16"/>
                      <w:szCs w:val="16"/>
                    </w:rPr>
                  </w:pPr>
                  <w:r w:rsidRPr="003132AA">
                    <w:rPr>
                      <w:rFonts w:ascii="Verdana" w:hAnsi="Verdana"/>
                      <w:b/>
                      <w:sz w:val="16"/>
                      <w:szCs w:val="16"/>
                    </w:rPr>
                    <w:t>Step 3:</w:t>
                  </w:r>
                  <w:r w:rsidRPr="00704BB2">
                    <w:rPr>
                      <w:rFonts w:ascii="Verdana" w:hAnsi="Verdana"/>
                      <w:sz w:val="16"/>
                      <w:szCs w:val="16"/>
                    </w:rPr>
                    <w:t xml:space="preserve">  List the </w:t>
                  </w:r>
                  <w:r>
                    <w:rPr>
                      <w:rFonts w:ascii="Verdana" w:hAnsi="Verdana"/>
                      <w:sz w:val="16"/>
                      <w:szCs w:val="16"/>
                    </w:rPr>
                    <w:t>KSAs</w:t>
                  </w:r>
                  <w:r w:rsidRPr="00704BB2">
                    <w:rPr>
                      <w:rFonts w:ascii="Verdana" w:hAnsi="Verdana"/>
                      <w:sz w:val="16"/>
                      <w:szCs w:val="16"/>
                    </w:rPr>
                    <w:t xml:space="preserve"> </w:t>
                  </w:r>
                  <w:r>
                    <w:rPr>
                      <w:rFonts w:ascii="Verdana" w:hAnsi="Verdana"/>
                      <w:sz w:val="16"/>
                      <w:szCs w:val="16"/>
                    </w:rPr>
                    <w:t xml:space="preserve">the employee </w:t>
                  </w:r>
                  <w:r w:rsidRPr="00704BB2">
                    <w:rPr>
                      <w:rFonts w:ascii="Verdana" w:hAnsi="Verdana"/>
                      <w:sz w:val="16"/>
                      <w:szCs w:val="16"/>
                    </w:rPr>
                    <w:t xml:space="preserve">must acquire to achieve </w:t>
                  </w:r>
                  <w:r>
                    <w:rPr>
                      <w:rFonts w:ascii="Verdana" w:hAnsi="Verdana"/>
                      <w:sz w:val="16"/>
                      <w:szCs w:val="16"/>
                    </w:rPr>
                    <w:t>the</w:t>
                  </w:r>
                  <w:r w:rsidRPr="00704BB2">
                    <w:rPr>
                      <w:rFonts w:ascii="Verdana" w:hAnsi="Verdana"/>
                      <w:sz w:val="16"/>
                      <w:szCs w:val="16"/>
                    </w:rPr>
                    <w:t xml:space="preserve"> goals.  Classification guides for current and desired positions are one place to start.</w:t>
                  </w:r>
                  <w:r>
                    <w:rPr>
                      <w:rFonts w:ascii="Verdana" w:hAnsi="Verdana"/>
                      <w:sz w:val="16"/>
                      <w:szCs w:val="16"/>
                    </w:rPr>
                    <w:t xml:space="preserve"> These desired or necessary KSAs are the basis for your developmental “Needs.”</w:t>
                  </w:r>
                </w:p>
                <w:p w:rsidR="007625A7" w:rsidRPr="00704BB2" w:rsidRDefault="007625A7" w:rsidP="003132AA">
                  <w:pPr>
                    <w:rPr>
                      <w:rFonts w:ascii="Verdana" w:hAnsi="Verdana"/>
                      <w:sz w:val="16"/>
                      <w:szCs w:val="16"/>
                    </w:rPr>
                  </w:pPr>
                  <w:r w:rsidRPr="003132AA">
                    <w:rPr>
                      <w:rFonts w:ascii="Verdana" w:hAnsi="Verdana"/>
                      <w:b/>
                      <w:sz w:val="16"/>
                      <w:szCs w:val="16"/>
                    </w:rPr>
                    <w:t>Step 4:</w:t>
                  </w:r>
                  <w:r w:rsidRPr="00704BB2">
                    <w:rPr>
                      <w:rFonts w:ascii="Verdana" w:hAnsi="Verdana"/>
                      <w:sz w:val="16"/>
                      <w:szCs w:val="16"/>
                    </w:rPr>
                    <w:t xml:space="preserve">  List </w:t>
                  </w:r>
                  <w:r>
                    <w:rPr>
                      <w:rFonts w:ascii="Verdana" w:hAnsi="Verdana"/>
                      <w:sz w:val="16"/>
                      <w:szCs w:val="16"/>
                    </w:rPr>
                    <w:t>“A</w:t>
                  </w:r>
                  <w:r w:rsidRPr="00704BB2">
                    <w:rPr>
                      <w:rFonts w:ascii="Verdana" w:hAnsi="Verdana"/>
                      <w:sz w:val="16"/>
                      <w:szCs w:val="16"/>
                    </w:rPr>
                    <w:t>ctivities</w:t>
                  </w:r>
                  <w:r>
                    <w:rPr>
                      <w:rFonts w:ascii="Verdana" w:hAnsi="Verdana"/>
                      <w:sz w:val="16"/>
                      <w:szCs w:val="16"/>
                    </w:rPr>
                    <w:t>”</w:t>
                  </w:r>
                  <w:r w:rsidRPr="00704BB2">
                    <w:rPr>
                      <w:rFonts w:ascii="Verdana" w:hAnsi="Verdana"/>
                      <w:sz w:val="16"/>
                      <w:szCs w:val="16"/>
                    </w:rPr>
                    <w:t xml:space="preserve"> that will enable </w:t>
                  </w:r>
                  <w:r>
                    <w:rPr>
                      <w:rFonts w:ascii="Verdana" w:hAnsi="Verdana"/>
                      <w:sz w:val="16"/>
                      <w:szCs w:val="16"/>
                    </w:rPr>
                    <w:t xml:space="preserve">the employee </w:t>
                  </w:r>
                  <w:r w:rsidRPr="00704BB2">
                    <w:rPr>
                      <w:rFonts w:ascii="Verdana" w:hAnsi="Verdana"/>
                      <w:sz w:val="16"/>
                      <w:szCs w:val="16"/>
                    </w:rPr>
                    <w:t xml:space="preserve">to develop </w:t>
                  </w:r>
                  <w:r>
                    <w:rPr>
                      <w:rFonts w:ascii="Verdana" w:hAnsi="Verdana"/>
                      <w:sz w:val="16"/>
                      <w:szCs w:val="16"/>
                    </w:rPr>
                    <w:t xml:space="preserve">KSAs </w:t>
                  </w:r>
                  <w:r w:rsidRPr="00704BB2">
                    <w:rPr>
                      <w:rFonts w:ascii="Verdana" w:hAnsi="Verdana"/>
                      <w:sz w:val="16"/>
                      <w:szCs w:val="16"/>
                    </w:rPr>
                    <w:t xml:space="preserve">to </w:t>
                  </w:r>
                  <w:r>
                    <w:rPr>
                      <w:rFonts w:ascii="Verdana" w:hAnsi="Verdana"/>
                      <w:sz w:val="16"/>
                      <w:szCs w:val="16"/>
                    </w:rPr>
                    <w:t>attain the</w:t>
                  </w:r>
                  <w:r w:rsidRPr="00704BB2">
                    <w:rPr>
                      <w:rFonts w:ascii="Verdana" w:hAnsi="Verdana"/>
                      <w:sz w:val="16"/>
                      <w:szCs w:val="16"/>
                    </w:rPr>
                    <w:t xml:space="preserve"> goals.  Activities </w:t>
                  </w:r>
                  <w:r>
                    <w:rPr>
                      <w:rFonts w:ascii="Verdana" w:hAnsi="Verdana"/>
                      <w:sz w:val="16"/>
                      <w:szCs w:val="16"/>
                    </w:rPr>
                    <w:t>may include f</w:t>
                  </w:r>
                  <w:r w:rsidRPr="00704BB2">
                    <w:rPr>
                      <w:rFonts w:ascii="Verdana" w:hAnsi="Verdana"/>
                      <w:sz w:val="16"/>
                      <w:szCs w:val="16"/>
                    </w:rPr>
                    <w:t>ormal training, job shadowing, or special assignments</w:t>
                  </w:r>
                  <w:r>
                    <w:rPr>
                      <w:rFonts w:ascii="Verdana" w:hAnsi="Verdana"/>
                      <w:sz w:val="16"/>
                      <w:szCs w:val="16"/>
                    </w:rPr>
                    <w:t xml:space="preserve"> that require prior approval.  </w:t>
                  </w:r>
                  <w:r w:rsidRPr="00704BB2">
                    <w:rPr>
                      <w:rFonts w:ascii="Verdana" w:hAnsi="Verdana"/>
                      <w:sz w:val="16"/>
                      <w:szCs w:val="16"/>
                    </w:rPr>
                    <w:t xml:space="preserve">Activities that are within </w:t>
                  </w:r>
                  <w:r>
                    <w:rPr>
                      <w:rFonts w:ascii="Verdana" w:hAnsi="Verdana"/>
                      <w:sz w:val="16"/>
                      <w:szCs w:val="16"/>
                    </w:rPr>
                    <w:t>the employee’s</w:t>
                  </w:r>
                  <w:r w:rsidRPr="00704BB2">
                    <w:rPr>
                      <w:rFonts w:ascii="Verdana" w:hAnsi="Verdana"/>
                      <w:sz w:val="16"/>
                      <w:szCs w:val="16"/>
                    </w:rPr>
                    <w:t xml:space="preserve"> control include reading books and articles, taking a college class or training courses, performing volunteer work, and involvement in professional, fraternal, or service organizations.</w:t>
                  </w:r>
                </w:p>
                <w:p w:rsidR="007625A7" w:rsidRPr="00704BB2" w:rsidRDefault="007625A7" w:rsidP="003132AA">
                  <w:pPr>
                    <w:rPr>
                      <w:rFonts w:ascii="Verdana" w:hAnsi="Verdana"/>
                      <w:sz w:val="16"/>
                      <w:szCs w:val="16"/>
                    </w:rPr>
                  </w:pPr>
                  <w:r w:rsidRPr="003132AA">
                    <w:rPr>
                      <w:rFonts w:ascii="Verdana" w:hAnsi="Verdana"/>
                      <w:b/>
                      <w:sz w:val="16"/>
                      <w:szCs w:val="16"/>
                    </w:rPr>
                    <w:t>Step 5:</w:t>
                  </w:r>
                  <w:r w:rsidRPr="00704BB2">
                    <w:rPr>
                      <w:rFonts w:ascii="Verdana" w:hAnsi="Verdana"/>
                      <w:sz w:val="16"/>
                      <w:szCs w:val="16"/>
                    </w:rPr>
                    <w:t xml:space="preserve">  List </w:t>
                  </w:r>
                  <w:r>
                    <w:rPr>
                      <w:rFonts w:ascii="Verdana" w:hAnsi="Verdana"/>
                      <w:sz w:val="16"/>
                      <w:szCs w:val="16"/>
                    </w:rPr>
                    <w:t>time, cost, or other support “R</w:t>
                  </w:r>
                  <w:r w:rsidRPr="00704BB2">
                    <w:rPr>
                      <w:rFonts w:ascii="Verdana" w:hAnsi="Verdana"/>
                      <w:sz w:val="16"/>
                      <w:szCs w:val="16"/>
                    </w:rPr>
                    <w:t>esources</w:t>
                  </w:r>
                  <w:r>
                    <w:rPr>
                      <w:rFonts w:ascii="Verdana" w:hAnsi="Verdana"/>
                      <w:sz w:val="16"/>
                      <w:szCs w:val="16"/>
                    </w:rPr>
                    <w:t>”</w:t>
                  </w:r>
                  <w:r w:rsidRPr="00704BB2">
                    <w:rPr>
                      <w:rFonts w:ascii="Verdana" w:hAnsi="Verdana"/>
                      <w:sz w:val="16"/>
                      <w:szCs w:val="16"/>
                    </w:rPr>
                    <w:t xml:space="preserve"> necessary for </w:t>
                  </w:r>
                  <w:r>
                    <w:rPr>
                      <w:rFonts w:ascii="Verdana" w:hAnsi="Verdana"/>
                      <w:sz w:val="16"/>
                      <w:szCs w:val="16"/>
                    </w:rPr>
                    <w:t xml:space="preserve">the </w:t>
                  </w:r>
                  <w:r w:rsidRPr="00704BB2">
                    <w:rPr>
                      <w:rFonts w:ascii="Verdana" w:hAnsi="Verdana"/>
                      <w:sz w:val="16"/>
                      <w:szCs w:val="16"/>
                    </w:rPr>
                    <w:t>developmental activities.</w:t>
                  </w:r>
                </w:p>
                <w:p w:rsidR="007625A7" w:rsidRPr="00704BB2" w:rsidRDefault="007625A7" w:rsidP="003132AA">
                  <w:pPr>
                    <w:rPr>
                      <w:rFonts w:ascii="Verdana" w:hAnsi="Verdana"/>
                      <w:sz w:val="16"/>
                      <w:szCs w:val="16"/>
                    </w:rPr>
                  </w:pPr>
                  <w:r w:rsidRPr="003132AA">
                    <w:rPr>
                      <w:rFonts w:ascii="Verdana" w:hAnsi="Verdana"/>
                      <w:b/>
                      <w:sz w:val="16"/>
                      <w:szCs w:val="16"/>
                    </w:rPr>
                    <w:t>Step 6:</w:t>
                  </w:r>
                  <w:r w:rsidRPr="00704BB2">
                    <w:rPr>
                      <w:rFonts w:ascii="Verdana" w:hAnsi="Verdana"/>
                      <w:sz w:val="16"/>
                      <w:szCs w:val="16"/>
                    </w:rPr>
                    <w:t xml:space="preserve">  Set target </w:t>
                  </w:r>
                  <w:r>
                    <w:rPr>
                      <w:rFonts w:ascii="Verdana" w:hAnsi="Verdana"/>
                      <w:sz w:val="16"/>
                      <w:szCs w:val="16"/>
                    </w:rPr>
                    <w:t xml:space="preserve">“Start” and “End” </w:t>
                  </w:r>
                  <w:r w:rsidRPr="00704BB2">
                    <w:rPr>
                      <w:rFonts w:ascii="Verdana" w:hAnsi="Verdana"/>
                      <w:sz w:val="16"/>
                      <w:szCs w:val="16"/>
                    </w:rPr>
                    <w:t xml:space="preserve">dates </w:t>
                  </w:r>
                  <w:r>
                    <w:rPr>
                      <w:rFonts w:ascii="Verdana" w:hAnsi="Verdana"/>
                      <w:sz w:val="16"/>
                      <w:szCs w:val="16"/>
                    </w:rPr>
                    <w:t xml:space="preserve">for the </w:t>
                  </w:r>
                  <w:r w:rsidRPr="00704BB2">
                    <w:rPr>
                      <w:rFonts w:ascii="Verdana" w:hAnsi="Verdana"/>
                      <w:sz w:val="16"/>
                      <w:szCs w:val="16"/>
                    </w:rPr>
                    <w:t>planned developmental activities.</w:t>
                  </w:r>
                </w:p>
                <w:p w:rsidR="007625A7" w:rsidRPr="00704BB2" w:rsidRDefault="007625A7" w:rsidP="003132AA">
                  <w:pPr>
                    <w:rPr>
                      <w:rFonts w:ascii="Verdana" w:hAnsi="Verdana"/>
                      <w:sz w:val="16"/>
                      <w:szCs w:val="16"/>
                    </w:rPr>
                  </w:pPr>
                  <w:r w:rsidRPr="003132AA">
                    <w:rPr>
                      <w:rFonts w:ascii="Verdana" w:hAnsi="Verdana"/>
                      <w:b/>
                      <w:sz w:val="16"/>
                      <w:szCs w:val="16"/>
                    </w:rPr>
                    <w:t>Step 7:</w:t>
                  </w:r>
                  <w:r w:rsidRPr="00704BB2">
                    <w:rPr>
                      <w:rFonts w:ascii="Verdana" w:hAnsi="Verdana"/>
                      <w:sz w:val="16"/>
                      <w:szCs w:val="16"/>
                    </w:rPr>
                    <w:t xml:space="preserve">  Review </w:t>
                  </w:r>
                  <w:r>
                    <w:rPr>
                      <w:rFonts w:ascii="Verdana" w:hAnsi="Verdana"/>
                      <w:sz w:val="16"/>
                      <w:szCs w:val="16"/>
                    </w:rPr>
                    <w:t xml:space="preserve">the </w:t>
                  </w:r>
                  <w:r w:rsidRPr="00704BB2">
                    <w:rPr>
                      <w:rFonts w:ascii="Verdana" w:hAnsi="Verdana"/>
                      <w:sz w:val="16"/>
                      <w:szCs w:val="16"/>
                    </w:rPr>
                    <w:t xml:space="preserve">IDP with </w:t>
                  </w:r>
                  <w:r>
                    <w:rPr>
                      <w:rFonts w:ascii="Verdana" w:hAnsi="Verdana"/>
                      <w:sz w:val="16"/>
                      <w:szCs w:val="16"/>
                    </w:rPr>
                    <w:t>the employee</w:t>
                  </w:r>
                  <w:r w:rsidRPr="00704BB2">
                    <w:rPr>
                      <w:rFonts w:ascii="Verdana" w:hAnsi="Verdana"/>
                      <w:sz w:val="16"/>
                      <w:szCs w:val="16"/>
                    </w:rPr>
                    <w:t xml:space="preserve">.  Make adjustments as necessary.  You and your </w:t>
                  </w:r>
                  <w:r>
                    <w:rPr>
                      <w:rFonts w:ascii="Verdana" w:hAnsi="Verdana"/>
                      <w:sz w:val="16"/>
                      <w:szCs w:val="16"/>
                    </w:rPr>
                    <w:t>employee</w:t>
                  </w:r>
                  <w:r w:rsidRPr="00704BB2">
                    <w:rPr>
                      <w:rFonts w:ascii="Verdana" w:hAnsi="Verdana"/>
                      <w:sz w:val="16"/>
                      <w:szCs w:val="16"/>
                    </w:rPr>
                    <w:t xml:space="preserve"> should each keep a copy of the IDP and evaluate progress periodically.</w:t>
                  </w:r>
                </w:p>
                <w:p w:rsidR="007625A7" w:rsidRPr="00704BB2" w:rsidRDefault="007625A7" w:rsidP="003132AA">
                  <w:pPr>
                    <w:rPr>
                      <w:sz w:val="16"/>
                      <w:szCs w:val="16"/>
                    </w:rPr>
                  </w:pPr>
                </w:p>
                <w:p w:rsidR="007625A7" w:rsidRPr="003132AA" w:rsidRDefault="007625A7" w:rsidP="003132AA"/>
              </w:txbxContent>
            </v:textbox>
            <w10:wrap type="square"/>
          </v:shape>
        </w:pict>
      </w:r>
      <w:r>
        <w:rPr>
          <w:rFonts w:ascii="Verdana" w:hAnsi="Verdana"/>
          <w:noProof/>
          <w:sz w:val="20"/>
          <w:szCs w:val="20"/>
        </w:rPr>
        <w:pict>
          <v:shape id="_x0000_s1038" type="#_x0000_t202" style="position:absolute;left:0;text-align:left;margin-left:-33.25pt;margin-top:-52.25pt;width:312.8pt;height:342.1pt;z-index:1">
            <v:textbox style="mso-next-textbox:#_x0000_s1038">
              <w:txbxContent>
                <w:p w:rsidR="007625A7" w:rsidRPr="003132AA" w:rsidRDefault="007625A7" w:rsidP="0020600B">
                  <w:pPr>
                    <w:rPr>
                      <w:rFonts w:ascii="Verdana" w:hAnsi="Verdana"/>
                      <w:sz w:val="16"/>
                      <w:szCs w:val="16"/>
                    </w:rPr>
                  </w:pPr>
                  <w:r w:rsidRPr="00704BB2">
                    <w:rPr>
                      <w:rFonts w:ascii="Verdana" w:hAnsi="Verdana"/>
                      <w:b/>
                      <w:sz w:val="16"/>
                      <w:szCs w:val="16"/>
                    </w:rPr>
                    <w:t>Employee Initiated:</w:t>
                  </w:r>
                  <w:r>
                    <w:rPr>
                      <w:rFonts w:ascii="Verdana" w:hAnsi="Verdana"/>
                      <w:b/>
                      <w:sz w:val="16"/>
                      <w:szCs w:val="16"/>
                    </w:rPr>
                    <w:t xml:space="preserve"> </w:t>
                  </w:r>
                  <w:r w:rsidRPr="003132AA">
                    <w:rPr>
                      <w:rFonts w:ascii="Verdana" w:hAnsi="Verdana"/>
                      <w:sz w:val="16"/>
                      <w:szCs w:val="16"/>
                    </w:rPr>
                    <w:t>(Consultation with the Supervisor is beneficial, if not necessary, at each step.)</w:t>
                  </w:r>
                </w:p>
                <w:p w:rsidR="007625A7" w:rsidRPr="00704BB2" w:rsidRDefault="007625A7" w:rsidP="0020600B">
                  <w:pPr>
                    <w:rPr>
                      <w:rFonts w:ascii="Verdana" w:hAnsi="Verdana"/>
                      <w:b/>
                      <w:sz w:val="16"/>
                      <w:szCs w:val="16"/>
                    </w:rPr>
                  </w:pPr>
                </w:p>
                <w:p w:rsidR="007625A7" w:rsidRPr="00704BB2" w:rsidRDefault="007625A7" w:rsidP="0020600B">
                  <w:pPr>
                    <w:rPr>
                      <w:rFonts w:ascii="Verdana" w:hAnsi="Verdana"/>
                      <w:sz w:val="16"/>
                      <w:szCs w:val="16"/>
                    </w:rPr>
                  </w:pPr>
                  <w:r w:rsidRPr="003132AA">
                    <w:rPr>
                      <w:rFonts w:ascii="Verdana" w:hAnsi="Verdana"/>
                      <w:b/>
                      <w:sz w:val="16"/>
                      <w:szCs w:val="16"/>
                    </w:rPr>
                    <w:t>Step 1:</w:t>
                  </w:r>
                  <w:r w:rsidRPr="00704BB2">
                    <w:rPr>
                      <w:rFonts w:ascii="Verdana" w:hAnsi="Verdana"/>
                      <w:sz w:val="16"/>
                      <w:szCs w:val="16"/>
                    </w:rPr>
                    <w:t xml:space="preserve">  </w:t>
                  </w:r>
                  <w:r>
                    <w:rPr>
                      <w:rFonts w:ascii="Verdana" w:hAnsi="Verdana"/>
                      <w:sz w:val="16"/>
                      <w:szCs w:val="16"/>
                    </w:rPr>
                    <w:t xml:space="preserve">Consider and list your job-related </w:t>
                  </w:r>
                  <w:r w:rsidRPr="00704BB2">
                    <w:rPr>
                      <w:rFonts w:ascii="Verdana" w:hAnsi="Verdana"/>
                      <w:sz w:val="16"/>
                      <w:szCs w:val="16"/>
                    </w:rPr>
                    <w:t>knowledge, skills, and abilities</w:t>
                  </w:r>
                  <w:r>
                    <w:rPr>
                      <w:rFonts w:ascii="Verdana" w:hAnsi="Verdana"/>
                      <w:sz w:val="16"/>
                      <w:szCs w:val="16"/>
                    </w:rPr>
                    <w:t xml:space="preserve"> (KSAs) and strengths. Also list those tasks you do well and those you enjoy most. </w:t>
                  </w:r>
                  <w:r w:rsidRPr="00704BB2">
                    <w:rPr>
                      <w:rFonts w:ascii="Verdana" w:hAnsi="Verdana"/>
                      <w:sz w:val="16"/>
                      <w:szCs w:val="16"/>
                    </w:rPr>
                    <w:t xml:space="preserve"> </w:t>
                  </w:r>
                  <w:r>
                    <w:rPr>
                      <w:rFonts w:ascii="Verdana" w:hAnsi="Verdana"/>
                      <w:sz w:val="16"/>
                      <w:szCs w:val="16"/>
                    </w:rPr>
                    <w:t xml:space="preserve">Identify strength areas </w:t>
                  </w:r>
                  <w:r w:rsidRPr="00704BB2">
                    <w:rPr>
                      <w:rFonts w:ascii="Verdana" w:hAnsi="Verdana"/>
                      <w:sz w:val="16"/>
                      <w:szCs w:val="16"/>
                    </w:rPr>
                    <w:t xml:space="preserve">you feel </w:t>
                  </w:r>
                  <w:r>
                    <w:rPr>
                      <w:rFonts w:ascii="Verdana" w:hAnsi="Verdana"/>
                      <w:sz w:val="16"/>
                      <w:szCs w:val="16"/>
                    </w:rPr>
                    <w:t>you could enhance.  Determine KSAs you are lacking or could improve. Consider, too, work activities in which you are interested, but have not had opportunity to attempt.</w:t>
                  </w:r>
                </w:p>
                <w:p w:rsidR="007625A7" w:rsidRPr="00704BB2" w:rsidRDefault="007625A7" w:rsidP="0020600B">
                  <w:pPr>
                    <w:rPr>
                      <w:rFonts w:ascii="Verdana" w:hAnsi="Verdana"/>
                      <w:sz w:val="16"/>
                      <w:szCs w:val="16"/>
                    </w:rPr>
                  </w:pPr>
                  <w:r w:rsidRPr="003132AA">
                    <w:rPr>
                      <w:rFonts w:ascii="Verdana" w:hAnsi="Verdana"/>
                      <w:b/>
                      <w:sz w:val="16"/>
                      <w:szCs w:val="16"/>
                    </w:rPr>
                    <w:t>Step 2:</w:t>
                  </w:r>
                  <w:r w:rsidRPr="00704BB2">
                    <w:rPr>
                      <w:rFonts w:ascii="Verdana" w:hAnsi="Verdana"/>
                      <w:sz w:val="16"/>
                      <w:szCs w:val="16"/>
                    </w:rPr>
                    <w:t xml:space="preserve">  Write down your </w:t>
                  </w:r>
                  <w:r>
                    <w:rPr>
                      <w:rFonts w:ascii="Verdana" w:hAnsi="Verdana"/>
                      <w:sz w:val="16"/>
                      <w:szCs w:val="16"/>
                    </w:rPr>
                    <w:t>“Goal</w:t>
                  </w:r>
                  <w:r w:rsidRPr="00704BB2">
                    <w:rPr>
                      <w:rFonts w:ascii="Verdana" w:hAnsi="Verdana"/>
                      <w:sz w:val="16"/>
                      <w:szCs w:val="16"/>
                    </w:rPr>
                    <w:t>s.</w:t>
                  </w:r>
                  <w:r>
                    <w:rPr>
                      <w:rFonts w:ascii="Verdana" w:hAnsi="Verdana"/>
                      <w:sz w:val="16"/>
                      <w:szCs w:val="16"/>
                    </w:rPr>
                    <w:t>”</w:t>
                  </w:r>
                  <w:r w:rsidRPr="00704BB2">
                    <w:rPr>
                      <w:rFonts w:ascii="Verdana" w:hAnsi="Verdana"/>
                      <w:sz w:val="16"/>
                      <w:szCs w:val="16"/>
                    </w:rPr>
                    <w:t xml:space="preserve">  Goals should be </w:t>
                  </w:r>
                  <w:r>
                    <w:rPr>
                      <w:rFonts w:ascii="Verdana" w:hAnsi="Verdana"/>
                      <w:sz w:val="16"/>
                      <w:szCs w:val="16"/>
                    </w:rPr>
                    <w:t xml:space="preserve">SMART: </w:t>
                  </w:r>
                  <w:r w:rsidRPr="00704BB2">
                    <w:rPr>
                      <w:rFonts w:ascii="Verdana" w:hAnsi="Verdana"/>
                      <w:sz w:val="16"/>
                      <w:szCs w:val="16"/>
                    </w:rPr>
                    <w:t>specific, measurable, achievable, realistic, and time-bound</w:t>
                  </w:r>
                  <w:r>
                    <w:rPr>
                      <w:rFonts w:ascii="Verdana" w:hAnsi="Verdana"/>
                      <w:sz w:val="16"/>
                      <w:szCs w:val="16"/>
                    </w:rPr>
                    <w:t xml:space="preserve">.  </w:t>
                  </w:r>
                  <w:r w:rsidRPr="00704BB2">
                    <w:rPr>
                      <w:rFonts w:ascii="Verdana" w:hAnsi="Verdana"/>
                      <w:sz w:val="16"/>
                      <w:szCs w:val="16"/>
                    </w:rPr>
                    <w:t xml:space="preserve">Your goals can describe a job title you would like to hold, responsibilities you would like to earn, salary you would like to reach, or certifications you would like to attain.  Sort your goals according to the timeframe you hope to achieve them.  </w:t>
                  </w:r>
                  <w:r>
                    <w:rPr>
                      <w:rFonts w:ascii="Verdana" w:hAnsi="Verdana"/>
                      <w:sz w:val="16"/>
                      <w:szCs w:val="16"/>
                    </w:rPr>
                    <w:t>As a guide, g</w:t>
                  </w:r>
                  <w:r w:rsidRPr="00704BB2">
                    <w:rPr>
                      <w:rFonts w:ascii="Verdana" w:hAnsi="Verdana"/>
                      <w:sz w:val="16"/>
                      <w:szCs w:val="16"/>
                    </w:rPr>
                    <w:t xml:space="preserve">oals </w:t>
                  </w:r>
                  <w:r>
                    <w:rPr>
                      <w:rFonts w:ascii="Verdana" w:hAnsi="Verdana"/>
                      <w:sz w:val="16"/>
                      <w:szCs w:val="16"/>
                    </w:rPr>
                    <w:t xml:space="preserve">associated with </w:t>
                  </w:r>
                  <w:r w:rsidRPr="00704BB2">
                    <w:rPr>
                      <w:rFonts w:ascii="Verdana" w:hAnsi="Verdana"/>
                      <w:sz w:val="16"/>
                      <w:szCs w:val="16"/>
                    </w:rPr>
                    <w:t>your current position are short term goals, while those that prepare you for future assignments are mid-term or longer term goals.</w:t>
                  </w:r>
                </w:p>
                <w:p w:rsidR="007625A7" w:rsidRPr="00704BB2" w:rsidRDefault="007625A7" w:rsidP="0020600B">
                  <w:pPr>
                    <w:rPr>
                      <w:rFonts w:ascii="Verdana" w:hAnsi="Verdana"/>
                      <w:sz w:val="16"/>
                      <w:szCs w:val="16"/>
                    </w:rPr>
                  </w:pPr>
                  <w:r w:rsidRPr="003132AA">
                    <w:rPr>
                      <w:rFonts w:ascii="Verdana" w:hAnsi="Verdana"/>
                      <w:b/>
                      <w:sz w:val="16"/>
                      <w:szCs w:val="16"/>
                    </w:rPr>
                    <w:t>Step 3:</w:t>
                  </w:r>
                  <w:r w:rsidRPr="00704BB2">
                    <w:rPr>
                      <w:rFonts w:ascii="Verdana" w:hAnsi="Verdana"/>
                      <w:sz w:val="16"/>
                      <w:szCs w:val="16"/>
                    </w:rPr>
                    <w:t xml:space="preserve">  List the </w:t>
                  </w:r>
                  <w:r>
                    <w:rPr>
                      <w:rFonts w:ascii="Verdana" w:hAnsi="Verdana"/>
                      <w:sz w:val="16"/>
                      <w:szCs w:val="16"/>
                    </w:rPr>
                    <w:t>KSAs</w:t>
                  </w:r>
                  <w:r w:rsidRPr="00704BB2">
                    <w:rPr>
                      <w:rFonts w:ascii="Verdana" w:hAnsi="Verdana"/>
                      <w:sz w:val="16"/>
                      <w:szCs w:val="16"/>
                    </w:rPr>
                    <w:t xml:space="preserve"> you must acquire to achieve your goals.  Classification guides for current and desired positions are one place to start.</w:t>
                  </w:r>
                  <w:r>
                    <w:rPr>
                      <w:rFonts w:ascii="Verdana" w:hAnsi="Verdana"/>
                      <w:sz w:val="16"/>
                      <w:szCs w:val="16"/>
                    </w:rPr>
                    <w:t xml:space="preserve"> These desired or necessary KSAs are the basis for your developmental “Needs.”</w:t>
                  </w:r>
                </w:p>
                <w:p w:rsidR="007625A7" w:rsidRPr="00704BB2" w:rsidRDefault="007625A7" w:rsidP="0020600B">
                  <w:pPr>
                    <w:rPr>
                      <w:rFonts w:ascii="Verdana" w:hAnsi="Verdana"/>
                      <w:sz w:val="16"/>
                      <w:szCs w:val="16"/>
                    </w:rPr>
                  </w:pPr>
                  <w:r w:rsidRPr="003132AA">
                    <w:rPr>
                      <w:rFonts w:ascii="Verdana" w:hAnsi="Verdana"/>
                      <w:b/>
                      <w:sz w:val="16"/>
                      <w:szCs w:val="16"/>
                    </w:rPr>
                    <w:t>Step 4:</w:t>
                  </w:r>
                  <w:r w:rsidRPr="00704BB2">
                    <w:rPr>
                      <w:rFonts w:ascii="Verdana" w:hAnsi="Verdana"/>
                      <w:sz w:val="16"/>
                      <w:szCs w:val="16"/>
                    </w:rPr>
                    <w:t xml:space="preserve">  List </w:t>
                  </w:r>
                  <w:r>
                    <w:rPr>
                      <w:rFonts w:ascii="Verdana" w:hAnsi="Verdana"/>
                      <w:sz w:val="16"/>
                      <w:szCs w:val="16"/>
                    </w:rPr>
                    <w:t>“A</w:t>
                  </w:r>
                  <w:r w:rsidRPr="00704BB2">
                    <w:rPr>
                      <w:rFonts w:ascii="Verdana" w:hAnsi="Verdana"/>
                      <w:sz w:val="16"/>
                      <w:szCs w:val="16"/>
                    </w:rPr>
                    <w:t>ctivities</w:t>
                  </w:r>
                  <w:r>
                    <w:rPr>
                      <w:rFonts w:ascii="Verdana" w:hAnsi="Verdana"/>
                      <w:sz w:val="16"/>
                      <w:szCs w:val="16"/>
                    </w:rPr>
                    <w:t>”</w:t>
                  </w:r>
                  <w:r w:rsidRPr="00704BB2">
                    <w:rPr>
                      <w:rFonts w:ascii="Verdana" w:hAnsi="Verdana"/>
                      <w:sz w:val="16"/>
                      <w:szCs w:val="16"/>
                    </w:rPr>
                    <w:t xml:space="preserve"> that will enable you to develop </w:t>
                  </w:r>
                  <w:r>
                    <w:rPr>
                      <w:rFonts w:ascii="Verdana" w:hAnsi="Verdana"/>
                      <w:sz w:val="16"/>
                      <w:szCs w:val="16"/>
                    </w:rPr>
                    <w:t xml:space="preserve">KSAs </w:t>
                  </w:r>
                  <w:r w:rsidRPr="00704BB2">
                    <w:rPr>
                      <w:rFonts w:ascii="Verdana" w:hAnsi="Verdana"/>
                      <w:sz w:val="16"/>
                      <w:szCs w:val="16"/>
                    </w:rPr>
                    <w:t xml:space="preserve">to </w:t>
                  </w:r>
                  <w:r>
                    <w:rPr>
                      <w:rFonts w:ascii="Verdana" w:hAnsi="Verdana"/>
                      <w:sz w:val="16"/>
                      <w:szCs w:val="16"/>
                    </w:rPr>
                    <w:t xml:space="preserve">attain </w:t>
                  </w:r>
                  <w:r w:rsidRPr="00704BB2">
                    <w:rPr>
                      <w:rFonts w:ascii="Verdana" w:hAnsi="Verdana"/>
                      <w:sz w:val="16"/>
                      <w:szCs w:val="16"/>
                    </w:rPr>
                    <w:t xml:space="preserve">your goals.  Activities </w:t>
                  </w:r>
                  <w:r>
                    <w:rPr>
                      <w:rFonts w:ascii="Verdana" w:hAnsi="Verdana"/>
                      <w:sz w:val="16"/>
                      <w:szCs w:val="16"/>
                    </w:rPr>
                    <w:t>may include f</w:t>
                  </w:r>
                  <w:r w:rsidRPr="00704BB2">
                    <w:rPr>
                      <w:rFonts w:ascii="Verdana" w:hAnsi="Verdana"/>
                      <w:sz w:val="16"/>
                      <w:szCs w:val="16"/>
                    </w:rPr>
                    <w:t>ormal training, job shadowing, or special assignments</w:t>
                  </w:r>
                  <w:r>
                    <w:rPr>
                      <w:rFonts w:ascii="Verdana" w:hAnsi="Verdana"/>
                      <w:sz w:val="16"/>
                      <w:szCs w:val="16"/>
                    </w:rPr>
                    <w:t xml:space="preserve"> that require prior approval.  </w:t>
                  </w:r>
                  <w:r w:rsidRPr="00704BB2">
                    <w:rPr>
                      <w:rFonts w:ascii="Verdana" w:hAnsi="Verdana"/>
                      <w:sz w:val="16"/>
                      <w:szCs w:val="16"/>
                    </w:rPr>
                    <w:t>Activities that are within your control include reading books and articles, taking a college class or training courses, performing volunteer work, and involvement in professional, fraternal, or service organizations.</w:t>
                  </w:r>
                </w:p>
                <w:p w:rsidR="007625A7" w:rsidRPr="00704BB2" w:rsidRDefault="007625A7" w:rsidP="0020600B">
                  <w:pPr>
                    <w:rPr>
                      <w:rFonts w:ascii="Verdana" w:hAnsi="Verdana"/>
                      <w:sz w:val="16"/>
                      <w:szCs w:val="16"/>
                    </w:rPr>
                  </w:pPr>
                  <w:r w:rsidRPr="003132AA">
                    <w:rPr>
                      <w:rFonts w:ascii="Verdana" w:hAnsi="Verdana"/>
                      <w:b/>
                      <w:sz w:val="16"/>
                      <w:szCs w:val="16"/>
                    </w:rPr>
                    <w:t>Step 5:</w:t>
                  </w:r>
                  <w:r w:rsidRPr="00704BB2">
                    <w:rPr>
                      <w:rFonts w:ascii="Verdana" w:hAnsi="Verdana"/>
                      <w:sz w:val="16"/>
                      <w:szCs w:val="16"/>
                    </w:rPr>
                    <w:t xml:space="preserve">  List </w:t>
                  </w:r>
                  <w:r>
                    <w:rPr>
                      <w:rFonts w:ascii="Verdana" w:hAnsi="Verdana"/>
                      <w:sz w:val="16"/>
                      <w:szCs w:val="16"/>
                    </w:rPr>
                    <w:t>time, cost, or other support “Resources”</w:t>
                  </w:r>
                  <w:r w:rsidRPr="00704BB2">
                    <w:rPr>
                      <w:rFonts w:ascii="Verdana" w:hAnsi="Verdana"/>
                      <w:sz w:val="16"/>
                      <w:szCs w:val="16"/>
                    </w:rPr>
                    <w:t xml:space="preserve"> necessary for </w:t>
                  </w:r>
                  <w:r>
                    <w:rPr>
                      <w:rFonts w:ascii="Verdana" w:hAnsi="Verdana"/>
                      <w:sz w:val="16"/>
                      <w:szCs w:val="16"/>
                    </w:rPr>
                    <w:t xml:space="preserve">the </w:t>
                  </w:r>
                  <w:r w:rsidRPr="00704BB2">
                    <w:rPr>
                      <w:rFonts w:ascii="Verdana" w:hAnsi="Verdana"/>
                      <w:sz w:val="16"/>
                      <w:szCs w:val="16"/>
                    </w:rPr>
                    <w:t>developmental activities.</w:t>
                  </w:r>
                </w:p>
                <w:p w:rsidR="007625A7" w:rsidRPr="00704BB2" w:rsidRDefault="007625A7" w:rsidP="0020600B">
                  <w:pPr>
                    <w:rPr>
                      <w:rFonts w:ascii="Verdana" w:hAnsi="Verdana"/>
                      <w:sz w:val="16"/>
                      <w:szCs w:val="16"/>
                    </w:rPr>
                  </w:pPr>
                  <w:r w:rsidRPr="003132AA">
                    <w:rPr>
                      <w:rFonts w:ascii="Verdana" w:hAnsi="Verdana"/>
                      <w:b/>
                      <w:sz w:val="16"/>
                      <w:szCs w:val="16"/>
                    </w:rPr>
                    <w:t>Step 6:</w:t>
                  </w:r>
                  <w:r w:rsidRPr="00704BB2">
                    <w:rPr>
                      <w:rFonts w:ascii="Verdana" w:hAnsi="Verdana"/>
                      <w:sz w:val="16"/>
                      <w:szCs w:val="16"/>
                    </w:rPr>
                    <w:t xml:space="preserve">  Set target </w:t>
                  </w:r>
                  <w:r>
                    <w:rPr>
                      <w:rFonts w:ascii="Verdana" w:hAnsi="Verdana"/>
                      <w:sz w:val="16"/>
                      <w:szCs w:val="16"/>
                    </w:rPr>
                    <w:t xml:space="preserve">“Start” and “End” </w:t>
                  </w:r>
                  <w:r w:rsidRPr="00704BB2">
                    <w:rPr>
                      <w:rFonts w:ascii="Verdana" w:hAnsi="Verdana"/>
                      <w:sz w:val="16"/>
                      <w:szCs w:val="16"/>
                    </w:rPr>
                    <w:t xml:space="preserve">dates </w:t>
                  </w:r>
                  <w:r>
                    <w:rPr>
                      <w:rFonts w:ascii="Verdana" w:hAnsi="Verdana"/>
                      <w:sz w:val="16"/>
                      <w:szCs w:val="16"/>
                    </w:rPr>
                    <w:t xml:space="preserve">for </w:t>
                  </w:r>
                  <w:r w:rsidRPr="00704BB2">
                    <w:rPr>
                      <w:rFonts w:ascii="Verdana" w:hAnsi="Verdana"/>
                      <w:sz w:val="16"/>
                      <w:szCs w:val="16"/>
                    </w:rPr>
                    <w:t>your planned developmental activities.</w:t>
                  </w:r>
                </w:p>
                <w:p w:rsidR="007625A7" w:rsidRPr="00704BB2" w:rsidRDefault="007625A7" w:rsidP="0020600B">
                  <w:pPr>
                    <w:rPr>
                      <w:rFonts w:ascii="Verdana" w:hAnsi="Verdana"/>
                      <w:sz w:val="16"/>
                      <w:szCs w:val="16"/>
                    </w:rPr>
                  </w:pPr>
                  <w:r w:rsidRPr="003132AA">
                    <w:rPr>
                      <w:rFonts w:ascii="Verdana" w:hAnsi="Verdana"/>
                      <w:b/>
                      <w:sz w:val="16"/>
                      <w:szCs w:val="16"/>
                    </w:rPr>
                    <w:t>Step 7:</w:t>
                  </w:r>
                  <w:r w:rsidRPr="00704BB2">
                    <w:rPr>
                      <w:rFonts w:ascii="Verdana" w:hAnsi="Verdana"/>
                      <w:sz w:val="16"/>
                      <w:szCs w:val="16"/>
                    </w:rPr>
                    <w:t xml:space="preserve">  Review </w:t>
                  </w:r>
                  <w:r>
                    <w:rPr>
                      <w:rFonts w:ascii="Verdana" w:hAnsi="Verdana"/>
                      <w:sz w:val="16"/>
                      <w:szCs w:val="16"/>
                    </w:rPr>
                    <w:t xml:space="preserve">the </w:t>
                  </w:r>
                  <w:r w:rsidRPr="00704BB2">
                    <w:rPr>
                      <w:rFonts w:ascii="Verdana" w:hAnsi="Verdana"/>
                      <w:sz w:val="16"/>
                      <w:szCs w:val="16"/>
                    </w:rPr>
                    <w:t>IDP with your supervisor.  Make adjustments as necessary.  You and your supervisor should each keep a copy of the IDP and evaluate your progress periodically.</w:t>
                  </w:r>
                </w:p>
                <w:p w:rsidR="007625A7" w:rsidRPr="00704BB2" w:rsidRDefault="007625A7" w:rsidP="0020600B">
                  <w:pPr>
                    <w:rPr>
                      <w:sz w:val="16"/>
                      <w:szCs w:val="16"/>
                    </w:rPr>
                  </w:pPr>
                </w:p>
              </w:txbxContent>
            </v:textbox>
            <w10:wrap type="square"/>
          </v:shape>
        </w:pict>
      </w:r>
    </w:p>
    <w:sectPr w:rsidR="00891DA9" w:rsidRPr="004D540D" w:rsidSect="00265A5C">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A9" w:rsidRDefault="000F5DA9" w:rsidP="005D5AA0">
      <w:r>
        <w:separator/>
      </w:r>
    </w:p>
  </w:endnote>
  <w:endnote w:type="continuationSeparator" w:id="0">
    <w:p w:rsidR="000F5DA9" w:rsidRDefault="000F5DA9" w:rsidP="005D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A7" w:rsidRDefault="007625A7">
    <w:pPr>
      <w:pStyle w:val="Footer"/>
    </w:pPr>
    <w:r>
      <w:rPr>
        <w:rFonts w:ascii="Verdana" w:hAnsi="Verdana"/>
        <w:sz w:val="18"/>
        <w:szCs w:val="18"/>
      </w:rPr>
      <w:t xml:space="preserve">Name:________________________________________ </w:t>
    </w:r>
    <w:r>
      <w:rPr>
        <w:rFonts w:ascii="Verdana" w:hAnsi="Verdana"/>
        <w:sz w:val="18"/>
        <w:szCs w:val="18"/>
      </w:rPr>
      <w:tab/>
    </w:r>
    <w:r>
      <w:rPr>
        <w:rFonts w:ascii="Verdana" w:hAnsi="Verdana"/>
        <w:sz w:val="18"/>
        <w:szCs w:val="18"/>
      </w:rPr>
      <w:tab/>
    </w:r>
    <w:r>
      <w:rPr>
        <w:rFonts w:ascii="Verdana" w:hAnsi="Verdana"/>
        <w:sz w:val="18"/>
        <w:szCs w:val="18"/>
      </w:rPr>
      <w:tab/>
    </w:r>
    <w:r w:rsidRPr="00214EC9">
      <w:rPr>
        <w:rFonts w:ascii="Verdana" w:hAnsi="Verdana"/>
        <w:sz w:val="18"/>
        <w:szCs w:val="18"/>
      </w:rPr>
      <w:t>Page  ___  of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A9" w:rsidRDefault="000F5DA9" w:rsidP="005D5AA0">
      <w:r>
        <w:separator/>
      </w:r>
    </w:p>
  </w:footnote>
  <w:footnote w:type="continuationSeparator" w:id="0">
    <w:p w:rsidR="000F5DA9" w:rsidRDefault="000F5DA9" w:rsidP="005D5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B0827"/>
    <w:multiLevelType w:val="hybridMultilevel"/>
    <w:tmpl w:val="03A4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C495F31B-8778-4555-BD50-3F2D09F0C1BD}"/>
    <w:docVar w:name="dgnword-eventsink" w:val="113142896"/>
  </w:docVars>
  <w:rsids>
    <w:rsidRoot w:val="00891DA9"/>
    <w:rsid w:val="000110C7"/>
    <w:rsid w:val="00041002"/>
    <w:rsid w:val="000B2E83"/>
    <w:rsid w:val="000B6C0E"/>
    <w:rsid w:val="000F5DA9"/>
    <w:rsid w:val="00112461"/>
    <w:rsid w:val="00120CAC"/>
    <w:rsid w:val="001449CF"/>
    <w:rsid w:val="0020600B"/>
    <w:rsid w:val="00214EC9"/>
    <w:rsid w:val="002210A7"/>
    <w:rsid w:val="00265A5C"/>
    <w:rsid w:val="00290C92"/>
    <w:rsid w:val="00291565"/>
    <w:rsid w:val="002F7573"/>
    <w:rsid w:val="003019E7"/>
    <w:rsid w:val="003132AA"/>
    <w:rsid w:val="00313A84"/>
    <w:rsid w:val="00321ABD"/>
    <w:rsid w:val="00332580"/>
    <w:rsid w:val="004C4640"/>
    <w:rsid w:val="004D540D"/>
    <w:rsid w:val="005027E6"/>
    <w:rsid w:val="005175AB"/>
    <w:rsid w:val="00566069"/>
    <w:rsid w:val="005D5AA0"/>
    <w:rsid w:val="00606A13"/>
    <w:rsid w:val="006553B5"/>
    <w:rsid w:val="006A7EDF"/>
    <w:rsid w:val="00704BB2"/>
    <w:rsid w:val="00722425"/>
    <w:rsid w:val="007360AE"/>
    <w:rsid w:val="007625A7"/>
    <w:rsid w:val="00873F56"/>
    <w:rsid w:val="00891DA9"/>
    <w:rsid w:val="008B1B4E"/>
    <w:rsid w:val="008C1695"/>
    <w:rsid w:val="00900802"/>
    <w:rsid w:val="009758CB"/>
    <w:rsid w:val="009A7406"/>
    <w:rsid w:val="00A5001F"/>
    <w:rsid w:val="00A961BF"/>
    <w:rsid w:val="00AC2639"/>
    <w:rsid w:val="00B3289B"/>
    <w:rsid w:val="00B42A71"/>
    <w:rsid w:val="00B83A0F"/>
    <w:rsid w:val="00BE00AA"/>
    <w:rsid w:val="00BF3C77"/>
    <w:rsid w:val="00BF73BE"/>
    <w:rsid w:val="00E173A3"/>
    <w:rsid w:val="00E26DC9"/>
    <w:rsid w:val="00E50151"/>
    <w:rsid w:val="00E71506"/>
    <w:rsid w:val="00F373A4"/>
    <w:rsid w:val="00F6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44" fillcolor="white">
      <v:fill color="white"/>
    </o:shapedefaults>
    <o:shapelayout v:ext="edit">
      <o:idmap v:ext="edit" data="1"/>
      <o:rules v:ext="edit">
        <o:r id="V:Rule1" type="connector" idref="#_x0000_s1041"/>
        <o:r id="V:Rule2"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91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D5AA0"/>
    <w:pPr>
      <w:tabs>
        <w:tab w:val="center" w:pos="4680"/>
        <w:tab w:val="right" w:pos="9360"/>
      </w:tabs>
    </w:pPr>
  </w:style>
  <w:style w:type="character" w:customStyle="1" w:styleId="HeaderChar">
    <w:name w:val="Header Char"/>
    <w:link w:val="Header"/>
    <w:uiPriority w:val="99"/>
    <w:semiHidden/>
    <w:rsid w:val="005D5AA0"/>
    <w:rPr>
      <w:sz w:val="24"/>
      <w:szCs w:val="24"/>
    </w:rPr>
  </w:style>
  <w:style w:type="paragraph" w:styleId="Footer">
    <w:name w:val="footer"/>
    <w:basedOn w:val="Normal"/>
    <w:link w:val="FooterChar"/>
    <w:uiPriority w:val="99"/>
    <w:semiHidden/>
    <w:unhideWhenUsed/>
    <w:rsid w:val="005D5AA0"/>
    <w:pPr>
      <w:tabs>
        <w:tab w:val="center" w:pos="4680"/>
        <w:tab w:val="right" w:pos="9360"/>
      </w:tabs>
    </w:pPr>
  </w:style>
  <w:style w:type="character" w:customStyle="1" w:styleId="FooterChar">
    <w:name w:val="Footer Char"/>
    <w:link w:val="Footer"/>
    <w:uiPriority w:val="99"/>
    <w:semiHidden/>
    <w:rsid w:val="005D5AA0"/>
    <w:rPr>
      <w:sz w:val="24"/>
      <w:szCs w:val="24"/>
    </w:rPr>
  </w:style>
  <w:style w:type="character" w:styleId="Emphasis">
    <w:name w:val="Emphasis"/>
    <w:uiPriority w:val="20"/>
    <w:qFormat/>
    <w:rsid w:val="007625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111818DE2B74EB39F9B0DC54B8AA8" ma:contentTypeVersion="1" ma:contentTypeDescription="Create a new document." ma:contentTypeScope="" ma:versionID="6b0c989aa004cbd6c5fde56c55deb71d">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7883E1-0743-4797-9328-7041140AA905}"/>
</file>

<file path=customXml/itemProps2.xml><?xml version="1.0" encoding="utf-8"?>
<ds:datastoreItem xmlns:ds="http://schemas.openxmlformats.org/officeDocument/2006/customXml" ds:itemID="{4B4EBCB5-1062-4F47-A218-3B948A8E8181}"/>
</file>

<file path=customXml/itemProps3.xml><?xml version="1.0" encoding="utf-8"?>
<ds:datastoreItem xmlns:ds="http://schemas.openxmlformats.org/officeDocument/2006/customXml" ds:itemID="{0845B73D-4A1B-4C25-9AF5-298D6BA3FFA2}"/>
</file>

<file path=customXml/itemProps4.xml><?xml version="1.0" encoding="utf-8"?>
<ds:datastoreItem xmlns:ds="http://schemas.openxmlformats.org/officeDocument/2006/customXml" ds:itemID="{28D46C60-18FB-4B2D-97C9-6E04D37854C7}"/>
</file>

<file path=docProps/app.xml><?xml version="1.0" encoding="utf-8"?>
<Properties xmlns="http://schemas.openxmlformats.org/officeDocument/2006/extended-properties" xmlns:vt="http://schemas.openxmlformats.org/officeDocument/2006/docPropsVTypes">
  <Template>Normal</Template>
  <TotalTime>1</TotalTime>
  <Pages>2</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An Individual Development Plan is a tool for documenting a nonbinding agreement between an employee and supervisor</vt:lpstr>
    </vt:vector>
  </TitlesOfParts>
  <Company>Office of Administration</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Individual Development Plan is a tool for documenting a nonbinding agreement between an employee and supervisor</dc:title>
  <dc:creator>Commonwealth of Pennsylvania</dc:creator>
  <cp:lastModifiedBy>degan</cp:lastModifiedBy>
  <cp:revision>2</cp:revision>
  <cp:lastPrinted>2006-09-29T19:23:00Z</cp:lastPrinted>
  <dcterms:created xsi:type="dcterms:W3CDTF">2015-03-05T17:54:00Z</dcterms:created>
  <dcterms:modified xsi:type="dcterms:W3CDTF">2015-03-05T17:54:00Z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0x010100793111818DE2B74EB39F9B0DC54B8AA8</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