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C" w:rsidRDefault="009F059C" w:rsidP="009F059C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Attendance/Premium Definitions Table:</w:t>
      </w:r>
    </w:p>
    <w:p w:rsidR="009F059C" w:rsidRDefault="009F059C" w:rsidP="009F059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5000"/>
        <w:gridCol w:w="1072"/>
        <w:gridCol w:w="1072"/>
        <w:gridCol w:w="894"/>
      </w:tblGrid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shd w:val="clear" w:color="auto" w:fill="E0E0E0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TARS CODE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E0E0E0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E0E0E0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 R/3 A/A CODE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E0E0E0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Premium ID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E0E0E0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Wage Type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Regular Salary Codes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Time Civil Service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Test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Administrator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Time Civil Service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Test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Proctor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Time Civil Service - Oral Examiner (General)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Time Civil Service - Oral Examiner (Special)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Time Civil Service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Assistant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Test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Administrator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Time Civil Service - Mid Level Oral Examiner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Clerical Pool Regular 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CPRT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on 03/31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2107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Overtime Codes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 Time Overtime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One-Half Overtime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Overtime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Time Overtime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T6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Time Overtime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&amp; ½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Time Worked @ .50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Time @ .50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Higher Class Codes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Overtime  @ 1.0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 &amp; 2400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Overtime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 &amp; 2410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Overtime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 &amp; 2420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Overtime @ 2.5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 &amp; 2435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Overtime @ .25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 &amp; 2451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Overtime @ .50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 &amp; 2440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Higher Class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Rate @ .50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 &amp; 2443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Class Regular Base 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&amp; 2100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Attendance Codes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Leave Earned @ 1.0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CLE1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Leave Earned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CLE2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Leave Earned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Leave Earned @ 2.5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CLE4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Leave Earned @ .25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CLE5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Leave Earned @ .50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Time (for full time-evaluation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Lunch (LCB)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LNCH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Modified Duty Non-Work Related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MDNW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Modified Duty Work Related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MDWR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Overtime Meal – Flat $8.00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Worked Break Overtime @ 1.0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WBR1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Worked Break Overtime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WBR2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Worked Break Overtime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WBR3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Worked Break Overtime @ .50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WBR6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Code to be used with entering DIFF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Combination Code Breakdown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*T4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&amp; 1/2 With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*T4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&amp; 1/2 With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20"/>
              </w:rPr>
              <w:t>L1=2478, Other= 2482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*T8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&amp; 1/2 With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*T8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&amp; 1/2 With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20"/>
              </w:rPr>
              <w:t>2484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*T9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Overtime With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*T9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Overtime With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S9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*TD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Overtime With Premium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*TD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Time Overtime With Premium Shift Differential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One-Half Overtime With Premium Shift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One-Half Overtime With Premium Shift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*TX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Time and One-Half Overtime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Shift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*TX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Time and One-Half Overtime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Shift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Premium/Differential Codes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Differential - Straight Time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Differential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Differential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Differential @ 2.5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Differential @ 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Differential @ .25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CQ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OAG Differential Pay – Straight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OAG Differential Pay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OAG Differential Pay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O3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- Flight Pay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Flight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Flight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- Mine Inspection and Rescue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Mine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Mine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- High Rise Structures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High Rise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High Rise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HX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 Duty 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HX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 Duty 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HZ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 Duty - Materials/Chemical Exposure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Shift Diff @ 1.0 and PSP 5%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S1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20"/>
              </w:rPr>
              <w:t xml:space="preserve">L1=2485, Other= 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lastRenderedPageBreak/>
              <w:t>2480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S2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 Diff PSP 6%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S2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2486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Shift Diff @ 1.0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P3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2481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 Diff PSP 6% @1.5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S3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2479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Shift Diff @1.5 and PSP 5%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S4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20"/>
              </w:rPr>
              <w:t>L1=2478, Other= 2480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Shift Diff @ 1.5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P5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2487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Shift Diff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P6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2488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Shift Diff @ 2.5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P7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2489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Shift Diff @ 2.5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S8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2484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S9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Shift Diff @ 2.0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S9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Shift Diff @ 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Shift Diff @ .25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Shift Diff @ .5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Shift Diff @ .25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</w:t>
            </w: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Retired Codes</w:t>
            </w: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Standby Time At 10%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Bargaining Unit Payment for Earned Annual Leave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Non-Scheduled Time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Dept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012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</w:t>
            </w: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Weekend Differential - Welfare</w:t>
            </w: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C">
        <w:tblPrEx>
          <w:tblCellMar>
            <w:top w:w="0" w:type="dxa"/>
            <w:bottom w:w="0" w:type="dxa"/>
          </w:tblCellMar>
        </w:tblPrEx>
        <w:tc>
          <w:tcPr>
            <w:tcW w:w="462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9F059C" w:rsidRDefault="009F059C" w:rsidP="009F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59C" w:rsidRDefault="009F059C" w:rsidP="009F059C">
      <w:pPr>
        <w:jc w:val="center"/>
      </w:pPr>
    </w:p>
    <w:sectPr w:rsidR="009F0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59C"/>
    <w:rsid w:val="009F059C"/>
    <w:rsid w:val="00D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218E0-F989-4757-A027-C26D54DCE4A9}"/>
</file>

<file path=customXml/itemProps2.xml><?xml version="1.0" encoding="utf-8"?>
<ds:datastoreItem xmlns:ds="http://schemas.openxmlformats.org/officeDocument/2006/customXml" ds:itemID="{68FF5CD6-6805-4A3A-978F-614762E7A577}"/>
</file>

<file path=customXml/itemProps3.xml><?xml version="1.0" encoding="utf-8"?>
<ds:datastoreItem xmlns:ds="http://schemas.openxmlformats.org/officeDocument/2006/customXml" ds:itemID="{1F8E76E9-DE85-44F9-ADE7-33EB60D08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Attendance/Premium Definitions Table:</vt:lpstr>
    </vt:vector>
  </TitlesOfParts>
  <Company>Office of Administration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Attendance/Premium Definitions Table:</dc:title>
  <dc:creator>mmckenzie</dc:creator>
  <cp:lastModifiedBy>degan</cp:lastModifiedBy>
  <cp:revision>2</cp:revision>
  <dcterms:created xsi:type="dcterms:W3CDTF">2015-03-02T19:36:00Z</dcterms:created>
  <dcterms:modified xsi:type="dcterms:W3CDTF">2015-03-02T19:36:00Z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