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DCC8" w14:textId="776823CC" w:rsidR="00C969E4" w:rsidRPr="006A7785" w:rsidRDefault="00C969E4" w:rsidP="3DE9AD8F">
      <w:pPr>
        <w:rPr>
          <w:rFonts w:ascii="Verdana" w:eastAsia="Verdana" w:hAnsi="Verdana" w:cs="Verdana"/>
          <w:i/>
          <w:iCs/>
          <w:sz w:val="20"/>
          <w:szCs w:val="20"/>
        </w:rPr>
      </w:pPr>
      <w:r w:rsidRPr="00E90309">
        <w:rPr>
          <w:rFonts w:ascii="Verdana" w:eastAsia="Verdana" w:hAnsi="Verdana" w:cs="Verdana"/>
          <w:i/>
          <w:iCs/>
          <w:sz w:val="20"/>
          <w:szCs w:val="20"/>
        </w:rPr>
        <w:t>Please distribute this alert to any users within your agency who are responsible</w:t>
      </w:r>
      <w:r w:rsidRPr="00E90309">
        <w:rPr>
          <w:rFonts w:ascii="Verdana" w:eastAsia="Verdana" w:hAnsi="Verdana" w:cs="Verdana"/>
          <w:b/>
          <w:bCs/>
          <w:i/>
          <w:iCs/>
          <w:sz w:val="20"/>
          <w:szCs w:val="20"/>
        </w:rPr>
        <w:t xml:space="preserve"> </w:t>
      </w:r>
      <w:r w:rsidRPr="006A7785">
        <w:rPr>
          <w:rFonts w:ascii="Verdana" w:eastAsia="Verdana" w:hAnsi="Verdana" w:cs="Verdana"/>
          <w:i/>
          <w:iCs/>
          <w:sz w:val="20"/>
          <w:szCs w:val="20"/>
        </w:rPr>
        <w:t>for absence entry in SAP</w:t>
      </w:r>
      <w:r w:rsidR="00987FCD">
        <w:rPr>
          <w:rFonts w:ascii="Verdana" w:eastAsia="Verdana" w:hAnsi="Verdana" w:cs="Verdana"/>
          <w:i/>
          <w:iCs/>
          <w:sz w:val="20"/>
          <w:szCs w:val="20"/>
        </w:rPr>
        <w:t xml:space="preserve"> for Enforcement Officers</w:t>
      </w:r>
      <w:r w:rsidRPr="006A7785">
        <w:rPr>
          <w:rFonts w:ascii="Verdana" w:eastAsia="Verdana" w:hAnsi="Verdana" w:cs="Verdana"/>
          <w:i/>
          <w:iCs/>
          <w:sz w:val="20"/>
          <w:szCs w:val="20"/>
        </w:rPr>
        <w:t>.</w:t>
      </w:r>
      <w:smartTag w:uri="urn:schemas-microsoft-com:office:smarttags" w:element="stockticker"/>
    </w:p>
    <w:p w14:paraId="4B559FA0" w14:textId="77777777" w:rsidR="00C969E4" w:rsidRDefault="00C969E4" w:rsidP="3DE9AD8F">
      <w:pPr>
        <w:rPr>
          <w:rFonts w:ascii="Verdana" w:eastAsia="Verdana" w:hAnsi="Verdana" w:cs="Verdana"/>
          <w:b/>
          <w:bCs/>
          <w:i/>
          <w:iCs/>
          <w:sz w:val="20"/>
          <w:szCs w:val="20"/>
        </w:rPr>
      </w:pPr>
    </w:p>
    <w:p w14:paraId="2ED99518" w14:textId="22DFFD42" w:rsidR="00C57F7A" w:rsidRDefault="00081030" w:rsidP="3DE9AD8F">
      <w:pPr>
        <w:rPr>
          <w:rFonts w:ascii="Verdana" w:eastAsia="Verdana" w:hAnsi="Verdana" w:cs="Verdana"/>
          <w:b/>
          <w:bCs/>
          <w:sz w:val="20"/>
          <w:szCs w:val="20"/>
        </w:rPr>
      </w:pPr>
      <w:r w:rsidRPr="3D89C0AD">
        <w:rPr>
          <w:rFonts w:ascii="Verdana" w:eastAsia="Verdana" w:hAnsi="Verdana" w:cs="Verdana"/>
          <w:b/>
          <w:bCs/>
          <w:sz w:val="20"/>
          <w:szCs w:val="20"/>
        </w:rPr>
        <w:t>COVID-19</w:t>
      </w:r>
      <w:r w:rsidR="183DB579" w:rsidRPr="3D89C0AD">
        <w:rPr>
          <w:rFonts w:ascii="Verdana" w:eastAsia="Verdana" w:hAnsi="Verdana" w:cs="Verdana"/>
          <w:b/>
          <w:bCs/>
          <w:sz w:val="20"/>
          <w:szCs w:val="20"/>
        </w:rPr>
        <w:t xml:space="preserve"> - </w:t>
      </w:r>
      <w:r w:rsidR="00E72C4E">
        <w:rPr>
          <w:rFonts w:ascii="Verdana" w:eastAsia="Verdana" w:hAnsi="Verdana" w:cs="Verdana"/>
          <w:b/>
          <w:bCs/>
          <w:sz w:val="20"/>
          <w:szCs w:val="20"/>
        </w:rPr>
        <w:t xml:space="preserve">New Absence Type </w:t>
      </w:r>
      <w:r w:rsidR="00987FCD">
        <w:rPr>
          <w:rFonts w:ascii="Verdana" w:eastAsia="Verdana" w:hAnsi="Verdana" w:cs="Verdana"/>
          <w:b/>
          <w:bCs/>
          <w:sz w:val="20"/>
          <w:szCs w:val="20"/>
        </w:rPr>
        <w:t xml:space="preserve">“CH19” </w:t>
      </w:r>
      <w:r w:rsidR="00E72C4E">
        <w:rPr>
          <w:rFonts w:ascii="Verdana" w:eastAsia="Verdana" w:hAnsi="Verdana" w:cs="Verdana"/>
          <w:b/>
          <w:bCs/>
          <w:sz w:val="20"/>
          <w:szCs w:val="20"/>
        </w:rPr>
        <w:t>Created</w:t>
      </w:r>
      <w:r w:rsidR="00987FCD">
        <w:rPr>
          <w:rFonts w:ascii="Verdana" w:eastAsia="Verdana" w:hAnsi="Verdana" w:cs="Verdana"/>
          <w:b/>
          <w:bCs/>
          <w:sz w:val="20"/>
          <w:szCs w:val="20"/>
        </w:rPr>
        <w:t xml:space="preserve"> for Enforcement Officers</w:t>
      </w:r>
    </w:p>
    <w:p w14:paraId="6C3976A2" w14:textId="77777777" w:rsidR="00C57F7A" w:rsidRPr="00C57F7A" w:rsidRDefault="00C57F7A" w:rsidP="3DE9AD8F">
      <w:pPr>
        <w:rPr>
          <w:rFonts w:ascii="Verdana" w:eastAsia="Verdana" w:hAnsi="Verdana" w:cs="Verdana"/>
          <w:b/>
          <w:bCs/>
          <w:sz w:val="20"/>
          <w:szCs w:val="20"/>
        </w:rPr>
      </w:pPr>
    </w:p>
    <w:p w14:paraId="1065B13E" w14:textId="082AAD10" w:rsidR="00911AD1" w:rsidRDefault="00C57F7A" w:rsidP="003A1A34">
      <w:pPr>
        <w:pStyle w:val="ListParagraph"/>
        <w:numPr>
          <w:ilvl w:val="0"/>
          <w:numId w:val="37"/>
        </w:numPr>
        <w:rPr>
          <w:rFonts w:ascii="Verdana" w:eastAsia="Verdana" w:hAnsi="Verdana" w:cs="Verdana"/>
          <w:sz w:val="20"/>
          <w:szCs w:val="20"/>
        </w:rPr>
      </w:pPr>
      <w:r w:rsidRPr="00E72C4E">
        <w:rPr>
          <w:rFonts w:ascii="Verdana" w:eastAsia="Verdana" w:hAnsi="Verdana" w:cs="Verdana"/>
          <w:sz w:val="20"/>
          <w:szCs w:val="20"/>
        </w:rPr>
        <w:t xml:space="preserve">Information regarding </w:t>
      </w:r>
      <w:r w:rsidR="00E72C4E" w:rsidRPr="00E72C4E">
        <w:rPr>
          <w:rFonts w:ascii="Verdana" w:eastAsia="Verdana" w:hAnsi="Verdana" w:cs="Verdana"/>
          <w:sz w:val="20"/>
          <w:szCs w:val="20"/>
        </w:rPr>
        <w:t xml:space="preserve">a </w:t>
      </w:r>
      <w:r w:rsidR="007B674E" w:rsidRPr="00E72C4E">
        <w:rPr>
          <w:rFonts w:ascii="Verdana" w:eastAsia="Verdana" w:hAnsi="Verdana" w:cs="Verdana"/>
          <w:sz w:val="20"/>
          <w:szCs w:val="20"/>
        </w:rPr>
        <w:t>n</w:t>
      </w:r>
      <w:r w:rsidR="0D35E845" w:rsidRPr="00E72C4E">
        <w:rPr>
          <w:rFonts w:ascii="Verdana" w:eastAsia="Verdana" w:hAnsi="Verdana" w:cs="Verdana"/>
          <w:sz w:val="20"/>
          <w:szCs w:val="20"/>
        </w:rPr>
        <w:t>ew</w:t>
      </w:r>
      <w:r w:rsidR="0F924457" w:rsidRPr="00E72C4E">
        <w:rPr>
          <w:rFonts w:ascii="Verdana" w:eastAsia="Verdana" w:hAnsi="Verdana" w:cs="Verdana"/>
          <w:sz w:val="20"/>
          <w:szCs w:val="20"/>
        </w:rPr>
        <w:t xml:space="preserve"> </w:t>
      </w:r>
      <w:r w:rsidR="00987FCD">
        <w:rPr>
          <w:rFonts w:ascii="Verdana" w:eastAsia="Verdana" w:hAnsi="Verdana" w:cs="Verdana"/>
          <w:sz w:val="20"/>
          <w:szCs w:val="20"/>
        </w:rPr>
        <w:t xml:space="preserve">COVID-19 </w:t>
      </w:r>
      <w:r w:rsidR="007B674E" w:rsidRPr="00E72C4E">
        <w:rPr>
          <w:rFonts w:ascii="Verdana" w:eastAsia="Verdana" w:hAnsi="Verdana" w:cs="Verdana"/>
          <w:sz w:val="20"/>
          <w:szCs w:val="20"/>
        </w:rPr>
        <w:t>a</w:t>
      </w:r>
      <w:r w:rsidR="0F924457" w:rsidRPr="00E72C4E">
        <w:rPr>
          <w:rFonts w:ascii="Verdana" w:eastAsia="Verdana" w:hAnsi="Verdana" w:cs="Verdana"/>
          <w:sz w:val="20"/>
          <w:szCs w:val="20"/>
        </w:rPr>
        <w:t>bsence</w:t>
      </w:r>
      <w:r w:rsidR="007B674E" w:rsidRPr="00E72C4E">
        <w:rPr>
          <w:rFonts w:ascii="Verdana" w:eastAsia="Verdana" w:hAnsi="Verdana" w:cs="Verdana"/>
          <w:sz w:val="20"/>
          <w:szCs w:val="20"/>
        </w:rPr>
        <w:t xml:space="preserve"> t</w:t>
      </w:r>
      <w:r w:rsidR="0F924457" w:rsidRPr="00E72C4E">
        <w:rPr>
          <w:rFonts w:ascii="Verdana" w:eastAsia="Verdana" w:hAnsi="Verdana" w:cs="Verdana"/>
          <w:sz w:val="20"/>
          <w:szCs w:val="20"/>
        </w:rPr>
        <w:t>ype</w:t>
      </w:r>
      <w:r w:rsidR="007B674E" w:rsidRPr="00E72C4E">
        <w:rPr>
          <w:rFonts w:ascii="Verdana" w:eastAsia="Verdana" w:hAnsi="Verdana" w:cs="Verdana"/>
          <w:sz w:val="20"/>
          <w:szCs w:val="20"/>
        </w:rPr>
        <w:t xml:space="preserve"> </w:t>
      </w:r>
      <w:r w:rsidR="00987FCD">
        <w:rPr>
          <w:rFonts w:ascii="Verdana" w:eastAsia="Verdana" w:hAnsi="Verdana" w:cs="Verdana"/>
          <w:sz w:val="20"/>
          <w:szCs w:val="20"/>
        </w:rPr>
        <w:t xml:space="preserve">“CH19” </w:t>
      </w:r>
      <w:r w:rsidR="00E72C4E" w:rsidRPr="00E72C4E">
        <w:rPr>
          <w:rFonts w:ascii="Verdana" w:eastAsia="Verdana" w:hAnsi="Verdana" w:cs="Verdana"/>
          <w:sz w:val="20"/>
          <w:szCs w:val="20"/>
        </w:rPr>
        <w:t xml:space="preserve">created </w:t>
      </w:r>
      <w:r w:rsidR="007B674E" w:rsidRPr="00E72C4E">
        <w:rPr>
          <w:rFonts w:ascii="Verdana" w:eastAsia="Verdana" w:hAnsi="Verdana" w:cs="Verdana"/>
          <w:sz w:val="20"/>
          <w:szCs w:val="20"/>
        </w:rPr>
        <w:t xml:space="preserve">for </w:t>
      </w:r>
      <w:r w:rsidR="00987FCD">
        <w:rPr>
          <w:rFonts w:ascii="Verdana" w:eastAsia="Verdana" w:hAnsi="Verdana" w:cs="Verdana"/>
          <w:sz w:val="20"/>
          <w:szCs w:val="20"/>
        </w:rPr>
        <w:t>Enforcement Officers</w:t>
      </w:r>
    </w:p>
    <w:p w14:paraId="5B862B91" w14:textId="77777777" w:rsidR="007B674E" w:rsidRDefault="007B674E" w:rsidP="3DE9AD8F">
      <w:pPr>
        <w:rPr>
          <w:rFonts w:ascii="Verdana" w:eastAsia="Verdana" w:hAnsi="Verdana" w:cs="Verdana"/>
          <w:b/>
          <w:bCs/>
          <w:sz w:val="20"/>
          <w:szCs w:val="20"/>
        </w:rPr>
      </w:pPr>
    </w:p>
    <w:p w14:paraId="1C49A86D" w14:textId="12D05FA2" w:rsidR="00D41046" w:rsidRDefault="007B674E" w:rsidP="3DE9AD8F">
      <w:pPr>
        <w:rPr>
          <w:rFonts w:ascii="Verdana" w:eastAsia="Verdana" w:hAnsi="Verdana" w:cs="Verdana"/>
          <w:sz w:val="20"/>
          <w:szCs w:val="20"/>
        </w:rPr>
      </w:pPr>
      <w:r>
        <w:rPr>
          <w:rFonts w:ascii="Verdana" w:eastAsia="Verdana" w:hAnsi="Verdana" w:cs="Verdana"/>
          <w:sz w:val="20"/>
          <w:szCs w:val="20"/>
        </w:rPr>
        <w:t xml:space="preserve">Beginning </w:t>
      </w:r>
      <w:r w:rsidRPr="00987FCD">
        <w:rPr>
          <w:rFonts w:ascii="Verdana" w:eastAsia="Verdana" w:hAnsi="Verdana" w:cs="Verdana"/>
          <w:b/>
          <w:bCs/>
          <w:sz w:val="20"/>
          <w:szCs w:val="20"/>
        </w:rPr>
        <w:t>April 29, 2020</w:t>
      </w:r>
      <w:r>
        <w:rPr>
          <w:rFonts w:ascii="Verdana" w:eastAsia="Verdana" w:hAnsi="Verdana" w:cs="Verdana"/>
          <w:sz w:val="20"/>
          <w:szCs w:val="20"/>
        </w:rPr>
        <w:t xml:space="preserve">, a new </w:t>
      </w:r>
      <w:r w:rsidR="00987FCD">
        <w:rPr>
          <w:rFonts w:ascii="Verdana" w:eastAsia="Verdana" w:hAnsi="Verdana" w:cs="Verdana"/>
          <w:sz w:val="20"/>
          <w:szCs w:val="20"/>
        </w:rPr>
        <w:t xml:space="preserve">COVID-19 </w:t>
      </w:r>
      <w:r w:rsidR="00A67B2E">
        <w:rPr>
          <w:rFonts w:ascii="Verdana" w:eastAsia="Verdana" w:hAnsi="Verdana" w:cs="Verdana"/>
          <w:sz w:val="20"/>
          <w:szCs w:val="20"/>
        </w:rPr>
        <w:t>a</w:t>
      </w:r>
      <w:r>
        <w:rPr>
          <w:rFonts w:ascii="Verdana" w:eastAsia="Verdana" w:hAnsi="Verdana" w:cs="Verdana"/>
          <w:sz w:val="20"/>
          <w:szCs w:val="20"/>
        </w:rPr>
        <w:t>bsence type</w:t>
      </w:r>
      <w:r w:rsidR="00A67B2E">
        <w:rPr>
          <w:rFonts w:ascii="Verdana" w:eastAsia="Verdana" w:hAnsi="Verdana" w:cs="Verdana"/>
          <w:sz w:val="20"/>
          <w:szCs w:val="20"/>
        </w:rPr>
        <w:t xml:space="preserve"> </w:t>
      </w:r>
      <w:r>
        <w:rPr>
          <w:rFonts w:ascii="Verdana" w:eastAsia="Verdana" w:hAnsi="Verdana" w:cs="Verdana"/>
          <w:sz w:val="20"/>
          <w:szCs w:val="20"/>
        </w:rPr>
        <w:t xml:space="preserve">is available for use by Commonwealth employees covered by the Enforcement Officer Disability Benefits Law, commonly referred to as the Heart and Lung Act. </w:t>
      </w:r>
      <w:r w:rsidR="00B632BB">
        <w:rPr>
          <w:rFonts w:ascii="Verdana" w:eastAsia="Verdana" w:hAnsi="Verdana" w:cs="Verdana"/>
          <w:sz w:val="20"/>
          <w:szCs w:val="20"/>
        </w:rPr>
        <w:t xml:space="preserve"> </w:t>
      </w:r>
    </w:p>
    <w:p w14:paraId="5EF18B6A" w14:textId="737E38DF" w:rsidR="00B632BB" w:rsidRDefault="00B632BB" w:rsidP="3DE9AD8F">
      <w:pPr>
        <w:rPr>
          <w:rFonts w:ascii="Verdana" w:eastAsia="Verdana" w:hAnsi="Verdana" w:cs="Verdana"/>
          <w:sz w:val="20"/>
          <w:szCs w:val="20"/>
        </w:rPr>
      </w:pPr>
    </w:p>
    <w:p w14:paraId="5D9B3768" w14:textId="69483468" w:rsidR="00B632BB" w:rsidRDefault="00B632BB" w:rsidP="3DE9AD8F">
      <w:pPr>
        <w:rPr>
          <w:rFonts w:ascii="Verdana" w:eastAsia="Verdana" w:hAnsi="Verdana" w:cs="Verdana"/>
          <w:sz w:val="20"/>
          <w:szCs w:val="20"/>
        </w:rPr>
      </w:pPr>
      <w:r>
        <w:rPr>
          <w:rFonts w:ascii="Verdana" w:eastAsia="Verdana" w:hAnsi="Verdana" w:cs="Verdana"/>
          <w:sz w:val="20"/>
          <w:szCs w:val="20"/>
        </w:rPr>
        <w:t xml:space="preserve">This includes employees at the following agencies:  Department of Corrections, Pennsylvania State Police, Probation and Parole, Department of Military and Veterans Affairs, Department of Human Services, Department of General Services, Game Commission, Fish and Boat Commission, Department of </w:t>
      </w:r>
      <w:r w:rsidR="00FF7E42">
        <w:rPr>
          <w:rFonts w:ascii="Verdana" w:eastAsia="Verdana" w:hAnsi="Verdana" w:cs="Verdana"/>
          <w:sz w:val="20"/>
          <w:szCs w:val="20"/>
        </w:rPr>
        <w:t>Conservation and Natural Resources</w:t>
      </w:r>
      <w:r w:rsidR="00FA0191">
        <w:rPr>
          <w:rFonts w:ascii="Verdana" w:eastAsia="Verdana" w:hAnsi="Verdana" w:cs="Verdana"/>
          <w:sz w:val="20"/>
          <w:szCs w:val="20"/>
        </w:rPr>
        <w:t xml:space="preserve">, </w:t>
      </w:r>
      <w:r w:rsidR="00FF7E42">
        <w:rPr>
          <w:rFonts w:ascii="Verdana" w:eastAsia="Verdana" w:hAnsi="Verdana" w:cs="Verdana"/>
          <w:sz w:val="20"/>
          <w:szCs w:val="20"/>
        </w:rPr>
        <w:t xml:space="preserve">Pennsylvania Emergency Management Agency, </w:t>
      </w:r>
      <w:r>
        <w:rPr>
          <w:rFonts w:ascii="Verdana" w:eastAsia="Verdana" w:hAnsi="Verdana" w:cs="Verdana"/>
          <w:sz w:val="20"/>
          <w:szCs w:val="20"/>
        </w:rPr>
        <w:t>and Attorney General.</w:t>
      </w:r>
    </w:p>
    <w:p w14:paraId="3701E735" w14:textId="77777777" w:rsidR="00D41046" w:rsidRDefault="00D41046" w:rsidP="3DE9AD8F">
      <w:pPr>
        <w:rPr>
          <w:rFonts w:ascii="Verdana" w:eastAsia="Verdana" w:hAnsi="Verdana" w:cs="Verdana"/>
          <w:sz w:val="20"/>
          <w:szCs w:val="20"/>
        </w:rPr>
      </w:pPr>
    </w:p>
    <w:p w14:paraId="7174C342" w14:textId="28CABE3E" w:rsidR="007B674E" w:rsidRDefault="00A67B2E" w:rsidP="3DE9AD8F">
      <w:pPr>
        <w:rPr>
          <w:rFonts w:ascii="Verdana" w:eastAsia="Verdana" w:hAnsi="Verdana" w:cs="Verdana"/>
          <w:sz w:val="20"/>
          <w:szCs w:val="20"/>
        </w:rPr>
      </w:pPr>
      <w:r>
        <w:rPr>
          <w:rFonts w:ascii="Verdana" w:eastAsia="Verdana" w:hAnsi="Verdana" w:cs="Verdana"/>
          <w:sz w:val="20"/>
          <w:szCs w:val="20"/>
        </w:rPr>
        <w:t xml:space="preserve">Absence type </w:t>
      </w:r>
      <w:r w:rsidRPr="00A67B2E">
        <w:rPr>
          <w:rFonts w:ascii="Verdana" w:eastAsia="Verdana" w:hAnsi="Verdana" w:cs="Verdana"/>
          <w:i/>
          <w:iCs/>
          <w:sz w:val="20"/>
          <w:szCs w:val="20"/>
        </w:rPr>
        <w:t>CH19</w:t>
      </w:r>
      <w:r w:rsidR="00D41046">
        <w:rPr>
          <w:rFonts w:ascii="Verdana" w:eastAsia="Verdana" w:hAnsi="Verdana" w:cs="Verdana"/>
          <w:i/>
          <w:iCs/>
          <w:sz w:val="20"/>
          <w:szCs w:val="20"/>
        </w:rPr>
        <w:t xml:space="preserve"> (</w:t>
      </w:r>
      <w:r w:rsidRPr="00A67B2E">
        <w:rPr>
          <w:rFonts w:ascii="Verdana" w:eastAsia="Verdana" w:hAnsi="Verdana" w:cs="Verdana"/>
          <w:i/>
          <w:iCs/>
          <w:sz w:val="20"/>
          <w:szCs w:val="20"/>
        </w:rPr>
        <w:t>COVID-19 Enfrcmnt Officer</w:t>
      </w:r>
      <w:r w:rsidR="00D41046">
        <w:rPr>
          <w:rFonts w:ascii="Verdana" w:eastAsia="Verdana" w:hAnsi="Verdana" w:cs="Verdana"/>
          <w:i/>
          <w:iCs/>
          <w:sz w:val="20"/>
          <w:szCs w:val="20"/>
        </w:rPr>
        <w:t>)</w:t>
      </w:r>
      <w:r>
        <w:rPr>
          <w:rFonts w:ascii="Verdana" w:eastAsia="Verdana" w:hAnsi="Verdana" w:cs="Verdana"/>
          <w:sz w:val="20"/>
          <w:szCs w:val="20"/>
        </w:rPr>
        <w:t xml:space="preserve"> was created following the enactment of Act 17 of 2020, which provides paid leave </w:t>
      </w:r>
      <w:r w:rsidR="00987FCD">
        <w:rPr>
          <w:rFonts w:ascii="Verdana" w:eastAsia="Verdana" w:hAnsi="Verdana" w:cs="Verdana"/>
          <w:sz w:val="20"/>
          <w:szCs w:val="20"/>
        </w:rPr>
        <w:t xml:space="preserve">benefit </w:t>
      </w:r>
      <w:r>
        <w:rPr>
          <w:rFonts w:ascii="Verdana" w:eastAsia="Verdana" w:hAnsi="Verdana" w:cs="Verdana"/>
          <w:sz w:val="20"/>
          <w:szCs w:val="20"/>
        </w:rPr>
        <w:t>for employees covered by the Heart and Lung Act</w:t>
      </w:r>
      <w:r w:rsidR="006D38D6">
        <w:rPr>
          <w:rFonts w:ascii="Verdana" w:eastAsia="Verdana" w:hAnsi="Verdana" w:cs="Verdana"/>
          <w:sz w:val="20"/>
          <w:szCs w:val="20"/>
        </w:rPr>
        <w:t xml:space="preserve">. </w:t>
      </w:r>
      <w:r>
        <w:rPr>
          <w:rFonts w:ascii="Verdana" w:eastAsia="Verdana" w:hAnsi="Verdana" w:cs="Verdana"/>
          <w:sz w:val="20"/>
          <w:szCs w:val="20"/>
        </w:rPr>
        <w:t>Leave available under Act 17</w:t>
      </w:r>
      <w:r w:rsidR="00963406">
        <w:rPr>
          <w:rFonts w:ascii="Verdana" w:eastAsia="Verdana" w:hAnsi="Verdana" w:cs="Verdana"/>
          <w:sz w:val="20"/>
          <w:szCs w:val="20"/>
        </w:rPr>
        <w:t xml:space="preserve">, referred to as COVID-19 Leave, </w:t>
      </w:r>
      <w:r>
        <w:rPr>
          <w:rFonts w:ascii="Verdana" w:eastAsia="Verdana" w:hAnsi="Verdana" w:cs="Verdana"/>
          <w:sz w:val="20"/>
          <w:szCs w:val="20"/>
        </w:rPr>
        <w:t xml:space="preserve">is for any situation where a covered employee is either diagnosed with COVID-19 or quarantined due to exposure to COVID-19 and is temporarily incapacitated and unable to work or telework. </w:t>
      </w:r>
    </w:p>
    <w:p w14:paraId="739A3927" w14:textId="7E8F8E31" w:rsidR="00D41046" w:rsidRDefault="00D41046" w:rsidP="3DE9AD8F">
      <w:pPr>
        <w:rPr>
          <w:rFonts w:ascii="Verdana" w:eastAsia="Verdana" w:hAnsi="Verdana" w:cs="Verdana"/>
          <w:sz w:val="20"/>
          <w:szCs w:val="20"/>
        </w:rPr>
      </w:pPr>
    </w:p>
    <w:tbl>
      <w:tblPr>
        <w:tblStyle w:val="TableGrid"/>
        <w:tblW w:w="0" w:type="auto"/>
        <w:tblLook w:val="04A0" w:firstRow="1" w:lastRow="0" w:firstColumn="1" w:lastColumn="0" w:noHBand="0" w:noVBand="1"/>
      </w:tblPr>
      <w:tblGrid>
        <w:gridCol w:w="1158"/>
        <w:gridCol w:w="1371"/>
        <w:gridCol w:w="2763"/>
        <w:gridCol w:w="1305"/>
        <w:gridCol w:w="2753"/>
      </w:tblGrid>
      <w:tr w:rsidR="00987FCD" w14:paraId="028AC12E" w14:textId="77777777" w:rsidTr="00987FCD">
        <w:trPr>
          <w:trHeight w:val="413"/>
        </w:trPr>
        <w:tc>
          <w:tcPr>
            <w:tcW w:w="1158" w:type="dxa"/>
          </w:tcPr>
          <w:p w14:paraId="529A41A2" w14:textId="3994B48C" w:rsidR="00987FCD" w:rsidRPr="00D41046" w:rsidRDefault="00987FCD" w:rsidP="3DE9AD8F">
            <w:pPr>
              <w:rPr>
                <w:rFonts w:ascii="Verdana" w:eastAsia="Verdana" w:hAnsi="Verdana" w:cs="Verdana"/>
                <w:b/>
                <w:bCs/>
                <w:sz w:val="20"/>
                <w:szCs w:val="20"/>
              </w:rPr>
            </w:pPr>
            <w:r>
              <w:rPr>
                <w:rFonts w:ascii="Verdana" w:eastAsia="Verdana" w:hAnsi="Verdana" w:cs="Verdana"/>
                <w:b/>
                <w:bCs/>
                <w:sz w:val="20"/>
                <w:szCs w:val="20"/>
              </w:rPr>
              <w:t>Start Date</w:t>
            </w:r>
          </w:p>
        </w:tc>
        <w:tc>
          <w:tcPr>
            <w:tcW w:w="1371" w:type="dxa"/>
          </w:tcPr>
          <w:p w14:paraId="4313D59B" w14:textId="76B681B0" w:rsidR="00987FCD" w:rsidRPr="00D41046" w:rsidRDefault="00987FCD" w:rsidP="3DE9AD8F">
            <w:pPr>
              <w:rPr>
                <w:rFonts w:ascii="Verdana" w:eastAsia="Verdana" w:hAnsi="Verdana" w:cs="Verdana"/>
                <w:b/>
                <w:bCs/>
                <w:sz w:val="20"/>
                <w:szCs w:val="20"/>
              </w:rPr>
            </w:pPr>
            <w:r w:rsidRPr="00D41046">
              <w:rPr>
                <w:rFonts w:ascii="Verdana" w:eastAsia="Verdana" w:hAnsi="Verdana" w:cs="Verdana"/>
                <w:b/>
                <w:bCs/>
                <w:sz w:val="20"/>
                <w:szCs w:val="20"/>
              </w:rPr>
              <w:t>Absence Type</w:t>
            </w:r>
          </w:p>
        </w:tc>
        <w:tc>
          <w:tcPr>
            <w:tcW w:w="2763" w:type="dxa"/>
          </w:tcPr>
          <w:p w14:paraId="6AF661F7" w14:textId="1F150726" w:rsidR="00987FCD" w:rsidRPr="00D41046" w:rsidRDefault="00987FCD" w:rsidP="3DE9AD8F">
            <w:pPr>
              <w:rPr>
                <w:rFonts w:ascii="Verdana" w:eastAsia="Verdana" w:hAnsi="Verdana" w:cs="Verdana"/>
                <w:b/>
                <w:bCs/>
                <w:sz w:val="20"/>
                <w:szCs w:val="20"/>
              </w:rPr>
            </w:pPr>
            <w:r w:rsidRPr="00D41046">
              <w:rPr>
                <w:rFonts w:ascii="Verdana" w:eastAsia="Verdana" w:hAnsi="Verdana" w:cs="Verdana"/>
                <w:b/>
                <w:bCs/>
                <w:sz w:val="20"/>
                <w:szCs w:val="20"/>
              </w:rPr>
              <w:t>Absence Type Text</w:t>
            </w:r>
          </w:p>
        </w:tc>
        <w:tc>
          <w:tcPr>
            <w:tcW w:w="1305" w:type="dxa"/>
          </w:tcPr>
          <w:p w14:paraId="09192596" w14:textId="54B1705B" w:rsidR="00987FCD" w:rsidRPr="00D41046" w:rsidRDefault="00987FCD" w:rsidP="3DE9AD8F">
            <w:pPr>
              <w:rPr>
                <w:rFonts w:ascii="Verdana" w:eastAsia="Verdana" w:hAnsi="Verdana" w:cs="Verdana"/>
                <w:b/>
                <w:bCs/>
                <w:sz w:val="20"/>
                <w:szCs w:val="20"/>
              </w:rPr>
            </w:pPr>
            <w:r w:rsidRPr="00D41046">
              <w:rPr>
                <w:rFonts w:ascii="Verdana" w:eastAsia="Verdana" w:hAnsi="Verdana" w:cs="Verdana"/>
                <w:b/>
                <w:bCs/>
                <w:sz w:val="20"/>
                <w:szCs w:val="20"/>
              </w:rPr>
              <w:t>Wage Type</w:t>
            </w:r>
          </w:p>
        </w:tc>
        <w:tc>
          <w:tcPr>
            <w:tcW w:w="2753" w:type="dxa"/>
          </w:tcPr>
          <w:p w14:paraId="24C3B1DA" w14:textId="1E842F27" w:rsidR="00987FCD" w:rsidRPr="00D41046" w:rsidRDefault="00987FCD" w:rsidP="3DE9AD8F">
            <w:pPr>
              <w:rPr>
                <w:rFonts w:ascii="Verdana" w:eastAsia="Verdana" w:hAnsi="Verdana" w:cs="Verdana"/>
                <w:b/>
                <w:bCs/>
                <w:sz w:val="20"/>
                <w:szCs w:val="20"/>
              </w:rPr>
            </w:pPr>
            <w:r w:rsidRPr="00D41046">
              <w:rPr>
                <w:rFonts w:ascii="Verdana" w:eastAsia="Verdana" w:hAnsi="Verdana" w:cs="Verdana"/>
                <w:b/>
                <w:bCs/>
                <w:sz w:val="20"/>
                <w:szCs w:val="20"/>
              </w:rPr>
              <w:t>Wage Type Text</w:t>
            </w:r>
          </w:p>
        </w:tc>
      </w:tr>
      <w:tr w:rsidR="00987FCD" w14:paraId="51CD31E5" w14:textId="77777777" w:rsidTr="00987FCD">
        <w:tc>
          <w:tcPr>
            <w:tcW w:w="1158" w:type="dxa"/>
          </w:tcPr>
          <w:p w14:paraId="3A71D373" w14:textId="594FD2F9" w:rsidR="00987FCD" w:rsidRDefault="00987FCD" w:rsidP="3DE9AD8F">
            <w:pPr>
              <w:rPr>
                <w:rFonts w:ascii="Verdana" w:eastAsia="Verdana" w:hAnsi="Verdana" w:cs="Verdana"/>
                <w:sz w:val="20"/>
                <w:szCs w:val="20"/>
              </w:rPr>
            </w:pPr>
            <w:r>
              <w:rPr>
                <w:rFonts w:ascii="Verdana" w:eastAsia="Verdana" w:hAnsi="Verdana" w:cs="Verdana"/>
                <w:sz w:val="20"/>
                <w:szCs w:val="20"/>
              </w:rPr>
              <w:t>4/29/20</w:t>
            </w:r>
          </w:p>
        </w:tc>
        <w:tc>
          <w:tcPr>
            <w:tcW w:w="1371" w:type="dxa"/>
          </w:tcPr>
          <w:p w14:paraId="2021B20B" w14:textId="02D4D812" w:rsidR="00987FCD" w:rsidRDefault="00987FCD" w:rsidP="3DE9AD8F">
            <w:pPr>
              <w:rPr>
                <w:rFonts w:ascii="Verdana" w:eastAsia="Verdana" w:hAnsi="Verdana" w:cs="Verdana"/>
                <w:sz w:val="20"/>
                <w:szCs w:val="20"/>
              </w:rPr>
            </w:pPr>
            <w:r>
              <w:rPr>
                <w:rFonts w:ascii="Verdana" w:eastAsia="Verdana" w:hAnsi="Verdana" w:cs="Verdana"/>
                <w:sz w:val="20"/>
                <w:szCs w:val="20"/>
              </w:rPr>
              <w:t>CH19</w:t>
            </w:r>
          </w:p>
        </w:tc>
        <w:tc>
          <w:tcPr>
            <w:tcW w:w="2763" w:type="dxa"/>
          </w:tcPr>
          <w:p w14:paraId="47B8098B" w14:textId="4FDAF477" w:rsidR="00987FCD" w:rsidRDefault="00987FCD" w:rsidP="3DE9AD8F">
            <w:pPr>
              <w:rPr>
                <w:rFonts w:ascii="Verdana" w:eastAsia="Verdana" w:hAnsi="Verdana" w:cs="Verdana"/>
                <w:sz w:val="20"/>
                <w:szCs w:val="20"/>
              </w:rPr>
            </w:pPr>
            <w:r>
              <w:rPr>
                <w:rFonts w:ascii="Verdana" w:eastAsia="Verdana" w:hAnsi="Verdana" w:cs="Verdana"/>
                <w:sz w:val="20"/>
                <w:szCs w:val="20"/>
              </w:rPr>
              <w:t>COVID-19 Enfrcmnt Officer</w:t>
            </w:r>
          </w:p>
        </w:tc>
        <w:tc>
          <w:tcPr>
            <w:tcW w:w="1305" w:type="dxa"/>
          </w:tcPr>
          <w:p w14:paraId="7A52F727" w14:textId="7190C26B" w:rsidR="00987FCD" w:rsidRDefault="00987FCD" w:rsidP="3DE9AD8F">
            <w:pPr>
              <w:rPr>
                <w:rFonts w:ascii="Verdana" w:eastAsia="Verdana" w:hAnsi="Verdana" w:cs="Verdana"/>
                <w:sz w:val="20"/>
                <w:szCs w:val="20"/>
              </w:rPr>
            </w:pPr>
            <w:r>
              <w:rPr>
                <w:rFonts w:ascii="Verdana" w:eastAsia="Verdana" w:hAnsi="Verdana" w:cs="Verdana"/>
                <w:sz w:val="20"/>
                <w:szCs w:val="20"/>
              </w:rPr>
              <w:t>2809</w:t>
            </w:r>
          </w:p>
        </w:tc>
        <w:tc>
          <w:tcPr>
            <w:tcW w:w="2753" w:type="dxa"/>
          </w:tcPr>
          <w:p w14:paraId="5BE09551" w14:textId="4AC4A504" w:rsidR="00987FCD" w:rsidRDefault="00987FCD" w:rsidP="3DE9AD8F">
            <w:pPr>
              <w:rPr>
                <w:rFonts w:ascii="Verdana" w:eastAsia="Verdana" w:hAnsi="Verdana" w:cs="Verdana"/>
                <w:sz w:val="20"/>
                <w:szCs w:val="20"/>
              </w:rPr>
            </w:pPr>
            <w:r>
              <w:rPr>
                <w:rFonts w:ascii="Verdana" w:eastAsia="Verdana" w:hAnsi="Verdana" w:cs="Verdana"/>
                <w:sz w:val="20"/>
                <w:szCs w:val="20"/>
              </w:rPr>
              <w:t>COVID-19 Enfrcmnt Officer</w:t>
            </w:r>
          </w:p>
        </w:tc>
      </w:tr>
    </w:tbl>
    <w:p w14:paraId="644EE5E9" w14:textId="77777777" w:rsidR="00D41046" w:rsidRDefault="00D41046" w:rsidP="3DE9AD8F">
      <w:pPr>
        <w:rPr>
          <w:rFonts w:ascii="Verdana" w:eastAsia="Verdana" w:hAnsi="Verdana" w:cs="Verdana"/>
          <w:sz w:val="20"/>
          <w:szCs w:val="20"/>
        </w:rPr>
      </w:pPr>
    </w:p>
    <w:p w14:paraId="7250DD80" w14:textId="7AE6BEC4" w:rsidR="00A67B2E" w:rsidRDefault="0069589D" w:rsidP="3DE9AD8F">
      <w:pPr>
        <w:rPr>
          <w:rFonts w:ascii="Verdana" w:eastAsia="Verdana" w:hAnsi="Verdana" w:cs="Verdana"/>
          <w:sz w:val="20"/>
          <w:szCs w:val="20"/>
        </w:rPr>
      </w:pPr>
      <w:r>
        <w:rPr>
          <w:rFonts w:ascii="Verdana" w:eastAsia="Verdana" w:hAnsi="Verdana" w:cs="Verdana"/>
          <w:sz w:val="20"/>
          <w:szCs w:val="20"/>
        </w:rPr>
        <w:t>While c</w:t>
      </w:r>
      <w:r w:rsidR="00A67B2E">
        <w:rPr>
          <w:rFonts w:ascii="Verdana" w:eastAsia="Verdana" w:hAnsi="Verdana" w:cs="Verdana"/>
          <w:sz w:val="20"/>
          <w:szCs w:val="20"/>
        </w:rPr>
        <w:t xml:space="preserve">overed employees on this leave will be paid their full rate of salary as an employee receiving Heart &amp; Lung benefits, this is </w:t>
      </w:r>
      <w:r w:rsidR="00A67B2E" w:rsidRPr="00D41046">
        <w:rPr>
          <w:rFonts w:ascii="Verdana" w:eastAsia="Verdana" w:hAnsi="Verdana" w:cs="Verdana"/>
          <w:sz w:val="20"/>
          <w:szCs w:val="20"/>
          <w:u w:val="single"/>
        </w:rPr>
        <w:t>not</w:t>
      </w:r>
      <w:r w:rsidR="00A67B2E">
        <w:rPr>
          <w:rFonts w:ascii="Verdana" w:eastAsia="Verdana" w:hAnsi="Verdana" w:cs="Verdana"/>
          <w:sz w:val="20"/>
          <w:szCs w:val="20"/>
        </w:rPr>
        <w:t xml:space="preserve"> considered a work-related injury benefit</w:t>
      </w:r>
      <w:r w:rsidR="006D38D6">
        <w:rPr>
          <w:rFonts w:ascii="Verdana" w:eastAsia="Verdana" w:hAnsi="Verdana" w:cs="Verdana"/>
          <w:sz w:val="20"/>
          <w:szCs w:val="20"/>
        </w:rPr>
        <w:t xml:space="preserve">. </w:t>
      </w:r>
      <w:r w:rsidR="00772DF5">
        <w:rPr>
          <w:rFonts w:ascii="Verdana" w:eastAsia="Verdana" w:hAnsi="Verdana" w:cs="Verdana"/>
          <w:sz w:val="20"/>
          <w:szCs w:val="20"/>
        </w:rPr>
        <w:t>CH19 absences will route to the Time Advisor for approval via workflow.</w:t>
      </w:r>
    </w:p>
    <w:p w14:paraId="575F3099" w14:textId="79D83E63" w:rsidR="001B6597" w:rsidRDefault="001B6597" w:rsidP="3DE9AD8F">
      <w:pPr>
        <w:rPr>
          <w:rFonts w:ascii="Verdana" w:eastAsia="Verdana" w:hAnsi="Verdana" w:cs="Verdana"/>
          <w:sz w:val="20"/>
          <w:szCs w:val="20"/>
        </w:rPr>
      </w:pPr>
    </w:p>
    <w:p w14:paraId="3FA09B37" w14:textId="5DC18753" w:rsidR="00491C72" w:rsidRDefault="001B6597" w:rsidP="3DE9AD8F">
      <w:pPr>
        <w:rPr>
          <w:rFonts w:ascii="Verdana" w:eastAsia="Verdana" w:hAnsi="Verdana" w:cs="Verdana"/>
          <w:sz w:val="20"/>
          <w:szCs w:val="20"/>
        </w:rPr>
      </w:pPr>
      <w:r>
        <w:rPr>
          <w:rFonts w:ascii="Verdana" w:eastAsia="Verdana" w:hAnsi="Verdana" w:cs="Verdana"/>
          <w:sz w:val="20"/>
          <w:szCs w:val="20"/>
        </w:rPr>
        <w:t xml:space="preserve">NOTE:  Holidays </w:t>
      </w:r>
      <w:r w:rsidR="00491C72">
        <w:rPr>
          <w:rFonts w:ascii="Verdana" w:eastAsia="Verdana" w:hAnsi="Verdana" w:cs="Verdana"/>
          <w:sz w:val="20"/>
          <w:szCs w:val="20"/>
        </w:rPr>
        <w:t>occurring during</w:t>
      </w:r>
      <w:r>
        <w:rPr>
          <w:rFonts w:ascii="Verdana" w:eastAsia="Verdana" w:hAnsi="Verdana" w:cs="Verdana"/>
          <w:sz w:val="20"/>
          <w:szCs w:val="20"/>
        </w:rPr>
        <w:t xml:space="preserve"> a CH19 absence should be coded as </w:t>
      </w:r>
      <w:r w:rsidR="00203E87">
        <w:rPr>
          <w:rFonts w:ascii="Verdana" w:eastAsia="Verdana" w:hAnsi="Verdana" w:cs="Verdana"/>
          <w:sz w:val="20"/>
          <w:szCs w:val="20"/>
        </w:rPr>
        <w:t>“</w:t>
      </w:r>
      <w:r>
        <w:rPr>
          <w:rFonts w:ascii="Verdana" w:eastAsia="Verdana" w:hAnsi="Verdana" w:cs="Verdana"/>
          <w:sz w:val="20"/>
          <w:szCs w:val="20"/>
        </w:rPr>
        <w:t>CH19</w:t>
      </w:r>
      <w:r w:rsidR="00203E87">
        <w:rPr>
          <w:rFonts w:ascii="Verdana" w:eastAsia="Verdana" w:hAnsi="Verdana" w:cs="Verdana"/>
          <w:sz w:val="20"/>
          <w:szCs w:val="20"/>
        </w:rPr>
        <w:t>”</w:t>
      </w:r>
      <w:r w:rsidR="006D38D6">
        <w:rPr>
          <w:rFonts w:ascii="Verdana" w:eastAsia="Verdana" w:hAnsi="Verdana" w:cs="Verdana"/>
          <w:sz w:val="20"/>
          <w:szCs w:val="20"/>
        </w:rPr>
        <w:t xml:space="preserve">. </w:t>
      </w:r>
      <w:r w:rsidR="00491C72">
        <w:rPr>
          <w:rFonts w:ascii="Verdana" w:eastAsia="Verdana" w:hAnsi="Verdana" w:cs="Verdana"/>
          <w:sz w:val="20"/>
          <w:szCs w:val="20"/>
        </w:rPr>
        <w:t xml:space="preserve">The holiday is lost, and a quota correction should be created to reduce the holiday quota unless a specific union has a separate established policy regarding holidays during a </w:t>
      </w:r>
      <w:r w:rsidR="00BA459B">
        <w:rPr>
          <w:rFonts w:ascii="Verdana" w:eastAsia="Verdana" w:hAnsi="Verdana" w:cs="Verdana"/>
          <w:sz w:val="20"/>
          <w:szCs w:val="20"/>
        </w:rPr>
        <w:t>Work-Related Injury-Heart &amp; Lung (absence type “</w:t>
      </w:r>
      <w:r w:rsidR="00491C72">
        <w:rPr>
          <w:rFonts w:ascii="Verdana" w:eastAsia="Verdana" w:hAnsi="Verdana" w:cs="Verdana"/>
          <w:sz w:val="20"/>
          <w:szCs w:val="20"/>
        </w:rPr>
        <w:t>DH</w:t>
      </w:r>
      <w:r w:rsidR="00BA459B">
        <w:rPr>
          <w:rFonts w:ascii="Verdana" w:eastAsia="Verdana" w:hAnsi="Verdana" w:cs="Verdana"/>
          <w:sz w:val="20"/>
          <w:szCs w:val="20"/>
        </w:rPr>
        <w:t>”)</w:t>
      </w:r>
      <w:r w:rsidR="00491C72">
        <w:rPr>
          <w:rFonts w:ascii="Verdana" w:eastAsia="Verdana" w:hAnsi="Verdana" w:cs="Verdana"/>
          <w:sz w:val="20"/>
          <w:szCs w:val="20"/>
        </w:rPr>
        <w:t xml:space="preserve"> absence. </w:t>
      </w:r>
    </w:p>
    <w:p w14:paraId="3E866672" w14:textId="77777777" w:rsidR="00491C72" w:rsidRDefault="00491C72" w:rsidP="3DE9AD8F">
      <w:pPr>
        <w:rPr>
          <w:rFonts w:ascii="Verdana" w:eastAsia="Verdana" w:hAnsi="Verdana" w:cs="Verdana"/>
          <w:sz w:val="20"/>
          <w:szCs w:val="20"/>
        </w:rPr>
      </w:pPr>
    </w:p>
    <w:p w14:paraId="4EEE1AC5" w14:textId="75647163" w:rsidR="0069589D" w:rsidRDefault="00963406" w:rsidP="3DE9AD8F">
      <w:pPr>
        <w:rPr>
          <w:rFonts w:ascii="Verdana" w:eastAsia="Verdana" w:hAnsi="Verdana" w:cs="Verdana"/>
          <w:sz w:val="20"/>
          <w:szCs w:val="20"/>
        </w:rPr>
      </w:pPr>
      <w:r w:rsidRPr="00963406">
        <w:rPr>
          <w:rFonts w:ascii="Verdana" w:eastAsia="Verdana" w:hAnsi="Verdana" w:cs="Verdana"/>
          <w:sz w:val="20"/>
          <w:szCs w:val="20"/>
        </w:rPr>
        <w:t xml:space="preserve">Covered employees </w:t>
      </w:r>
      <w:r w:rsidR="00203E87">
        <w:rPr>
          <w:rFonts w:ascii="Verdana" w:eastAsia="Verdana" w:hAnsi="Verdana" w:cs="Verdana"/>
          <w:sz w:val="20"/>
          <w:szCs w:val="20"/>
        </w:rPr>
        <w:t xml:space="preserve">are </w:t>
      </w:r>
      <w:r>
        <w:rPr>
          <w:rFonts w:ascii="Verdana" w:eastAsia="Verdana" w:hAnsi="Verdana" w:cs="Verdana"/>
          <w:sz w:val="20"/>
          <w:szCs w:val="20"/>
        </w:rPr>
        <w:t xml:space="preserve">eligible for COVID-19 </w:t>
      </w:r>
      <w:r w:rsidR="00987FCD">
        <w:rPr>
          <w:rFonts w:ascii="Verdana" w:eastAsia="Verdana" w:hAnsi="Verdana" w:cs="Verdana"/>
          <w:sz w:val="20"/>
          <w:szCs w:val="20"/>
        </w:rPr>
        <w:t>absences</w:t>
      </w:r>
      <w:r>
        <w:rPr>
          <w:rFonts w:ascii="Verdana" w:eastAsia="Verdana" w:hAnsi="Verdana" w:cs="Verdana"/>
          <w:sz w:val="20"/>
          <w:szCs w:val="20"/>
        </w:rPr>
        <w:t xml:space="preserve"> for up to 60 calendar days from the first date of usage for a qualifying event</w:t>
      </w:r>
      <w:r w:rsidR="006D38D6">
        <w:rPr>
          <w:rFonts w:ascii="Verdana" w:eastAsia="Verdana" w:hAnsi="Verdana" w:cs="Verdana"/>
          <w:sz w:val="20"/>
          <w:szCs w:val="20"/>
        </w:rPr>
        <w:t xml:space="preserve">. </w:t>
      </w:r>
      <w:r w:rsidR="00772DF5">
        <w:rPr>
          <w:rFonts w:ascii="Verdana" w:eastAsia="Verdana" w:hAnsi="Verdana" w:cs="Verdana"/>
          <w:sz w:val="20"/>
          <w:szCs w:val="20"/>
        </w:rPr>
        <w:t xml:space="preserve">A warning message, </w:t>
      </w:r>
      <w:r w:rsidR="00772DF5" w:rsidRPr="00845ABF">
        <w:rPr>
          <w:rFonts w:ascii="Verdana" w:eastAsia="Verdana" w:hAnsi="Verdana" w:cs="Verdana"/>
          <w:b/>
          <w:bCs/>
          <w:i/>
          <w:iCs/>
          <w:sz w:val="20"/>
          <w:szCs w:val="20"/>
        </w:rPr>
        <w:t>Check CH19 60-Day Entitlement</w:t>
      </w:r>
      <w:r w:rsidR="00772DF5">
        <w:rPr>
          <w:rFonts w:ascii="Verdana" w:eastAsia="Verdana" w:hAnsi="Verdana" w:cs="Verdana"/>
          <w:sz w:val="20"/>
          <w:szCs w:val="20"/>
        </w:rPr>
        <w:t xml:space="preserve">, will generate on Time Evaluation Messages Display if 60 </w:t>
      </w:r>
      <w:r w:rsidR="00E72C4E">
        <w:rPr>
          <w:rFonts w:ascii="Verdana" w:eastAsia="Verdana" w:hAnsi="Verdana" w:cs="Verdana"/>
          <w:sz w:val="20"/>
          <w:szCs w:val="20"/>
        </w:rPr>
        <w:t xml:space="preserve">calendar </w:t>
      </w:r>
      <w:r w:rsidR="00772DF5">
        <w:rPr>
          <w:rFonts w:ascii="Verdana" w:eastAsia="Verdana" w:hAnsi="Verdana" w:cs="Verdana"/>
          <w:sz w:val="20"/>
          <w:szCs w:val="20"/>
        </w:rPr>
        <w:t>days of absence type CH19 are entered for a</w:t>
      </w:r>
      <w:r w:rsidR="00E72C4E">
        <w:rPr>
          <w:rFonts w:ascii="Verdana" w:eastAsia="Verdana" w:hAnsi="Verdana" w:cs="Verdana"/>
          <w:sz w:val="20"/>
          <w:szCs w:val="20"/>
        </w:rPr>
        <w:t xml:space="preserve"> qualifying</w:t>
      </w:r>
      <w:r w:rsidR="00772DF5">
        <w:rPr>
          <w:rFonts w:ascii="Verdana" w:eastAsia="Verdana" w:hAnsi="Verdana" w:cs="Verdana"/>
          <w:sz w:val="20"/>
          <w:szCs w:val="20"/>
        </w:rPr>
        <w:t xml:space="preserve"> event</w:t>
      </w:r>
      <w:r w:rsidR="00203E87">
        <w:rPr>
          <w:rFonts w:ascii="Verdana" w:eastAsia="Verdana" w:hAnsi="Verdana" w:cs="Verdana"/>
          <w:sz w:val="20"/>
          <w:szCs w:val="20"/>
        </w:rPr>
        <w:t>.</w:t>
      </w:r>
      <w:r w:rsidR="00C06615">
        <w:rPr>
          <w:rFonts w:ascii="Verdana" w:eastAsia="Verdana" w:hAnsi="Verdana" w:cs="Verdana"/>
          <w:sz w:val="20"/>
          <w:szCs w:val="20"/>
        </w:rPr>
        <w:t xml:space="preserve"> </w:t>
      </w:r>
      <w:r w:rsidR="002C3823">
        <w:rPr>
          <w:rFonts w:ascii="Verdana" w:eastAsia="Verdana" w:hAnsi="Verdana" w:cs="Verdana"/>
          <w:sz w:val="20"/>
          <w:szCs w:val="20"/>
        </w:rPr>
        <w:t>This indicates that the employee has reached the maximum 60 calendar day entitlement for the qualifying event</w:t>
      </w:r>
      <w:r w:rsidR="006D38D6">
        <w:rPr>
          <w:rFonts w:ascii="Verdana" w:eastAsia="Verdana" w:hAnsi="Verdana" w:cs="Verdana"/>
          <w:sz w:val="20"/>
          <w:szCs w:val="20"/>
        </w:rPr>
        <w:t xml:space="preserve">. </w:t>
      </w:r>
      <w:r w:rsidR="002C3823">
        <w:rPr>
          <w:rFonts w:ascii="Verdana" w:eastAsia="Verdana" w:hAnsi="Verdana" w:cs="Verdana"/>
          <w:sz w:val="20"/>
          <w:szCs w:val="20"/>
        </w:rPr>
        <w:t xml:space="preserve">If more time off is requested, users should review the CH19 absences for accuracy and correct if needed. </w:t>
      </w:r>
    </w:p>
    <w:p w14:paraId="20B7EB63" w14:textId="4ACDFE05" w:rsidR="00305C10" w:rsidRDefault="00305C10" w:rsidP="3DE9AD8F">
      <w:pPr>
        <w:rPr>
          <w:rFonts w:ascii="Verdana" w:eastAsia="Verdana" w:hAnsi="Verdana" w:cs="Verdana"/>
          <w:sz w:val="20"/>
          <w:szCs w:val="20"/>
        </w:rPr>
      </w:pPr>
    </w:p>
    <w:p w14:paraId="5B96E37A" w14:textId="55988431" w:rsidR="00305C10" w:rsidRDefault="00305C10" w:rsidP="3DE9AD8F">
      <w:pPr>
        <w:rPr>
          <w:rFonts w:ascii="Verdana" w:eastAsia="Verdana" w:hAnsi="Verdana" w:cs="Verdana"/>
          <w:sz w:val="20"/>
          <w:szCs w:val="20"/>
        </w:rPr>
      </w:pPr>
      <w:r>
        <w:rPr>
          <w:rFonts w:ascii="Verdana" w:eastAsia="Verdana" w:hAnsi="Verdana" w:cs="Verdana"/>
          <w:sz w:val="20"/>
          <w:szCs w:val="20"/>
        </w:rPr>
        <w:t>Some things to keep in mind regarding absence type CH19:</w:t>
      </w:r>
    </w:p>
    <w:p w14:paraId="1A1C623B" w14:textId="4DF13FBC" w:rsidR="00772DF5" w:rsidRDefault="00772DF5" w:rsidP="3DE9AD8F">
      <w:pPr>
        <w:rPr>
          <w:rFonts w:ascii="Verdana" w:eastAsia="Verdana" w:hAnsi="Verdana" w:cs="Verdana"/>
          <w:sz w:val="20"/>
          <w:szCs w:val="20"/>
        </w:rPr>
      </w:pPr>
    </w:p>
    <w:p w14:paraId="5DB9A1AC" w14:textId="113AB784" w:rsidR="00772DF5" w:rsidRPr="00A35968" w:rsidRDefault="00772DF5" w:rsidP="00772DF5">
      <w:pPr>
        <w:pStyle w:val="ListParagraph"/>
        <w:numPr>
          <w:ilvl w:val="0"/>
          <w:numId w:val="41"/>
        </w:numPr>
        <w:spacing w:after="160" w:line="259" w:lineRule="auto"/>
        <w:rPr>
          <w:rFonts w:ascii="Verdana" w:hAnsi="Verdana"/>
          <w:sz w:val="20"/>
          <w:szCs w:val="20"/>
        </w:rPr>
      </w:pPr>
      <w:r w:rsidRPr="00A35968">
        <w:rPr>
          <w:rFonts w:ascii="Verdana" w:hAnsi="Verdana"/>
          <w:sz w:val="20"/>
          <w:szCs w:val="20"/>
        </w:rPr>
        <w:t>Absence type</w:t>
      </w:r>
      <w:r>
        <w:rPr>
          <w:rFonts w:ascii="Verdana" w:hAnsi="Verdana"/>
          <w:sz w:val="20"/>
          <w:szCs w:val="20"/>
        </w:rPr>
        <w:t xml:space="preserve"> CH19</w:t>
      </w:r>
      <w:r w:rsidRPr="00A35968">
        <w:rPr>
          <w:rFonts w:ascii="Verdana" w:hAnsi="Verdana"/>
          <w:sz w:val="20"/>
          <w:szCs w:val="20"/>
        </w:rPr>
        <w:t xml:space="preserve"> count</w:t>
      </w:r>
      <w:r>
        <w:rPr>
          <w:rFonts w:ascii="Verdana" w:hAnsi="Verdana"/>
          <w:sz w:val="20"/>
          <w:szCs w:val="20"/>
        </w:rPr>
        <w:t>s</w:t>
      </w:r>
      <w:r w:rsidRPr="00A35968">
        <w:rPr>
          <w:rFonts w:ascii="Verdana" w:hAnsi="Verdana"/>
          <w:sz w:val="20"/>
          <w:szCs w:val="20"/>
        </w:rPr>
        <w:t xml:space="preserve"> as hours worked for:</w:t>
      </w:r>
    </w:p>
    <w:p w14:paraId="357C24BE" w14:textId="77777777" w:rsidR="00772DF5" w:rsidRPr="00A35968"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Overtime</w:t>
      </w:r>
    </w:p>
    <w:p w14:paraId="769A5E05" w14:textId="77777777" w:rsidR="00772DF5" w:rsidRPr="00A35968"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Leave Accrual</w:t>
      </w:r>
    </w:p>
    <w:p w14:paraId="1B15CD38" w14:textId="77777777" w:rsidR="00772DF5" w:rsidRPr="00A35968"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Leave Service Credit</w:t>
      </w:r>
    </w:p>
    <w:p w14:paraId="6687EDFD" w14:textId="77777777" w:rsidR="00772DF5" w:rsidRPr="00A35968"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Seniority</w:t>
      </w:r>
    </w:p>
    <w:p w14:paraId="07C1EE96" w14:textId="149F0D82" w:rsidR="00772DF5"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Clothing Allowance Entitlement</w:t>
      </w:r>
    </w:p>
    <w:p w14:paraId="1201DC32" w14:textId="37B8AE87" w:rsidR="00772DF5" w:rsidRPr="00987FCD" w:rsidRDefault="00772DF5" w:rsidP="00084529">
      <w:pPr>
        <w:pStyle w:val="ListParagraph"/>
        <w:numPr>
          <w:ilvl w:val="0"/>
          <w:numId w:val="41"/>
        </w:numPr>
        <w:spacing w:after="160" w:line="259" w:lineRule="auto"/>
        <w:rPr>
          <w:rFonts w:ascii="Verdana" w:eastAsia="Verdana" w:hAnsi="Verdana" w:cs="Verdana"/>
          <w:sz w:val="20"/>
          <w:szCs w:val="20"/>
        </w:rPr>
      </w:pPr>
      <w:r w:rsidRPr="00305C10">
        <w:rPr>
          <w:rFonts w:ascii="Verdana" w:hAnsi="Verdana"/>
          <w:sz w:val="20"/>
          <w:szCs w:val="20"/>
        </w:rPr>
        <w:lastRenderedPageBreak/>
        <w:t xml:space="preserve">Absence type CH19 is retirement covered </w:t>
      </w:r>
    </w:p>
    <w:p w14:paraId="430C426A" w14:textId="3947104A" w:rsidR="00987FCD" w:rsidRDefault="00987FCD" w:rsidP="00987FCD">
      <w:pPr>
        <w:spacing w:after="160" w:line="259" w:lineRule="auto"/>
        <w:rPr>
          <w:rFonts w:ascii="Verdana" w:eastAsia="Verdana" w:hAnsi="Verdana" w:cs="Verdana"/>
          <w:b/>
          <w:bCs/>
          <w:sz w:val="20"/>
          <w:szCs w:val="20"/>
          <w:u w:val="single"/>
        </w:rPr>
      </w:pPr>
      <w:r>
        <w:rPr>
          <w:rFonts w:ascii="Verdana" w:eastAsia="Verdana" w:hAnsi="Verdana" w:cs="Verdana"/>
          <w:b/>
          <w:bCs/>
          <w:sz w:val="20"/>
          <w:szCs w:val="20"/>
          <w:u w:val="single"/>
        </w:rPr>
        <w:t>Reporting</w:t>
      </w:r>
    </w:p>
    <w:p w14:paraId="1660D0D2" w14:textId="13F294F3" w:rsidR="007B674E" w:rsidRPr="00920854" w:rsidRDefault="00987FCD" w:rsidP="001C0BAD">
      <w:pPr>
        <w:pStyle w:val="ListParagraph"/>
        <w:numPr>
          <w:ilvl w:val="0"/>
          <w:numId w:val="42"/>
        </w:numPr>
        <w:spacing w:after="160" w:line="259" w:lineRule="auto"/>
        <w:rPr>
          <w:rFonts w:ascii="Verdana" w:eastAsia="Verdana" w:hAnsi="Verdana" w:cs="Verdana"/>
          <w:b/>
          <w:bCs/>
          <w:sz w:val="20"/>
          <w:szCs w:val="20"/>
        </w:rPr>
      </w:pPr>
      <w:r w:rsidRPr="00920854">
        <w:rPr>
          <w:rFonts w:ascii="Verdana" w:eastAsia="Verdana" w:hAnsi="Verdana" w:cs="Verdana"/>
          <w:sz w:val="20"/>
          <w:szCs w:val="20"/>
        </w:rPr>
        <w:t xml:space="preserve">New absence type </w:t>
      </w:r>
      <w:r w:rsidR="00203E87" w:rsidRPr="00920854">
        <w:rPr>
          <w:rFonts w:ascii="Verdana" w:eastAsia="Verdana" w:hAnsi="Verdana" w:cs="Verdana"/>
          <w:sz w:val="20"/>
          <w:szCs w:val="20"/>
        </w:rPr>
        <w:t xml:space="preserve">is </w:t>
      </w:r>
      <w:r w:rsidRPr="00920854">
        <w:rPr>
          <w:rFonts w:ascii="Verdana" w:eastAsia="Verdana" w:hAnsi="Verdana" w:cs="Verdana"/>
          <w:sz w:val="20"/>
          <w:szCs w:val="20"/>
        </w:rPr>
        <w:t>available in standard and custom SAP time reports.</w:t>
      </w:r>
    </w:p>
    <w:p w14:paraId="58CFAA7D" w14:textId="192AB4A5" w:rsidR="009E3DB2" w:rsidRDefault="00461D7E" w:rsidP="3DE9AD8F">
      <w:pPr>
        <w:rPr>
          <w:rFonts w:ascii="Verdana" w:eastAsia="Verdana" w:hAnsi="Verdana" w:cs="Verdana"/>
          <w:sz w:val="20"/>
          <w:szCs w:val="20"/>
        </w:rPr>
      </w:pPr>
      <w:r w:rsidRPr="3DE9AD8F">
        <w:rPr>
          <w:rFonts w:ascii="Verdana" w:eastAsia="Verdana" w:hAnsi="Verdana" w:cs="Verdana"/>
          <w:b/>
          <w:bCs/>
          <w:sz w:val="20"/>
          <w:szCs w:val="20"/>
        </w:rPr>
        <w:t>Questions?</w:t>
      </w:r>
      <w:r w:rsidRPr="3DE9AD8F">
        <w:rPr>
          <w:rFonts w:ascii="Verdana" w:eastAsia="Verdana" w:hAnsi="Verdana" w:cs="Verdana"/>
          <w:sz w:val="20"/>
          <w:szCs w:val="20"/>
        </w:rPr>
        <w:t xml:space="preserve"> </w:t>
      </w:r>
    </w:p>
    <w:p w14:paraId="599FE46E" w14:textId="77777777" w:rsidR="00E753A3" w:rsidRDefault="00E753A3" w:rsidP="3DE9AD8F">
      <w:pPr>
        <w:rPr>
          <w:rFonts w:ascii="Verdana" w:eastAsia="Verdana" w:hAnsi="Verdana" w:cs="Verdana"/>
          <w:sz w:val="20"/>
          <w:szCs w:val="20"/>
        </w:rPr>
      </w:pPr>
    </w:p>
    <w:p w14:paraId="2A0B4ED6" w14:textId="093E2AB4" w:rsidR="006F2E05" w:rsidRDefault="006F2E05" w:rsidP="3DE9AD8F">
      <w:pPr>
        <w:rPr>
          <w:rFonts w:ascii="Verdana" w:hAnsi="Verdana" w:cs="Verdana"/>
          <w:sz w:val="20"/>
          <w:szCs w:val="20"/>
        </w:rPr>
      </w:pPr>
      <w:r w:rsidRPr="006F2E05">
        <w:rPr>
          <w:rFonts w:ascii="Verdana" w:eastAsia="Verdana" w:hAnsi="Verdana" w:cs="Verdana"/>
          <w:b/>
          <w:bCs/>
          <w:sz w:val="20"/>
          <w:szCs w:val="20"/>
        </w:rPr>
        <w:t>Policy</w:t>
      </w:r>
      <w:r>
        <w:rPr>
          <w:rFonts w:ascii="Verdana" w:eastAsia="Verdana" w:hAnsi="Verdana" w:cs="Verdana"/>
          <w:sz w:val="20"/>
          <w:szCs w:val="20"/>
        </w:rPr>
        <w:t xml:space="preserve"> - please</w:t>
      </w:r>
      <w:r w:rsidR="00461D7E" w:rsidRPr="3DE9AD8F">
        <w:rPr>
          <w:rFonts w:ascii="Verdana" w:eastAsia="Verdana" w:hAnsi="Verdana" w:cs="Verdana"/>
          <w:sz w:val="20"/>
          <w:szCs w:val="20"/>
        </w:rPr>
        <w:t xml:space="preserve"> </w:t>
      </w:r>
      <w:r>
        <w:rPr>
          <w:rFonts w:ascii="Verdana" w:eastAsia="Verdana" w:hAnsi="Verdana" w:cs="Verdana"/>
          <w:sz w:val="20"/>
          <w:szCs w:val="20"/>
        </w:rPr>
        <w:t>email</w:t>
      </w:r>
      <w:r w:rsidR="00DC44C2">
        <w:rPr>
          <w:rFonts w:ascii="Verdana" w:eastAsia="Verdana" w:hAnsi="Verdana" w:cs="Verdana"/>
          <w:sz w:val="20"/>
          <w:szCs w:val="20"/>
        </w:rPr>
        <w:t xml:space="preserve"> </w:t>
      </w:r>
      <w:hyperlink r:id="rId10" w:history="1">
        <w:r w:rsidRPr="006748B1">
          <w:rPr>
            <w:rStyle w:val="Hyperlink"/>
            <w:rFonts w:ascii="Verdana" w:hAnsi="Verdana" w:cs="Verdana"/>
            <w:sz w:val="20"/>
            <w:szCs w:val="20"/>
          </w:rPr>
          <w:t>ra-oaleave@pa.gov</w:t>
        </w:r>
      </w:hyperlink>
    </w:p>
    <w:p w14:paraId="759BD46D" w14:textId="2EF304BC" w:rsidR="00C969E4" w:rsidRPr="002313EF" w:rsidRDefault="006F2E05" w:rsidP="3DE9AD8F">
      <w:pPr>
        <w:rPr>
          <w:rFonts w:ascii="Verdana" w:eastAsia="Verdana" w:hAnsi="Verdana" w:cs="Verdana"/>
          <w:sz w:val="20"/>
          <w:szCs w:val="20"/>
        </w:rPr>
      </w:pPr>
      <w:r w:rsidRPr="00E753A3">
        <w:rPr>
          <w:rFonts w:ascii="Verdana" w:hAnsi="Verdana" w:cs="Verdana"/>
          <w:b/>
          <w:bCs/>
          <w:sz w:val="20"/>
          <w:szCs w:val="20"/>
        </w:rPr>
        <w:t>Systems</w:t>
      </w:r>
      <w:r>
        <w:rPr>
          <w:rFonts w:ascii="Verdana" w:hAnsi="Verdana" w:cs="Verdana"/>
          <w:sz w:val="20"/>
          <w:szCs w:val="20"/>
        </w:rPr>
        <w:t xml:space="preserve"> - </w:t>
      </w:r>
      <w:r w:rsidR="009E3DB2">
        <w:rPr>
          <w:rFonts w:ascii="Verdana" w:eastAsia="Verdana" w:hAnsi="Verdana" w:cs="Verdana"/>
          <w:sz w:val="20"/>
          <w:szCs w:val="20"/>
        </w:rPr>
        <w:t xml:space="preserve">please </w:t>
      </w:r>
      <w:r w:rsidR="00461D7E" w:rsidRPr="3DE9AD8F">
        <w:rPr>
          <w:rFonts w:ascii="Verdana" w:eastAsia="Verdana" w:hAnsi="Verdana" w:cs="Verdana"/>
          <w:sz w:val="20"/>
          <w:szCs w:val="20"/>
        </w:rPr>
        <w:t xml:space="preserve">submit an </w:t>
      </w:r>
      <w:hyperlink r:id="rId11">
        <w:r w:rsidR="00461D7E" w:rsidRPr="3DE9AD8F">
          <w:rPr>
            <w:rStyle w:val="Hyperlink"/>
            <w:rFonts w:ascii="Verdana" w:eastAsia="Verdana" w:hAnsi="Verdana" w:cs="Verdana"/>
            <w:sz w:val="20"/>
            <w:szCs w:val="20"/>
          </w:rPr>
          <w:t>HR help desk ticket</w:t>
        </w:r>
      </w:hyperlink>
      <w:r w:rsidR="00461D7E" w:rsidRPr="3DE9AD8F">
        <w:rPr>
          <w:rFonts w:ascii="Verdana" w:eastAsia="Verdana" w:hAnsi="Verdana" w:cs="Verdana"/>
          <w:sz w:val="20"/>
          <w:szCs w:val="20"/>
        </w:rPr>
        <w:t xml:space="preserve"> in the time category</w:t>
      </w:r>
      <w:r w:rsidR="00E90309">
        <w:rPr>
          <w:rFonts w:ascii="Verdana" w:eastAsia="Verdana" w:hAnsi="Verdana" w:cs="Verdana"/>
          <w:sz w:val="20"/>
          <w:szCs w:val="20"/>
        </w:rPr>
        <w:t xml:space="preserve"> or call </w:t>
      </w:r>
      <w:r w:rsidR="00461D7E" w:rsidRPr="3DE9AD8F">
        <w:rPr>
          <w:rFonts w:ascii="Verdana" w:eastAsia="Verdana" w:hAnsi="Verdana" w:cs="Verdana"/>
          <w:sz w:val="20"/>
          <w:szCs w:val="20"/>
        </w:rPr>
        <w:t>the HR Service Center</w:t>
      </w:r>
      <w:r w:rsidR="00E90309">
        <w:rPr>
          <w:rFonts w:ascii="Verdana" w:eastAsia="Verdana" w:hAnsi="Verdana" w:cs="Verdana"/>
          <w:sz w:val="20"/>
          <w:szCs w:val="20"/>
        </w:rPr>
        <w:t xml:space="preserve">, </w:t>
      </w:r>
      <w:r w:rsidR="00461D7E" w:rsidRPr="3DE9AD8F">
        <w:rPr>
          <w:rFonts w:ascii="Verdana" w:eastAsia="Verdana" w:hAnsi="Verdana" w:cs="Verdana"/>
          <w:sz w:val="20"/>
          <w:szCs w:val="20"/>
        </w:rPr>
        <w:t xml:space="preserve">Time Services </w:t>
      </w:r>
      <w:r w:rsidR="00E90309">
        <w:rPr>
          <w:rFonts w:ascii="Verdana" w:eastAsia="Verdana" w:hAnsi="Verdana" w:cs="Verdana"/>
          <w:sz w:val="20"/>
          <w:szCs w:val="20"/>
        </w:rPr>
        <w:t>team</w:t>
      </w:r>
      <w:r w:rsidR="00461D7E" w:rsidRPr="3DE9AD8F">
        <w:rPr>
          <w:rFonts w:ascii="Verdana" w:eastAsia="Verdana" w:hAnsi="Verdana" w:cs="Verdana"/>
          <w:sz w:val="20"/>
          <w:szCs w:val="20"/>
        </w:rPr>
        <w:t xml:space="preserve"> at 877.242.6007, Option 2. </w:t>
      </w:r>
    </w:p>
    <w:sectPr w:rsidR="00C969E4" w:rsidRPr="002313EF" w:rsidSect="00A234A5">
      <w:headerReference w:type="default" r:id="rId12"/>
      <w:footerReference w:type="even" r:id="rId13"/>
      <w:footerReference w:type="default" r:id="rId14"/>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201C" w14:textId="77777777" w:rsidR="00A853C4" w:rsidRDefault="00A853C4">
      <w:r>
        <w:separator/>
      </w:r>
    </w:p>
  </w:endnote>
  <w:endnote w:type="continuationSeparator" w:id="0">
    <w:p w14:paraId="064B2A5A" w14:textId="77777777" w:rsidR="00A853C4" w:rsidRDefault="00A853C4">
      <w:r>
        <w:continuationSeparator/>
      </w:r>
    </w:p>
  </w:endnote>
  <w:endnote w:type="continuationNotice" w:id="1">
    <w:p w14:paraId="1E19E86F" w14:textId="77777777" w:rsidR="00A853C4" w:rsidRDefault="00A85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33B8" w14:textId="77777777" w:rsidR="00A853C4" w:rsidRDefault="00A853C4">
      <w:r>
        <w:separator/>
      </w:r>
    </w:p>
  </w:footnote>
  <w:footnote w:type="continuationSeparator" w:id="0">
    <w:p w14:paraId="7CBAE044" w14:textId="77777777" w:rsidR="00A853C4" w:rsidRDefault="00A853C4">
      <w:r>
        <w:continuationSeparator/>
      </w:r>
    </w:p>
  </w:footnote>
  <w:footnote w:type="continuationNotice" w:id="1">
    <w:p w14:paraId="6A2C2225" w14:textId="77777777" w:rsidR="00A853C4" w:rsidRDefault="00A85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BCA8" w14:textId="2DD55421" w:rsidR="00C969E4" w:rsidRPr="00845FE0" w:rsidRDefault="24561414" w:rsidP="24561414">
    <w:pPr>
      <w:pStyle w:val="Header"/>
      <w:tabs>
        <w:tab w:val="clear" w:pos="8640"/>
        <w:tab w:val="right" w:pos="9360"/>
      </w:tabs>
      <w:rPr>
        <w:rFonts w:ascii="Verdana" w:hAnsi="Verdana" w:cs="Arial"/>
        <w:b/>
        <w:bCs/>
        <w:sz w:val="28"/>
        <w:szCs w:val="28"/>
      </w:rPr>
    </w:pPr>
    <w:r w:rsidRPr="00845FE0">
      <w:rPr>
        <w:rFonts w:ascii="Verdana" w:hAnsi="Verdana" w:cs="Arial"/>
        <w:b/>
        <w:bCs/>
        <w:sz w:val="28"/>
        <w:szCs w:val="28"/>
      </w:rPr>
      <w:t xml:space="preserve">Time Alert </w:t>
    </w:r>
    <w:r w:rsidR="00C969E4" w:rsidRPr="00845FE0">
      <w:rPr>
        <w:rFonts w:ascii="Verdana" w:hAnsi="Verdana" w:cs="Arial"/>
        <w:b/>
        <w:bCs/>
        <w:sz w:val="32"/>
        <w:szCs w:val="32"/>
      </w:rPr>
      <w:tab/>
    </w:r>
    <w:r w:rsidR="00C969E4" w:rsidRPr="00845FE0">
      <w:rPr>
        <w:rFonts w:ascii="Verdana" w:hAnsi="Verdana" w:cs="Arial"/>
        <w:b/>
        <w:bCs/>
        <w:sz w:val="32"/>
        <w:szCs w:val="32"/>
      </w:rPr>
      <w:tab/>
    </w:r>
    <w:r w:rsidRPr="00845FE0">
      <w:rPr>
        <w:rFonts w:ascii="Verdana" w:hAnsi="Verdana" w:cs="Arial"/>
        <w:b/>
        <w:bCs/>
        <w:sz w:val="28"/>
        <w:szCs w:val="28"/>
      </w:rPr>
      <w:t>20</w:t>
    </w:r>
    <w:r>
      <w:rPr>
        <w:rFonts w:ascii="Verdana" w:hAnsi="Verdana" w:cs="Arial"/>
        <w:b/>
        <w:bCs/>
        <w:sz w:val="28"/>
        <w:szCs w:val="28"/>
      </w:rPr>
      <w:t>20</w:t>
    </w:r>
    <w:r w:rsidRPr="00845FE0">
      <w:rPr>
        <w:rFonts w:ascii="Verdana" w:hAnsi="Verdana" w:cs="Arial"/>
        <w:b/>
        <w:bCs/>
        <w:sz w:val="28"/>
        <w:szCs w:val="28"/>
      </w:rPr>
      <w:t>-</w:t>
    </w:r>
    <w:r w:rsidR="00920854">
      <w:rPr>
        <w:rFonts w:ascii="Verdana" w:hAnsi="Verdana" w:cs="Arial"/>
        <w:b/>
        <w:bCs/>
        <w:sz w:val="28"/>
        <w:szCs w:val="28"/>
      </w:rPr>
      <w:t>20</w:t>
    </w:r>
  </w:p>
  <w:p w14:paraId="6D895AE3" w14:textId="6C09360D" w:rsidR="00C969E4" w:rsidRPr="00845FE0" w:rsidRDefault="24561414" w:rsidP="00FF2959">
    <w:pPr>
      <w:pStyle w:val="Header"/>
      <w:tabs>
        <w:tab w:val="clear" w:pos="8640"/>
        <w:tab w:val="right" w:pos="9360"/>
      </w:tabs>
      <w:rPr>
        <w:rFonts w:ascii="Verdana" w:hAnsi="Verdana" w:cs="Arial"/>
        <w:sz w:val="20"/>
        <w:szCs w:val="20"/>
      </w:rPr>
    </w:pPr>
    <w:r w:rsidRPr="00845FE0">
      <w:rPr>
        <w:rFonts w:ascii="Verdana" w:hAnsi="Verdana" w:cs="Arial"/>
        <w:sz w:val="20"/>
        <w:szCs w:val="20"/>
      </w:rPr>
      <w:t xml:space="preserve">Issued </w:t>
    </w:r>
    <w:r>
      <w:rPr>
        <w:rFonts w:ascii="Verdana" w:hAnsi="Verdana" w:cs="Arial"/>
        <w:sz w:val="20"/>
        <w:szCs w:val="20"/>
      </w:rPr>
      <w:t>0</w:t>
    </w:r>
    <w:r w:rsidR="007B674E">
      <w:rPr>
        <w:rFonts w:ascii="Verdana" w:hAnsi="Verdana" w:cs="Arial"/>
        <w:sz w:val="20"/>
        <w:szCs w:val="20"/>
      </w:rPr>
      <w:t>5</w:t>
    </w:r>
    <w:r>
      <w:rPr>
        <w:rFonts w:ascii="Verdana" w:hAnsi="Verdana" w:cs="Arial"/>
        <w:sz w:val="20"/>
        <w:szCs w:val="20"/>
      </w:rPr>
      <w:t>.</w:t>
    </w:r>
    <w:r w:rsidR="00920854">
      <w:rPr>
        <w:rFonts w:ascii="Verdana" w:hAnsi="Verdana" w:cs="Arial"/>
        <w:sz w:val="20"/>
        <w:szCs w:val="20"/>
      </w:rPr>
      <w:t>12</w:t>
    </w:r>
    <w:r>
      <w:rPr>
        <w:rFonts w:ascii="Verdana" w:hAnsi="Verdana" w:cs="Arial"/>
        <w:sz w:val="20"/>
        <w:szCs w:val="20"/>
      </w:rPr>
      <w:t>.2020</w:t>
    </w:r>
    <w:r w:rsidR="00D27B8B" w:rsidRPr="00845FE0">
      <w:rPr>
        <w:rFonts w:ascii="Verdana" w:hAnsi="Verdana" w:cs="Arial"/>
        <w:sz w:val="20"/>
        <w:szCs w:val="20"/>
      </w:rPr>
      <w:tab/>
    </w:r>
    <w:r w:rsidR="00D27B8B" w:rsidRPr="00845FE0">
      <w:rPr>
        <w:rFonts w:ascii="Verdana" w:hAnsi="Verdana" w:cs="Arial"/>
        <w:sz w:val="20"/>
        <w:szCs w:val="20"/>
      </w:rPr>
      <w:tab/>
    </w:r>
  </w:p>
  <w:p w14:paraId="497098D8" w14:textId="77777777" w:rsidR="00C969E4" w:rsidRDefault="00C969E4" w:rsidP="00FF2959">
    <w:pPr>
      <w:pStyle w:val="Header"/>
      <w:tabs>
        <w:tab w:val="clear" w:pos="8640"/>
        <w:tab w:val="right" w:pos="9360"/>
      </w:tabs>
      <w:rPr>
        <w:rFonts w:ascii="Arial" w:hAnsi="Arial" w:cs="Arial"/>
        <w:sz w:val="22"/>
        <w:szCs w:val="22"/>
      </w:rPr>
    </w:pP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EB437C8"/>
    <w:multiLevelType w:val="hybridMultilevel"/>
    <w:tmpl w:val="49F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B53062"/>
    <w:multiLevelType w:val="hybridMultilevel"/>
    <w:tmpl w:val="9E884BD2"/>
    <w:lvl w:ilvl="0" w:tplc="4586958E">
      <w:start w:val="1"/>
      <w:numFmt w:val="decimal"/>
      <w:lvlText w:val="%1."/>
      <w:lvlJc w:val="left"/>
      <w:pPr>
        <w:ind w:left="720" w:hanging="360"/>
      </w:pPr>
    </w:lvl>
    <w:lvl w:ilvl="1" w:tplc="109C9218">
      <w:start w:val="1"/>
      <w:numFmt w:val="lowerLetter"/>
      <w:lvlText w:val="%2."/>
      <w:lvlJc w:val="left"/>
      <w:pPr>
        <w:ind w:left="1440" w:hanging="360"/>
      </w:pPr>
    </w:lvl>
    <w:lvl w:ilvl="2" w:tplc="29565724">
      <w:start w:val="1"/>
      <w:numFmt w:val="lowerRoman"/>
      <w:lvlText w:val="%3."/>
      <w:lvlJc w:val="right"/>
      <w:pPr>
        <w:ind w:left="2160" w:hanging="180"/>
      </w:pPr>
    </w:lvl>
    <w:lvl w:ilvl="3" w:tplc="8D100E1C">
      <w:start w:val="1"/>
      <w:numFmt w:val="decimal"/>
      <w:lvlText w:val="%4."/>
      <w:lvlJc w:val="left"/>
      <w:pPr>
        <w:ind w:left="2880" w:hanging="360"/>
      </w:pPr>
    </w:lvl>
    <w:lvl w:ilvl="4" w:tplc="C3DEC78C">
      <w:start w:val="1"/>
      <w:numFmt w:val="lowerLetter"/>
      <w:lvlText w:val="%5."/>
      <w:lvlJc w:val="left"/>
      <w:pPr>
        <w:ind w:left="3600" w:hanging="360"/>
      </w:pPr>
    </w:lvl>
    <w:lvl w:ilvl="5" w:tplc="C2A860B4">
      <w:start w:val="1"/>
      <w:numFmt w:val="lowerRoman"/>
      <w:lvlText w:val="%6."/>
      <w:lvlJc w:val="right"/>
      <w:pPr>
        <w:ind w:left="4320" w:hanging="180"/>
      </w:pPr>
    </w:lvl>
    <w:lvl w:ilvl="6" w:tplc="5BF05B70">
      <w:start w:val="1"/>
      <w:numFmt w:val="decimal"/>
      <w:lvlText w:val="%7."/>
      <w:lvlJc w:val="left"/>
      <w:pPr>
        <w:ind w:left="5040" w:hanging="360"/>
      </w:pPr>
    </w:lvl>
    <w:lvl w:ilvl="7" w:tplc="416AE818">
      <w:start w:val="1"/>
      <w:numFmt w:val="lowerLetter"/>
      <w:lvlText w:val="%8."/>
      <w:lvlJc w:val="left"/>
      <w:pPr>
        <w:ind w:left="5760" w:hanging="360"/>
      </w:pPr>
    </w:lvl>
    <w:lvl w:ilvl="8" w:tplc="87FA12E0">
      <w:start w:val="1"/>
      <w:numFmt w:val="lowerRoman"/>
      <w:lvlText w:val="%9."/>
      <w:lvlJc w:val="right"/>
      <w:pPr>
        <w:ind w:left="6480" w:hanging="180"/>
      </w:pPr>
    </w:lvl>
  </w:abstractNum>
  <w:abstractNum w:abstractNumId="10" w15:restartNumberingAfterBreak="0">
    <w:nsid w:val="17541B1B"/>
    <w:multiLevelType w:val="hybridMultilevel"/>
    <w:tmpl w:val="6C2A1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71C1BB0"/>
    <w:multiLevelType w:val="hybridMultilevel"/>
    <w:tmpl w:val="EFD6A58C"/>
    <w:lvl w:ilvl="0" w:tplc="7778D5B0">
      <w:start w:val="1"/>
      <w:numFmt w:val="bullet"/>
      <w:lvlText w:val=""/>
      <w:lvlJc w:val="left"/>
      <w:pPr>
        <w:ind w:left="720" w:hanging="360"/>
      </w:pPr>
      <w:rPr>
        <w:rFonts w:ascii="Symbol" w:hAnsi="Symbol" w:hint="default"/>
      </w:rPr>
    </w:lvl>
    <w:lvl w:ilvl="1" w:tplc="7BEC9706">
      <w:start w:val="1"/>
      <w:numFmt w:val="bullet"/>
      <w:lvlText w:val="o"/>
      <w:lvlJc w:val="left"/>
      <w:pPr>
        <w:ind w:left="1440" w:hanging="360"/>
      </w:pPr>
      <w:rPr>
        <w:rFonts w:ascii="Courier New" w:hAnsi="Courier New" w:hint="default"/>
      </w:rPr>
    </w:lvl>
    <w:lvl w:ilvl="2" w:tplc="6B80640A">
      <w:start w:val="1"/>
      <w:numFmt w:val="bullet"/>
      <w:lvlText w:val=""/>
      <w:lvlJc w:val="left"/>
      <w:pPr>
        <w:ind w:left="2160" w:hanging="360"/>
      </w:pPr>
      <w:rPr>
        <w:rFonts w:ascii="Wingdings" w:hAnsi="Wingdings" w:hint="default"/>
      </w:rPr>
    </w:lvl>
    <w:lvl w:ilvl="3" w:tplc="71702E1C">
      <w:start w:val="1"/>
      <w:numFmt w:val="bullet"/>
      <w:lvlText w:val=""/>
      <w:lvlJc w:val="left"/>
      <w:pPr>
        <w:ind w:left="2880" w:hanging="360"/>
      </w:pPr>
      <w:rPr>
        <w:rFonts w:ascii="Symbol" w:hAnsi="Symbol" w:hint="default"/>
      </w:rPr>
    </w:lvl>
    <w:lvl w:ilvl="4" w:tplc="72F6B01E">
      <w:start w:val="1"/>
      <w:numFmt w:val="bullet"/>
      <w:lvlText w:val="o"/>
      <w:lvlJc w:val="left"/>
      <w:pPr>
        <w:ind w:left="3600" w:hanging="360"/>
      </w:pPr>
      <w:rPr>
        <w:rFonts w:ascii="Courier New" w:hAnsi="Courier New" w:hint="default"/>
      </w:rPr>
    </w:lvl>
    <w:lvl w:ilvl="5" w:tplc="1C9E2614">
      <w:start w:val="1"/>
      <w:numFmt w:val="bullet"/>
      <w:lvlText w:val=""/>
      <w:lvlJc w:val="left"/>
      <w:pPr>
        <w:ind w:left="4320" w:hanging="360"/>
      </w:pPr>
      <w:rPr>
        <w:rFonts w:ascii="Wingdings" w:hAnsi="Wingdings" w:hint="default"/>
      </w:rPr>
    </w:lvl>
    <w:lvl w:ilvl="6" w:tplc="5148925C">
      <w:start w:val="1"/>
      <w:numFmt w:val="bullet"/>
      <w:lvlText w:val=""/>
      <w:lvlJc w:val="left"/>
      <w:pPr>
        <w:ind w:left="5040" w:hanging="360"/>
      </w:pPr>
      <w:rPr>
        <w:rFonts w:ascii="Symbol" w:hAnsi="Symbol" w:hint="default"/>
      </w:rPr>
    </w:lvl>
    <w:lvl w:ilvl="7" w:tplc="470ACBB2">
      <w:start w:val="1"/>
      <w:numFmt w:val="bullet"/>
      <w:lvlText w:val="o"/>
      <w:lvlJc w:val="left"/>
      <w:pPr>
        <w:ind w:left="5760" w:hanging="360"/>
      </w:pPr>
      <w:rPr>
        <w:rFonts w:ascii="Courier New" w:hAnsi="Courier New" w:hint="default"/>
      </w:rPr>
    </w:lvl>
    <w:lvl w:ilvl="8" w:tplc="19C85604">
      <w:start w:val="1"/>
      <w:numFmt w:val="bullet"/>
      <w:lvlText w:val=""/>
      <w:lvlJc w:val="left"/>
      <w:pPr>
        <w:ind w:left="6480" w:hanging="360"/>
      </w:pPr>
      <w:rPr>
        <w:rFonts w:ascii="Wingdings" w:hAnsi="Wingdings" w:hint="default"/>
      </w:rPr>
    </w:lvl>
  </w:abstractNum>
  <w:abstractNum w:abstractNumId="32"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0D23261"/>
    <w:multiLevelType w:val="hybridMultilevel"/>
    <w:tmpl w:val="E480BF6C"/>
    <w:lvl w:ilvl="0" w:tplc="1A326AFC">
      <w:start w:val="1"/>
      <w:numFmt w:val="bullet"/>
      <w:lvlText w:val=""/>
      <w:lvlJc w:val="left"/>
      <w:pPr>
        <w:ind w:left="720" w:hanging="360"/>
      </w:pPr>
      <w:rPr>
        <w:rFonts w:ascii="Symbol" w:hAnsi="Symbol" w:hint="default"/>
      </w:rPr>
    </w:lvl>
    <w:lvl w:ilvl="1" w:tplc="A8C2932E">
      <w:start w:val="1"/>
      <w:numFmt w:val="bullet"/>
      <w:lvlText w:val="o"/>
      <w:lvlJc w:val="left"/>
      <w:pPr>
        <w:ind w:left="1440" w:hanging="360"/>
      </w:pPr>
      <w:rPr>
        <w:rFonts w:ascii="Courier New" w:hAnsi="Courier New" w:hint="default"/>
      </w:rPr>
    </w:lvl>
    <w:lvl w:ilvl="2" w:tplc="F264A9FC">
      <w:start w:val="1"/>
      <w:numFmt w:val="bullet"/>
      <w:lvlText w:val=""/>
      <w:lvlJc w:val="left"/>
      <w:pPr>
        <w:ind w:left="2160" w:hanging="360"/>
      </w:pPr>
      <w:rPr>
        <w:rFonts w:ascii="Wingdings" w:hAnsi="Wingdings" w:hint="default"/>
      </w:rPr>
    </w:lvl>
    <w:lvl w:ilvl="3" w:tplc="9EC6BA14">
      <w:start w:val="1"/>
      <w:numFmt w:val="bullet"/>
      <w:lvlText w:val=""/>
      <w:lvlJc w:val="left"/>
      <w:pPr>
        <w:ind w:left="2880" w:hanging="360"/>
      </w:pPr>
      <w:rPr>
        <w:rFonts w:ascii="Symbol" w:hAnsi="Symbol" w:hint="default"/>
      </w:rPr>
    </w:lvl>
    <w:lvl w:ilvl="4" w:tplc="406606EE">
      <w:start w:val="1"/>
      <w:numFmt w:val="bullet"/>
      <w:lvlText w:val="o"/>
      <w:lvlJc w:val="left"/>
      <w:pPr>
        <w:ind w:left="3600" w:hanging="360"/>
      </w:pPr>
      <w:rPr>
        <w:rFonts w:ascii="Courier New" w:hAnsi="Courier New" w:hint="default"/>
      </w:rPr>
    </w:lvl>
    <w:lvl w:ilvl="5" w:tplc="18722D72">
      <w:start w:val="1"/>
      <w:numFmt w:val="bullet"/>
      <w:lvlText w:val=""/>
      <w:lvlJc w:val="left"/>
      <w:pPr>
        <w:ind w:left="4320" w:hanging="360"/>
      </w:pPr>
      <w:rPr>
        <w:rFonts w:ascii="Wingdings" w:hAnsi="Wingdings" w:hint="default"/>
      </w:rPr>
    </w:lvl>
    <w:lvl w:ilvl="6" w:tplc="BA6A1084">
      <w:start w:val="1"/>
      <w:numFmt w:val="bullet"/>
      <w:lvlText w:val=""/>
      <w:lvlJc w:val="left"/>
      <w:pPr>
        <w:ind w:left="5040" w:hanging="360"/>
      </w:pPr>
      <w:rPr>
        <w:rFonts w:ascii="Symbol" w:hAnsi="Symbol" w:hint="default"/>
      </w:rPr>
    </w:lvl>
    <w:lvl w:ilvl="7" w:tplc="D626ECB2">
      <w:start w:val="1"/>
      <w:numFmt w:val="bullet"/>
      <w:lvlText w:val="o"/>
      <w:lvlJc w:val="left"/>
      <w:pPr>
        <w:ind w:left="5760" w:hanging="360"/>
      </w:pPr>
      <w:rPr>
        <w:rFonts w:ascii="Courier New" w:hAnsi="Courier New" w:hint="default"/>
      </w:rPr>
    </w:lvl>
    <w:lvl w:ilvl="8" w:tplc="0958B288">
      <w:start w:val="1"/>
      <w:numFmt w:val="bullet"/>
      <w:lvlText w:val=""/>
      <w:lvlJc w:val="left"/>
      <w:pPr>
        <w:ind w:left="6480" w:hanging="360"/>
      </w:pPr>
      <w:rPr>
        <w:rFonts w:ascii="Wingdings" w:hAnsi="Wingdings" w:hint="default"/>
      </w:rPr>
    </w:lvl>
  </w:abstractNum>
  <w:abstractNum w:abstractNumId="34" w15:restartNumberingAfterBreak="0">
    <w:nsid w:val="61AD7D51"/>
    <w:multiLevelType w:val="hybridMultilevel"/>
    <w:tmpl w:val="A9F0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6FFB4942"/>
    <w:multiLevelType w:val="hybridMultilevel"/>
    <w:tmpl w:val="6894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33"/>
  </w:num>
  <w:num w:numId="2">
    <w:abstractNumId w:val="31"/>
  </w:num>
  <w:num w:numId="3">
    <w:abstractNumId w:val="9"/>
  </w:num>
  <w:num w:numId="4">
    <w:abstractNumId w:val="11"/>
  </w:num>
  <w:num w:numId="5">
    <w:abstractNumId w:val="25"/>
  </w:num>
  <w:num w:numId="6">
    <w:abstractNumId w:val="23"/>
  </w:num>
  <w:num w:numId="7">
    <w:abstractNumId w:val="32"/>
  </w:num>
  <w:num w:numId="8">
    <w:abstractNumId w:val="36"/>
  </w:num>
  <w:num w:numId="9">
    <w:abstractNumId w:val="30"/>
  </w:num>
  <w:num w:numId="10">
    <w:abstractNumId w:val="17"/>
  </w:num>
  <w:num w:numId="11">
    <w:abstractNumId w:val="35"/>
  </w:num>
  <w:num w:numId="12">
    <w:abstractNumId w:val="7"/>
  </w:num>
  <w:num w:numId="13">
    <w:abstractNumId w:val="24"/>
  </w:num>
  <w:num w:numId="14">
    <w:abstractNumId w:val="15"/>
  </w:num>
  <w:num w:numId="15">
    <w:abstractNumId w:val="39"/>
  </w:num>
  <w:num w:numId="16">
    <w:abstractNumId w:val="0"/>
    <w:lvlOverride w:ilvl="0">
      <w:lvl w:ilvl="0">
        <w:numFmt w:val="bullet"/>
        <w:lvlText w:val=""/>
        <w:legacy w:legacy="1" w:legacySpace="0" w:legacyIndent="0"/>
        <w:lvlJc w:val="left"/>
        <w:rPr>
          <w:rFonts w:ascii="Symbol" w:hAnsi="Symbol" w:cs="Symbol" w:hint="default"/>
        </w:rPr>
      </w:lvl>
    </w:lvlOverride>
  </w:num>
  <w:num w:numId="17">
    <w:abstractNumId w:val="2"/>
  </w:num>
  <w:num w:numId="18">
    <w:abstractNumId w:val="12"/>
  </w:num>
  <w:num w:numId="19">
    <w:abstractNumId w:val="3"/>
  </w:num>
  <w:num w:numId="20">
    <w:abstractNumId w:val="8"/>
  </w:num>
  <w:num w:numId="21">
    <w:abstractNumId w:val="27"/>
  </w:num>
  <w:num w:numId="22">
    <w:abstractNumId w:val="40"/>
  </w:num>
  <w:num w:numId="23">
    <w:abstractNumId w:val="1"/>
  </w:num>
  <w:num w:numId="24">
    <w:abstractNumId w:val="4"/>
  </w:num>
  <w:num w:numId="25">
    <w:abstractNumId w:val="22"/>
  </w:num>
  <w:num w:numId="26">
    <w:abstractNumId w:val="28"/>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9"/>
  </w:num>
  <w:num w:numId="30">
    <w:abstractNumId w:val="19"/>
  </w:num>
  <w:num w:numId="31">
    <w:abstractNumId w:val="13"/>
  </w:num>
  <w:num w:numId="32">
    <w:abstractNumId w:val="21"/>
  </w:num>
  <w:num w:numId="33">
    <w:abstractNumId w:val="26"/>
  </w:num>
  <w:num w:numId="34">
    <w:abstractNumId w:val="38"/>
  </w:num>
  <w:num w:numId="35">
    <w:abstractNumId w:val="5"/>
  </w:num>
  <w:num w:numId="36">
    <w:abstractNumId w:val="20"/>
  </w:num>
  <w:num w:numId="37">
    <w:abstractNumId w:val="41"/>
  </w:num>
  <w:num w:numId="38">
    <w:abstractNumId w:val="16"/>
  </w:num>
  <w:num w:numId="39">
    <w:abstractNumId w:val="10"/>
  </w:num>
  <w:num w:numId="40">
    <w:abstractNumId w:val="6"/>
  </w:num>
  <w:num w:numId="41">
    <w:abstractNumId w:val="3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10771"/>
    <w:rsid w:val="000118EB"/>
    <w:rsid w:val="000128F7"/>
    <w:rsid w:val="000158A4"/>
    <w:rsid w:val="00015F8F"/>
    <w:rsid w:val="000226C0"/>
    <w:rsid w:val="00023D15"/>
    <w:rsid w:val="00024109"/>
    <w:rsid w:val="000243F9"/>
    <w:rsid w:val="00041A44"/>
    <w:rsid w:val="000461AD"/>
    <w:rsid w:val="000677CE"/>
    <w:rsid w:val="00081030"/>
    <w:rsid w:val="000928E6"/>
    <w:rsid w:val="00096A32"/>
    <w:rsid w:val="000973C3"/>
    <w:rsid w:val="000A0B0D"/>
    <w:rsid w:val="000B10B1"/>
    <w:rsid w:val="000D1069"/>
    <w:rsid w:val="000D78CE"/>
    <w:rsid w:val="000E1CC3"/>
    <w:rsid w:val="000E4D76"/>
    <w:rsid w:val="000E559E"/>
    <w:rsid w:val="000E7983"/>
    <w:rsid w:val="000F08DB"/>
    <w:rsid w:val="000F4A1D"/>
    <w:rsid w:val="0010461F"/>
    <w:rsid w:val="0011336B"/>
    <w:rsid w:val="00123562"/>
    <w:rsid w:val="00135131"/>
    <w:rsid w:val="00142029"/>
    <w:rsid w:val="00163F70"/>
    <w:rsid w:val="00163F86"/>
    <w:rsid w:val="001659F8"/>
    <w:rsid w:val="00166316"/>
    <w:rsid w:val="00171ABE"/>
    <w:rsid w:val="00183489"/>
    <w:rsid w:val="001848D8"/>
    <w:rsid w:val="00191D21"/>
    <w:rsid w:val="00192CB4"/>
    <w:rsid w:val="00194B6C"/>
    <w:rsid w:val="001AFD46"/>
    <w:rsid w:val="001B3B1F"/>
    <w:rsid w:val="001B6597"/>
    <w:rsid w:val="001C2F2E"/>
    <w:rsid w:val="001C37EF"/>
    <w:rsid w:val="001C6EBC"/>
    <w:rsid w:val="001D27AD"/>
    <w:rsid w:val="001E5838"/>
    <w:rsid w:val="001E6F48"/>
    <w:rsid w:val="001F20AC"/>
    <w:rsid w:val="001F3743"/>
    <w:rsid w:val="001F4FDE"/>
    <w:rsid w:val="00203E87"/>
    <w:rsid w:val="00204AB0"/>
    <w:rsid w:val="00213ADD"/>
    <w:rsid w:val="0021542B"/>
    <w:rsid w:val="00221F06"/>
    <w:rsid w:val="002313EF"/>
    <w:rsid w:val="0023571D"/>
    <w:rsid w:val="00241C3C"/>
    <w:rsid w:val="00245004"/>
    <w:rsid w:val="00251F4A"/>
    <w:rsid w:val="0025453E"/>
    <w:rsid w:val="00254EAB"/>
    <w:rsid w:val="00255C18"/>
    <w:rsid w:val="00256C44"/>
    <w:rsid w:val="00261AF4"/>
    <w:rsid w:val="0026477D"/>
    <w:rsid w:val="00273B57"/>
    <w:rsid w:val="00287F0B"/>
    <w:rsid w:val="00294B0C"/>
    <w:rsid w:val="00296667"/>
    <w:rsid w:val="0029768F"/>
    <w:rsid w:val="002A29AE"/>
    <w:rsid w:val="002A751A"/>
    <w:rsid w:val="002B2228"/>
    <w:rsid w:val="002B3D94"/>
    <w:rsid w:val="002C3823"/>
    <w:rsid w:val="002C655C"/>
    <w:rsid w:val="002D05F5"/>
    <w:rsid w:val="002D5FEF"/>
    <w:rsid w:val="002D6B23"/>
    <w:rsid w:val="002E2EC1"/>
    <w:rsid w:val="002E7E5C"/>
    <w:rsid w:val="002F0C17"/>
    <w:rsid w:val="002F3256"/>
    <w:rsid w:val="003010CB"/>
    <w:rsid w:val="003013C7"/>
    <w:rsid w:val="00303DED"/>
    <w:rsid w:val="00305C10"/>
    <w:rsid w:val="00307692"/>
    <w:rsid w:val="00320821"/>
    <w:rsid w:val="00322F58"/>
    <w:rsid w:val="0033614A"/>
    <w:rsid w:val="003458E8"/>
    <w:rsid w:val="00357662"/>
    <w:rsid w:val="0036269F"/>
    <w:rsid w:val="00363E80"/>
    <w:rsid w:val="00366336"/>
    <w:rsid w:val="003666C5"/>
    <w:rsid w:val="00377242"/>
    <w:rsid w:val="00381AE4"/>
    <w:rsid w:val="00382FCC"/>
    <w:rsid w:val="00384C1F"/>
    <w:rsid w:val="00385D14"/>
    <w:rsid w:val="00387972"/>
    <w:rsid w:val="003951F8"/>
    <w:rsid w:val="003A170E"/>
    <w:rsid w:val="003A2DFE"/>
    <w:rsid w:val="003A5AA6"/>
    <w:rsid w:val="003A63AE"/>
    <w:rsid w:val="003B0325"/>
    <w:rsid w:val="003B04E9"/>
    <w:rsid w:val="003C106C"/>
    <w:rsid w:val="003C1852"/>
    <w:rsid w:val="003C27B7"/>
    <w:rsid w:val="003D3C16"/>
    <w:rsid w:val="003E4375"/>
    <w:rsid w:val="003E5B77"/>
    <w:rsid w:val="003F1703"/>
    <w:rsid w:val="003F28EF"/>
    <w:rsid w:val="003F45B6"/>
    <w:rsid w:val="00406094"/>
    <w:rsid w:val="004100AA"/>
    <w:rsid w:val="00410300"/>
    <w:rsid w:val="004119FE"/>
    <w:rsid w:val="00412D1B"/>
    <w:rsid w:val="00414972"/>
    <w:rsid w:val="00417E59"/>
    <w:rsid w:val="004221DA"/>
    <w:rsid w:val="00431645"/>
    <w:rsid w:val="00433F74"/>
    <w:rsid w:val="00441919"/>
    <w:rsid w:val="00446156"/>
    <w:rsid w:val="0045094D"/>
    <w:rsid w:val="00456616"/>
    <w:rsid w:val="00461D7E"/>
    <w:rsid w:val="00467604"/>
    <w:rsid w:val="00473681"/>
    <w:rsid w:val="004821A6"/>
    <w:rsid w:val="0048680C"/>
    <w:rsid w:val="00491C72"/>
    <w:rsid w:val="00497D21"/>
    <w:rsid w:val="004A037D"/>
    <w:rsid w:val="004A1B0D"/>
    <w:rsid w:val="004A4926"/>
    <w:rsid w:val="004B0360"/>
    <w:rsid w:val="004B31BA"/>
    <w:rsid w:val="004C66D3"/>
    <w:rsid w:val="004D2081"/>
    <w:rsid w:val="004D3DF2"/>
    <w:rsid w:val="004E174E"/>
    <w:rsid w:val="004E1A78"/>
    <w:rsid w:val="004F237A"/>
    <w:rsid w:val="004F632B"/>
    <w:rsid w:val="004F6668"/>
    <w:rsid w:val="005041D7"/>
    <w:rsid w:val="005060BC"/>
    <w:rsid w:val="00517E5B"/>
    <w:rsid w:val="00520B98"/>
    <w:rsid w:val="00520FA6"/>
    <w:rsid w:val="00526EB1"/>
    <w:rsid w:val="00527326"/>
    <w:rsid w:val="00531D0D"/>
    <w:rsid w:val="00533960"/>
    <w:rsid w:val="00541E6C"/>
    <w:rsid w:val="005420FE"/>
    <w:rsid w:val="005429D3"/>
    <w:rsid w:val="0055123D"/>
    <w:rsid w:val="00557B92"/>
    <w:rsid w:val="00561F4C"/>
    <w:rsid w:val="00566896"/>
    <w:rsid w:val="00570FFB"/>
    <w:rsid w:val="00571B2C"/>
    <w:rsid w:val="005725E7"/>
    <w:rsid w:val="00575F1A"/>
    <w:rsid w:val="0057742B"/>
    <w:rsid w:val="00581953"/>
    <w:rsid w:val="00590217"/>
    <w:rsid w:val="005B2D8B"/>
    <w:rsid w:val="005B54D3"/>
    <w:rsid w:val="005C0E77"/>
    <w:rsid w:val="005D45D6"/>
    <w:rsid w:val="005E2953"/>
    <w:rsid w:val="00602857"/>
    <w:rsid w:val="0061086A"/>
    <w:rsid w:val="00611055"/>
    <w:rsid w:val="0061211C"/>
    <w:rsid w:val="0061446A"/>
    <w:rsid w:val="00615751"/>
    <w:rsid w:val="00625FC1"/>
    <w:rsid w:val="006268A7"/>
    <w:rsid w:val="0063058E"/>
    <w:rsid w:val="00631EF1"/>
    <w:rsid w:val="0063343A"/>
    <w:rsid w:val="0063484A"/>
    <w:rsid w:val="0064190C"/>
    <w:rsid w:val="00655AA4"/>
    <w:rsid w:val="0066367F"/>
    <w:rsid w:val="00671684"/>
    <w:rsid w:val="00671B0E"/>
    <w:rsid w:val="0067247D"/>
    <w:rsid w:val="00672DDB"/>
    <w:rsid w:val="00673338"/>
    <w:rsid w:val="00675176"/>
    <w:rsid w:val="00676BA4"/>
    <w:rsid w:val="006842F2"/>
    <w:rsid w:val="00691434"/>
    <w:rsid w:val="00692502"/>
    <w:rsid w:val="0069589D"/>
    <w:rsid w:val="006A226E"/>
    <w:rsid w:val="006A56D6"/>
    <w:rsid w:val="006A7785"/>
    <w:rsid w:val="006B384B"/>
    <w:rsid w:val="006B77C0"/>
    <w:rsid w:val="006B78E1"/>
    <w:rsid w:val="006C05AB"/>
    <w:rsid w:val="006C3972"/>
    <w:rsid w:val="006D38D6"/>
    <w:rsid w:val="006D7B98"/>
    <w:rsid w:val="006E196F"/>
    <w:rsid w:val="006E2A92"/>
    <w:rsid w:val="006F2E05"/>
    <w:rsid w:val="006F7B2C"/>
    <w:rsid w:val="007008F5"/>
    <w:rsid w:val="00704DFD"/>
    <w:rsid w:val="00706663"/>
    <w:rsid w:val="007142A8"/>
    <w:rsid w:val="00725A65"/>
    <w:rsid w:val="00737872"/>
    <w:rsid w:val="00761E16"/>
    <w:rsid w:val="00766A20"/>
    <w:rsid w:val="007678EB"/>
    <w:rsid w:val="0077291B"/>
    <w:rsid w:val="00772DF5"/>
    <w:rsid w:val="00776EEB"/>
    <w:rsid w:val="00777F25"/>
    <w:rsid w:val="00781D8D"/>
    <w:rsid w:val="00784808"/>
    <w:rsid w:val="00786F8E"/>
    <w:rsid w:val="00792831"/>
    <w:rsid w:val="007A4094"/>
    <w:rsid w:val="007A4A1D"/>
    <w:rsid w:val="007A4F37"/>
    <w:rsid w:val="007B1C44"/>
    <w:rsid w:val="007B23C1"/>
    <w:rsid w:val="007B674E"/>
    <w:rsid w:val="007C6704"/>
    <w:rsid w:val="007D029B"/>
    <w:rsid w:val="007D4312"/>
    <w:rsid w:val="007D4D67"/>
    <w:rsid w:val="007E1A5D"/>
    <w:rsid w:val="007F0EDA"/>
    <w:rsid w:val="008047E2"/>
    <w:rsid w:val="0080622A"/>
    <w:rsid w:val="00813206"/>
    <w:rsid w:val="00814241"/>
    <w:rsid w:val="0082398B"/>
    <w:rsid w:val="00825BAC"/>
    <w:rsid w:val="00830C11"/>
    <w:rsid w:val="008333AC"/>
    <w:rsid w:val="00834767"/>
    <w:rsid w:val="00834B5D"/>
    <w:rsid w:val="00837988"/>
    <w:rsid w:val="00845ABF"/>
    <w:rsid w:val="00845FE0"/>
    <w:rsid w:val="00852857"/>
    <w:rsid w:val="00854632"/>
    <w:rsid w:val="00857868"/>
    <w:rsid w:val="00862827"/>
    <w:rsid w:val="0086375B"/>
    <w:rsid w:val="008747F9"/>
    <w:rsid w:val="0088232E"/>
    <w:rsid w:val="008823C1"/>
    <w:rsid w:val="0088625D"/>
    <w:rsid w:val="0088798A"/>
    <w:rsid w:val="0088D05B"/>
    <w:rsid w:val="00892D7C"/>
    <w:rsid w:val="00897D0A"/>
    <w:rsid w:val="008A494E"/>
    <w:rsid w:val="008A53F1"/>
    <w:rsid w:val="008B5463"/>
    <w:rsid w:val="008C4C2F"/>
    <w:rsid w:val="008C550A"/>
    <w:rsid w:val="008D1DC1"/>
    <w:rsid w:val="008D73DA"/>
    <w:rsid w:val="008E042F"/>
    <w:rsid w:val="008F37FB"/>
    <w:rsid w:val="008F4472"/>
    <w:rsid w:val="008F61D5"/>
    <w:rsid w:val="008F71C2"/>
    <w:rsid w:val="008F7928"/>
    <w:rsid w:val="00900FC9"/>
    <w:rsid w:val="00903F0B"/>
    <w:rsid w:val="009045FA"/>
    <w:rsid w:val="00911AD1"/>
    <w:rsid w:val="00911E3D"/>
    <w:rsid w:val="00917CC4"/>
    <w:rsid w:val="00920854"/>
    <w:rsid w:val="00920985"/>
    <w:rsid w:val="0092522E"/>
    <w:rsid w:val="00930A0D"/>
    <w:rsid w:val="00935216"/>
    <w:rsid w:val="00941C14"/>
    <w:rsid w:val="00944592"/>
    <w:rsid w:val="00944F2D"/>
    <w:rsid w:val="00946495"/>
    <w:rsid w:val="00951EB9"/>
    <w:rsid w:val="009561C3"/>
    <w:rsid w:val="0096226B"/>
    <w:rsid w:val="00963406"/>
    <w:rsid w:val="00971818"/>
    <w:rsid w:val="00971D59"/>
    <w:rsid w:val="00981D1D"/>
    <w:rsid w:val="00982221"/>
    <w:rsid w:val="0098251A"/>
    <w:rsid w:val="00984676"/>
    <w:rsid w:val="009870B6"/>
    <w:rsid w:val="00987FCD"/>
    <w:rsid w:val="0099294B"/>
    <w:rsid w:val="009934E9"/>
    <w:rsid w:val="00995D91"/>
    <w:rsid w:val="00996592"/>
    <w:rsid w:val="009A25EE"/>
    <w:rsid w:val="009A3C2C"/>
    <w:rsid w:val="009A6504"/>
    <w:rsid w:val="009A7700"/>
    <w:rsid w:val="009B3F4A"/>
    <w:rsid w:val="009C03E4"/>
    <w:rsid w:val="009C1128"/>
    <w:rsid w:val="009C4740"/>
    <w:rsid w:val="009C57D2"/>
    <w:rsid w:val="009C7C5D"/>
    <w:rsid w:val="009D0709"/>
    <w:rsid w:val="009D3D39"/>
    <w:rsid w:val="009D3D57"/>
    <w:rsid w:val="009D4082"/>
    <w:rsid w:val="009E2861"/>
    <w:rsid w:val="009E3DB2"/>
    <w:rsid w:val="009F0622"/>
    <w:rsid w:val="009F250B"/>
    <w:rsid w:val="009F3BD5"/>
    <w:rsid w:val="00A05534"/>
    <w:rsid w:val="00A05B55"/>
    <w:rsid w:val="00A05CDE"/>
    <w:rsid w:val="00A11750"/>
    <w:rsid w:val="00A16566"/>
    <w:rsid w:val="00A17DBF"/>
    <w:rsid w:val="00A21A8F"/>
    <w:rsid w:val="00A234A5"/>
    <w:rsid w:val="00A256E4"/>
    <w:rsid w:val="00A312D2"/>
    <w:rsid w:val="00A416A3"/>
    <w:rsid w:val="00A43D87"/>
    <w:rsid w:val="00A5FE64"/>
    <w:rsid w:val="00A60ABA"/>
    <w:rsid w:val="00A61D3E"/>
    <w:rsid w:val="00A67B2E"/>
    <w:rsid w:val="00A72379"/>
    <w:rsid w:val="00A76A33"/>
    <w:rsid w:val="00A801FA"/>
    <w:rsid w:val="00A80354"/>
    <w:rsid w:val="00A820F8"/>
    <w:rsid w:val="00A82449"/>
    <w:rsid w:val="00A853C4"/>
    <w:rsid w:val="00A85CEE"/>
    <w:rsid w:val="00A92752"/>
    <w:rsid w:val="00A9430B"/>
    <w:rsid w:val="00AA09D9"/>
    <w:rsid w:val="00AA3128"/>
    <w:rsid w:val="00AA4B7F"/>
    <w:rsid w:val="00AB1600"/>
    <w:rsid w:val="00AB7DC2"/>
    <w:rsid w:val="00AC4B6F"/>
    <w:rsid w:val="00AD22B0"/>
    <w:rsid w:val="00AD2737"/>
    <w:rsid w:val="00AD3629"/>
    <w:rsid w:val="00AD38C5"/>
    <w:rsid w:val="00AD518A"/>
    <w:rsid w:val="00AE3238"/>
    <w:rsid w:val="00AE6081"/>
    <w:rsid w:val="00B07DD4"/>
    <w:rsid w:val="00B20ABD"/>
    <w:rsid w:val="00B24E5B"/>
    <w:rsid w:val="00B3324C"/>
    <w:rsid w:val="00B346BC"/>
    <w:rsid w:val="00B44329"/>
    <w:rsid w:val="00B458B2"/>
    <w:rsid w:val="00B517A2"/>
    <w:rsid w:val="00B537D0"/>
    <w:rsid w:val="00B57E09"/>
    <w:rsid w:val="00B6221B"/>
    <w:rsid w:val="00B632BB"/>
    <w:rsid w:val="00B653EB"/>
    <w:rsid w:val="00B7294D"/>
    <w:rsid w:val="00B81AFC"/>
    <w:rsid w:val="00B84B15"/>
    <w:rsid w:val="00B9185C"/>
    <w:rsid w:val="00B92F7E"/>
    <w:rsid w:val="00BA0576"/>
    <w:rsid w:val="00BA459B"/>
    <w:rsid w:val="00BA623A"/>
    <w:rsid w:val="00BC08E6"/>
    <w:rsid w:val="00BC2E24"/>
    <w:rsid w:val="00BC3365"/>
    <w:rsid w:val="00BC7A01"/>
    <w:rsid w:val="00BD0E3C"/>
    <w:rsid w:val="00BD7C7D"/>
    <w:rsid w:val="00BE5A9B"/>
    <w:rsid w:val="00BF1A9B"/>
    <w:rsid w:val="00BF47D0"/>
    <w:rsid w:val="00BF6B8F"/>
    <w:rsid w:val="00BF7E99"/>
    <w:rsid w:val="00C047EF"/>
    <w:rsid w:val="00C05074"/>
    <w:rsid w:val="00C06615"/>
    <w:rsid w:val="00C0693F"/>
    <w:rsid w:val="00C111BA"/>
    <w:rsid w:val="00C134D0"/>
    <w:rsid w:val="00C13502"/>
    <w:rsid w:val="00C245DA"/>
    <w:rsid w:val="00C26D8E"/>
    <w:rsid w:val="00C26F35"/>
    <w:rsid w:val="00C3255E"/>
    <w:rsid w:val="00C37928"/>
    <w:rsid w:val="00C45B7D"/>
    <w:rsid w:val="00C5303C"/>
    <w:rsid w:val="00C57F7A"/>
    <w:rsid w:val="00C62637"/>
    <w:rsid w:val="00C70106"/>
    <w:rsid w:val="00C75B10"/>
    <w:rsid w:val="00C75C01"/>
    <w:rsid w:val="00C7709E"/>
    <w:rsid w:val="00C77EFF"/>
    <w:rsid w:val="00C81EEE"/>
    <w:rsid w:val="00C8765C"/>
    <w:rsid w:val="00C9010D"/>
    <w:rsid w:val="00C916E5"/>
    <w:rsid w:val="00C9285D"/>
    <w:rsid w:val="00C928E2"/>
    <w:rsid w:val="00C969E4"/>
    <w:rsid w:val="00C977C2"/>
    <w:rsid w:val="00CB1A49"/>
    <w:rsid w:val="00CB6C98"/>
    <w:rsid w:val="00CC022A"/>
    <w:rsid w:val="00CC6DC2"/>
    <w:rsid w:val="00CD2302"/>
    <w:rsid w:val="00CD6CB5"/>
    <w:rsid w:val="00CE259B"/>
    <w:rsid w:val="00CE26A7"/>
    <w:rsid w:val="00CE78D6"/>
    <w:rsid w:val="00D0475B"/>
    <w:rsid w:val="00D117A6"/>
    <w:rsid w:val="00D16C5E"/>
    <w:rsid w:val="00D2172A"/>
    <w:rsid w:val="00D2478F"/>
    <w:rsid w:val="00D27B8B"/>
    <w:rsid w:val="00D31F60"/>
    <w:rsid w:val="00D32413"/>
    <w:rsid w:val="00D41046"/>
    <w:rsid w:val="00D43A4B"/>
    <w:rsid w:val="00D52F2E"/>
    <w:rsid w:val="00D55653"/>
    <w:rsid w:val="00D56110"/>
    <w:rsid w:val="00D579E5"/>
    <w:rsid w:val="00D65154"/>
    <w:rsid w:val="00D70F0C"/>
    <w:rsid w:val="00D72DB4"/>
    <w:rsid w:val="00D7427E"/>
    <w:rsid w:val="00D74829"/>
    <w:rsid w:val="00D95F8C"/>
    <w:rsid w:val="00DB330F"/>
    <w:rsid w:val="00DB53B0"/>
    <w:rsid w:val="00DB5A17"/>
    <w:rsid w:val="00DC44C2"/>
    <w:rsid w:val="00DC467C"/>
    <w:rsid w:val="00DD216A"/>
    <w:rsid w:val="00DD3D5B"/>
    <w:rsid w:val="00DE0508"/>
    <w:rsid w:val="00DE697D"/>
    <w:rsid w:val="00DF0870"/>
    <w:rsid w:val="00DF2AAA"/>
    <w:rsid w:val="00DF4D1A"/>
    <w:rsid w:val="00DF65DF"/>
    <w:rsid w:val="00E01DA5"/>
    <w:rsid w:val="00E02538"/>
    <w:rsid w:val="00E10436"/>
    <w:rsid w:val="00E15F7F"/>
    <w:rsid w:val="00E16248"/>
    <w:rsid w:val="00E27E23"/>
    <w:rsid w:val="00E37B41"/>
    <w:rsid w:val="00E4101A"/>
    <w:rsid w:val="00E41DCF"/>
    <w:rsid w:val="00E42C77"/>
    <w:rsid w:val="00E44A9D"/>
    <w:rsid w:val="00E4597C"/>
    <w:rsid w:val="00E55166"/>
    <w:rsid w:val="00E56507"/>
    <w:rsid w:val="00E56B5E"/>
    <w:rsid w:val="00E6191B"/>
    <w:rsid w:val="00E61F09"/>
    <w:rsid w:val="00E6374D"/>
    <w:rsid w:val="00E7139F"/>
    <w:rsid w:val="00E72C4E"/>
    <w:rsid w:val="00E753A3"/>
    <w:rsid w:val="00E800B7"/>
    <w:rsid w:val="00E80386"/>
    <w:rsid w:val="00E90309"/>
    <w:rsid w:val="00E93980"/>
    <w:rsid w:val="00E95549"/>
    <w:rsid w:val="00E95E13"/>
    <w:rsid w:val="00EA1CFC"/>
    <w:rsid w:val="00EB16CB"/>
    <w:rsid w:val="00EB1B47"/>
    <w:rsid w:val="00EB4892"/>
    <w:rsid w:val="00EB6E14"/>
    <w:rsid w:val="00EC405C"/>
    <w:rsid w:val="00ED2C7E"/>
    <w:rsid w:val="00ED5D52"/>
    <w:rsid w:val="00EE0BBB"/>
    <w:rsid w:val="00EE14CE"/>
    <w:rsid w:val="00EE2CAE"/>
    <w:rsid w:val="00EE4243"/>
    <w:rsid w:val="00F007DB"/>
    <w:rsid w:val="00F122D3"/>
    <w:rsid w:val="00F15489"/>
    <w:rsid w:val="00F15D95"/>
    <w:rsid w:val="00F359CE"/>
    <w:rsid w:val="00F36EFC"/>
    <w:rsid w:val="00F4228E"/>
    <w:rsid w:val="00F45499"/>
    <w:rsid w:val="00F46592"/>
    <w:rsid w:val="00F466F0"/>
    <w:rsid w:val="00F46EFC"/>
    <w:rsid w:val="00F522C3"/>
    <w:rsid w:val="00F5284F"/>
    <w:rsid w:val="00F53399"/>
    <w:rsid w:val="00F54727"/>
    <w:rsid w:val="00F65392"/>
    <w:rsid w:val="00F67B5A"/>
    <w:rsid w:val="00F72EC8"/>
    <w:rsid w:val="00F7680D"/>
    <w:rsid w:val="00F8399F"/>
    <w:rsid w:val="00F846C3"/>
    <w:rsid w:val="00F84855"/>
    <w:rsid w:val="00F8614A"/>
    <w:rsid w:val="00F9261A"/>
    <w:rsid w:val="00F94671"/>
    <w:rsid w:val="00F97C92"/>
    <w:rsid w:val="00FA0191"/>
    <w:rsid w:val="00FA169A"/>
    <w:rsid w:val="00FA4911"/>
    <w:rsid w:val="00FB1612"/>
    <w:rsid w:val="00FB4585"/>
    <w:rsid w:val="00FD1180"/>
    <w:rsid w:val="00FD7412"/>
    <w:rsid w:val="00FD74F9"/>
    <w:rsid w:val="00FF1139"/>
    <w:rsid w:val="00FF249B"/>
    <w:rsid w:val="00FF2959"/>
    <w:rsid w:val="00FF7E42"/>
    <w:rsid w:val="02194216"/>
    <w:rsid w:val="0246AFC9"/>
    <w:rsid w:val="0246B4CF"/>
    <w:rsid w:val="03C542DB"/>
    <w:rsid w:val="047B9083"/>
    <w:rsid w:val="049E3913"/>
    <w:rsid w:val="054D7EA7"/>
    <w:rsid w:val="05FD148E"/>
    <w:rsid w:val="06F0814C"/>
    <w:rsid w:val="070C0D4C"/>
    <w:rsid w:val="07E04456"/>
    <w:rsid w:val="08581164"/>
    <w:rsid w:val="097132D4"/>
    <w:rsid w:val="09DD9EDC"/>
    <w:rsid w:val="0AD2941A"/>
    <w:rsid w:val="0BC490A5"/>
    <w:rsid w:val="0BD0ABCD"/>
    <w:rsid w:val="0CA1E32A"/>
    <w:rsid w:val="0D35E845"/>
    <w:rsid w:val="0DBA8EDB"/>
    <w:rsid w:val="0E4F944C"/>
    <w:rsid w:val="0F7E9761"/>
    <w:rsid w:val="0F80C583"/>
    <w:rsid w:val="0F924457"/>
    <w:rsid w:val="104C7856"/>
    <w:rsid w:val="105FFC1B"/>
    <w:rsid w:val="10837F00"/>
    <w:rsid w:val="123587B1"/>
    <w:rsid w:val="128C7847"/>
    <w:rsid w:val="12DCDEF1"/>
    <w:rsid w:val="1406CD27"/>
    <w:rsid w:val="14E41480"/>
    <w:rsid w:val="14E65893"/>
    <w:rsid w:val="152A8735"/>
    <w:rsid w:val="1571D4F1"/>
    <w:rsid w:val="17B59E8E"/>
    <w:rsid w:val="1823D9B6"/>
    <w:rsid w:val="183DB579"/>
    <w:rsid w:val="19BC84D1"/>
    <w:rsid w:val="1A8CB90F"/>
    <w:rsid w:val="1A9FC288"/>
    <w:rsid w:val="1BD86CBA"/>
    <w:rsid w:val="1BF6D129"/>
    <w:rsid w:val="1C34E244"/>
    <w:rsid w:val="1C7543D7"/>
    <w:rsid w:val="1CAE71D7"/>
    <w:rsid w:val="1D2A05FD"/>
    <w:rsid w:val="1D3B0E03"/>
    <w:rsid w:val="1D5B78B3"/>
    <w:rsid w:val="1F395E66"/>
    <w:rsid w:val="1FE0924F"/>
    <w:rsid w:val="21AC26D7"/>
    <w:rsid w:val="223A8697"/>
    <w:rsid w:val="22FB5E36"/>
    <w:rsid w:val="23B0B3CB"/>
    <w:rsid w:val="24561414"/>
    <w:rsid w:val="24D7075A"/>
    <w:rsid w:val="259EB577"/>
    <w:rsid w:val="25D5F77B"/>
    <w:rsid w:val="27088A43"/>
    <w:rsid w:val="27503FF8"/>
    <w:rsid w:val="2820D149"/>
    <w:rsid w:val="29459891"/>
    <w:rsid w:val="29AF643A"/>
    <w:rsid w:val="2ACABAEF"/>
    <w:rsid w:val="2BB4261F"/>
    <w:rsid w:val="2BB97A21"/>
    <w:rsid w:val="2BCC68CC"/>
    <w:rsid w:val="2C67FA45"/>
    <w:rsid w:val="2CA7F56F"/>
    <w:rsid w:val="2E8007DC"/>
    <w:rsid w:val="2F42A80F"/>
    <w:rsid w:val="2F621335"/>
    <w:rsid w:val="32308C85"/>
    <w:rsid w:val="32A1B9AD"/>
    <w:rsid w:val="3316630D"/>
    <w:rsid w:val="337F2053"/>
    <w:rsid w:val="34945142"/>
    <w:rsid w:val="350AF4EA"/>
    <w:rsid w:val="350D8F38"/>
    <w:rsid w:val="37E9DEC8"/>
    <w:rsid w:val="38522046"/>
    <w:rsid w:val="385FC3B5"/>
    <w:rsid w:val="38ACB2C2"/>
    <w:rsid w:val="38C02ED3"/>
    <w:rsid w:val="38CBC3D9"/>
    <w:rsid w:val="393CCE20"/>
    <w:rsid w:val="396DDCFA"/>
    <w:rsid w:val="3A2D6FF6"/>
    <w:rsid w:val="3AE8EAE2"/>
    <w:rsid w:val="3AEB33BC"/>
    <w:rsid w:val="3B449C6A"/>
    <w:rsid w:val="3D89C0AD"/>
    <w:rsid w:val="3DCC808D"/>
    <w:rsid w:val="3DDA0E54"/>
    <w:rsid w:val="3DE9AD8F"/>
    <w:rsid w:val="3E6FEB65"/>
    <w:rsid w:val="3FB6F9DA"/>
    <w:rsid w:val="3FBA20C5"/>
    <w:rsid w:val="40249DD8"/>
    <w:rsid w:val="40675A79"/>
    <w:rsid w:val="40716BE4"/>
    <w:rsid w:val="40B50F99"/>
    <w:rsid w:val="41419C5A"/>
    <w:rsid w:val="4254C3F8"/>
    <w:rsid w:val="42F4FB1C"/>
    <w:rsid w:val="4393C0A3"/>
    <w:rsid w:val="441BD35C"/>
    <w:rsid w:val="448A2A2F"/>
    <w:rsid w:val="4521FE3B"/>
    <w:rsid w:val="461B5C2F"/>
    <w:rsid w:val="46CB5CA9"/>
    <w:rsid w:val="48432652"/>
    <w:rsid w:val="49EB3B8B"/>
    <w:rsid w:val="4A0C0628"/>
    <w:rsid w:val="4A4752D7"/>
    <w:rsid w:val="4AEFA1DD"/>
    <w:rsid w:val="4C0DE7CC"/>
    <w:rsid w:val="4C6E1BFC"/>
    <w:rsid w:val="4CDACD2F"/>
    <w:rsid w:val="4D45A509"/>
    <w:rsid w:val="4D7BCDB6"/>
    <w:rsid w:val="503CFF8F"/>
    <w:rsid w:val="510AFD6D"/>
    <w:rsid w:val="529BF3A7"/>
    <w:rsid w:val="5311131D"/>
    <w:rsid w:val="53298282"/>
    <w:rsid w:val="53B272B9"/>
    <w:rsid w:val="53EA2CD7"/>
    <w:rsid w:val="549EE1B9"/>
    <w:rsid w:val="54A98B66"/>
    <w:rsid w:val="550EFD87"/>
    <w:rsid w:val="566491AF"/>
    <w:rsid w:val="56C54DEE"/>
    <w:rsid w:val="592C630B"/>
    <w:rsid w:val="59566095"/>
    <w:rsid w:val="5BB7A688"/>
    <w:rsid w:val="5BDB2848"/>
    <w:rsid w:val="5C0F2EBF"/>
    <w:rsid w:val="5C4FD4A8"/>
    <w:rsid w:val="5C6276C0"/>
    <w:rsid w:val="5C6AC0BA"/>
    <w:rsid w:val="5CDE65FA"/>
    <w:rsid w:val="5CE88FCD"/>
    <w:rsid w:val="5DFDAF62"/>
    <w:rsid w:val="5F716586"/>
    <w:rsid w:val="5FFDD2DD"/>
    <w:rsid w:val="612C1FC0"/>
    <w:rsid w:val="614B4702"/>
    <w:rsid w:val="62290B84"/>
    <w:rsid w:val="6362AC98"/>
    <w:rsid w:val="6419481C"/>
    <w:rsid w:val="64A24DCE"/>
    <w:rsid w:val="64A63F7E"/>
    <w:rsid w:val="656AF3F3"/>
    <w:rsid w:val="65C808FC"/>
    <w:rsid w:val="65DE7FD5"/>
    <w:rsid w:val="67955AFE"/>
    <w:rsid w:val="67AE5DC1"/>
    <w:rsid w:val="67D964B3"/>
    <w:rsid w:val="680EF3E4"/>
    <w:rsid w:val="6870EF8D"/>
    <w:rsid w:val="687FAECD"/>
    <w:rsid w:val="68A92411"/>
    <w:rsid w:val="68B2A476"/>
    <w:rsid w:val="697CDDBC"/>
    <w:rsid w:val="6A87FA24"/>
    <w:rsid w:val="6B9152C2"/>
    <w:rsid w:val="6C100B86"/>
    <w:rsid w:val="6D1128F1"/>
    <w:rsid w:val="6D82B7C0"/>
    <w:rsid w:val="6DCC2CC0"/>
    <w:rsid w:val="6DFCE747"/>
    <w:rsid w:val="6E52FD53"/>
    <w:rsid w:val="6E89E6DF"/>
    <w:rsid w:val="6FA1ABD8"/>
    <w:rsid w:val="6FCA52C6"/>
    <w:rsid w:val="6FFA1FD1"/>
    <w:rsid w:val="70BB39EC"/>
    <w:rsid w:val="70D9425B"/>
    <w:rsid w:val="71444660"/>
    <w:rsid w:val="739530A3"/>
    <w:rsid w:val="7486CCDF"/>
    <w:rsid w:val="75D5F355"/>
    <w:rsid w:val="75F43A23"/>
    <w:rsid w:val="76478DB7"/>
    <w:rsid w:val="7650DCF9"/>
    <w:rsid w:val="77217B7A"/>
    <w:rsid w:val="77594E0F"/>
    <w:rsid w:val="77C364E4"/>
    <w:rsid w:val="78447665"/>
    <w:rsid w:val="7933EA24"/>
    <w:rsid w:val="7DB1D116"/>
    <w:rsid w:val="7E44F09A"/>
    <w:rsid w:val="7E915942"/>
    <w:rsid w:val="7ECAA408"/>
    <w:rsid w:val="7F26B812"/>
    <w:rsid w:val="7F7B9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6625"/>
    <o:shapelayout v:ext="edit">
      <o:idmap v:ext="edit" data="1"/>
    </o:shapelayout>
  </w:shapeDefaults>
  <w:decimalSymbol w:val="."/>
  <w:listSeparator w:val=","/>
  <w14:docId w14:val="5A8AA7CC"/>
  <w15:chartTrackingRefBased/>
  <w15:docId w15:val="{927AE4A6-607C-4C3F-953B-618A897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5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99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aiss.state.pa.us/HR-Pay_Help_De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oaleave@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D318D-A615-47B1-93EC-24FCD4F4BF30}">
  <ds:schemaRefs>
    <ds:schemaRef ds:uri="http://purl.org/dc/elements/1.1/"/>
    <ds:schemaRef ds:uri="http://schemas.microsoft.com/office/2006/metadata/properties"/>
    <ds:schemaRef ds:uri="92cbd5d2-44aa-4705-8057-18ffbd5868fc"/>
    <ds:schemaRef ds:uri="http://purl.org/dc/terms/"/>
    <ds:schemaRef ds:uri="90b86881-fc1d-4290-a835-12cc5ba6126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90FD7C-BC93-4139-AB94-8A3FDAF18B8E}">
  <ds:schemaRefs>
    <ds:schemaRef ds:uri="http://schemas.microsoft.com/sharepoint/v3/contenttype/forms"/>
  </ds:schemaRefs>
</ds:datastoreItem>
</file>

<file path=customXml/itemProps3.xml><?xml version="1.0" encoding="utf-8"?>
<ds:datastoreItem xmlns:ds="http://schemas.openxmlformats.org/officeDocument/2006/customXml" ds:itemID="{FFB19FF9-AD09-419B-A386-C5CEDD6783F3}"/>
</file>

<file path=docProps/app.xml><?xml version="1.0" encoding="utf-8"?>
<Properties xmlns="http://schemas.openxmlformats.org/officeDocument/2006/extended-properties" xmlns:vt="http://schemas.openxmlformats.org/officeDocument/2006/docPropsVTypes">
  <Template>Normal.dotm</Template>
  <TotalTime>38</TotalTime>
  <Pages>2</Pages>
  <Words>477</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Issues Resulting in Payroll Rejections</dc:title>
  <dc:subject/>
  <dc:creator>cleiter</dc:creator>
  <cp:keywords/>
  <cp:lastModifiedBy>Cohrac, Laurie</cp:lastModifiedBy>
  <cp:revision>6</cp:revision>
  <cp:lastPrinted>2016-02-29T16:38:00Z</cp:lastPrinted>
  <dcterms:created xsi:type="dcterms:W3CDTF">2020-05-12T13:07:00Z</dcterms:created>
  <dcterms:modified xsi:type="dcterms:W3CDTF">2020-05-12T18:48:00Z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