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AB1DD" w14:textId="67A40ECB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2D65C0A3" w:rsidR="00A669EA" w:rsidRPr="009C625C" w:rsidRDefault="00E721BF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D668C">
            <w:rPr>
              <w:rFonts w:ascii="Verdana" w:hAnsi="Verdana" w:cs="Verdana"/>
              <w:b/>
              <w:sz w:val="20"/>
              <w:szCs w:val="20"/>
            </w:rPr>
            <w:t>COVID-19</w:t>
          </w:r>
        </w:sdtContent>
      </w:sdt>
      <w:bookmarkStart w:id="0" w:name="_GoBack"/>
      <w:bookmarkEnd w:id="0"/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1E73EC3E" w:rsidR="00377242" w:rsidRPr="009C625C" w:rsidRDefault="00E721BF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6347A">
            <w:rPr>
              <w:rFonts w:ascii="Verdana" w:hAnsi="Verdana" w:cs="Verdana"/>
              <w:sz w:val="20"/>
              <w:szCs w:val="20"/>
            </w:rPr>
            <w:t>Information regarding updates to SAP</w:t>
          </w:r>
          <w:r w:rsidR="006D668C">
            <w:rPr>
              <w:rFonts w:ascii="Verdana" w:hAnsi="Verdana" w:cs="Verdana"/>
              <w:sz w:val="20"/>
              <w:szCs w:val="20"/>
            </w:rPr>
            <w:t xml:space="preserve"> related to COVID-19</w:t>
          </w:r>
        </w:sdtContent>
      </w:sdt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000E2271" w14:textId="0B98F2E6" w:rsidR="00403FD9" w:rsidRDefault="00B60BCA" w:rsidP="006D668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</w:t>
      </w:r>
      <w:r w:rsidR="00281CC4">
        <w:rPr>
          <w:rFonts w:ascii="Verdana" w:hAnsi="Verdana" w:cs="Verdana"/>
          <w:sz w:val="20"/>
          <w:szCs w:val="20"/>
        </w:rPr>
        <w:t xml:space="preserve">configuration </w:t>
      </w:r>
      <w:r w:rsidR="00D64276">
        <w:rPr>
          <w:rFonts w:ascii="Verdana" w:hAnsi="Verdana" w:cs="Verdana"/>
          <w:sz w:val="20"/>
          <w:szCs w:val="20"/>
        </w:rPr>
        <w:t>has been updated</w:t>
      </w:r>
      <w:r w:rsidR="00403FD9">
        <w:rPr>
          <w:rFonts w:ascii="Verdana" w:hAnsi="Verdana" w:cs="Verdana"/>
          <w:sz w:val="20"/>
          <w:szCs w:val="20"/>
        </w:rPr>
        <w:t xml:space="preserve"> as follows for COVID-19</w:t>
      </w:r>
      <w:r w:rsidR="008D39CF">
        <w:rPr>
          <w:rFonts w:ascii="Verdana" w:hAnsi="Verdana" w:cs="Verdana"/>
          <w:sz w:val="20"/>
          <w:szCs w:val="20"/>
        </w:rPr>
        <w:t>:</w:t>
      </w:r>
    </w:p>
    <w:p w14:paraId="487F5F54" w14:textId="77777777" w:rsidR="00F64823" w:rsidRDefault="00F64823" w:rsidP="006D668C">
      <w:pPr>
        <w:rPr>
          <w:rFonts w:ascii="Verdana" w:hAnsi="Verdana" w:cs="Verdana"/>
          <w:sz w:val="20"/>
          <w:szCs w:val="20"/>
          <w:u w:val="single"/>
        </w:rPr>
      </w:pPr>
    </w:p>
    <w:p w14:paraId="31F2E66D" w14:textId="646A2E01" w:rsidR="00403FD9" w:rsidRPr="00CD034D" w:rsidRDefault="00C86AE0" w:rsidP="006D668C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CD034D">
        <w:rPr>
          <w:rFonts w:ascii="Verdana" w:hAnsi="Verdana" w:cs="Verdana"/>
          <w:b/>
          <w:bCs/>
          <w:sz w:val="20"/>
          <w:szCs w:val="20"/>
          <w:u w:val="single"/>
        </w:rPr>
        <w:t>Administrative</w:t>
      </w:r>
      <w:r w:rsidR="00CB5CB3" w:rsidRPr="00CD034D">
        <w:rPr>
          <w:rFonts w:ascii="Verdana" w:hAnsi="Verdana" w:cs="Verdana"/>
          <w:b/>
          <w:bCs/>
          <w:sz w:val="20"/>
          <w:szCs w:val="20"/>
          <w:u w:val="single"/>
        </w:rPr>
        <w:t xml:space="preserve"> Absence (ADMN)</w:t>
      </w:r>
    </w:p>
    <w:p w14:paraId="31FAA9FE" w14:textId="78585448" w:rsidR="007A081B" w:rsidRDefault="007A081B" w:rsidP="006D668C">
      <w:pPr>
        <w:rPr>
          <w:rFonts w:ascii="Verdana" w:hAnsi="Verdana" w:cs="Verdana"/>
          <w:sz w:val="20"/>
          <w:szCs w:val="20"/>
          <w:u w:val="single"/>
        </w:rPr>
      </w:pPr>
    </w:p>
    <w:p w14:paraId="5F794805" w14:textId="109B2A1F" w:rsidR="001643F3" w:rsidRPr="00E721BF" w:rsidRDefault="005D3CA2" w:rsidP="04791954">
      <w:pPr>
        <w:rPr>
          <w:rFonts w:ascii="Verdana" w:hAnsi="Verdana" w:cs="Verdana"/>
          <w:color w:val="000000" w:themeColor="text1"/>
          <w:sz w:val="20"/>
          <w:szCs w:val="20"/>
        </w:rPr>
      </w:pPr>
      <w:hyperlink r:id="rId11" w:history="1">
        <w:r w:rsidR="5526D980" w:rsidRPr="005D3CA2">
          <w:rPr>
            <w:rStyle w:val="Hyperlink"/>
            <w:rFonts w:ascii="Verdana" w:hAnsi="Verdana" w:cs="Verdana"/>
            <w:sz w:val="20"/>
            <w:szCs w:val="20"/>
          </w:rPr>
          <w:t>Time Alert 2020-15</w:t>
        </w:r>
        <w:r w:rsidR="00FC79DF" w:rsidRPr="005D3CA2">
          <w:rPr>
            <w:rStyle w:val="Hyperlink"/>
            <w:rFonts w:ascii="Verdana" w:hAnsi="Verdana" w:cs="Verdana"/>
            <w:sz w:val="20"/>
            <w:szCs w:val="20"/>
          </w:rPr>
          <w:t>,</w:t>
        </w:r>
        <w:r w:rsidR="5526D980" w:rsidRPr="005D3CA2">
          <w:rPr>
            <w:rStyle w:val="Hyperlink"/>
            <w:rFonts w:ascii="Verdana" w:hAnsi="Verdana" w:cs="Verdana"/>
            <w:sz w:val="20"/>
            <w:szCs w:val="20"/>
          </w:rPr>
          <w:t xml:space="preserve"> Absences </w:t>
        </w:r>
        <w:r w:rsidR="231A70F5" w:rsidRPr="005D3CA2">
          <w:rPr>
            <w:rStyle w:val="Hyperlink"/>
            <w:rFonts w:ascii="Verdana" w:hAnsi="Verdana" w:cs="Verdana"/>
            <w:sz w:val="20"/>
            <w:szCs w:val="20"/>
          </w:rPr>
          <w:t>Related</w:t>
        </w:r>
        <w:r w:rsidR="5526D980" w:rsidRPr="005D3CA2">
          <w:rPr>
            <w:rStyle w:val="Hyperlink"/>
            <w:rFonts w:ascii="Verdana" w:hAnsi="Verdana" w:cs="Verdana"/>
            <w:sz w:val="20"/>
            <w:szCs w:val="20"/>
          </w:rPr>
          <w:t xml:space="preserve"> to COVID-19</w:t>
        </w:r>
      </w:hyperlink>
      <w:r w:rsidR="5526D980" w:rsidRPr="5526D980">
        <w:rPr>
          <w:rFonts w:ascii="Verdana" w:hAnsi="Verdana" w:cs="Verdana"/>
          <w:sz w:val="20"/>
          <w:szCs w:val="20"/>
        </w:rPr>
        <w:t xml:space="preserve">, </w:t>
      </w:r>
      <w:r w:rsidR="5526D980"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was issued on </w:t>
      </w:r>
      <w:r w:rsidR="00783E14" w:rsidRPr="00E721BF">
        <w:rPr>
          <w:rFonts w:ascii="Verdana" w:hAnsi="Verdana" w:cs="Verdana"/>
          <w:color w:val="000000" w:themeColor="text1"/>
          <w:sz w:val="20"/>
          <w:szCs w:val="20"/>
        </w:rPr>
        <w:t>March</w:t>
      </w:r>
      <w:r w:rsidR="5526D980"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 13, 2020 providing details regarding ADMN absence entry for COVID-19</w:t>
      </w:r>
      <w:r w:rsidR="00E721BF">
        <w:rPr>
          <w:rFonts w:ascii="Verdana" w:hAnsi="Verdana" w:cs="Verdana"/>
          <w:color w:val="000000" w:themeColor="text1"/>
          <w:sz w:val="20"/>
          <w:szCs w:val="20"/>
        </w:rPr>
        <w:t xml:space="preserve">. </w:t>
      </w:r>
      <w:r w:rsidR="00CD034D"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Administrative leave </w:t>
      </w:r>
      <w:r w:rsidR="0092254E"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up to 10 days </w:t>
      </w:r>
      <w:r w:rsidR="00CD034D"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can be entered for employees </w:t>
      </w:r>
      <w:r w:rsidR="00CD034D" w:rsidRPr="00E721BF">
        <w:rPr>
          <w:rFonts w:ascii="Verdana" w:hAnsi="Verdana" w:cs="Verdana"/>
          <w:bCs/>
          <w:color w:val="000000" w:themeColor="text1"/>
          <w:sz w:val="20"/>
          <w:szCs w:val="20"/>
        </w:rPr>
        <w:t xml:space="preserve">who are </w:t>
      </w:r>
      <w:r w:rsidR="00CD034D" w:rsidRPr="00E721BF">
        <w:rPr>
          <w:rFonts w:ascii="Verdana" w:hAnsi="Verdana" w:cs="Verdana"/>
          <w:b/>
          <w:color w:val="000000" w:themeColor="text1"/>
          <w:sz w:val="20"/>
          <w:szCs w:val="20"/>
        </w:rPr>
        <w:t>quarantined</w:t>
      </w:r>
      <w:r w:rsidR="00FC79DF" w:rsidRPr="00E721BF">
        <w:rPr>
          <w:rFonts w:ascii="Verdana" w:hAnsi="Verdana" w:cs="Verdana"/>
          <w:b/>
          <w:color w:val="000000" w:themeColor="text1"/>
          <w:sz w:val="20"/>
          <w:szCs w:val="20"/>
        </w:rPr>
        <w:t>, self-quarantined on the advice of a health care provider, or have symptoms related to COVID-19</w:t>
      </w:r>
      <w:r w:rsidR="00CD034D" w:rsidRPr="00E721BF">
        <w:rPr>
          <w:rFonts w:ascii="Verdana" w:hAnsi="Verdana" w:cs="Verdana"/>
          <w:bCs/>
          <w:color w:val="000000" w:themeColor="text1"/>
          <w:sz w:val="20"/>
          <w:szCs w:val="20"/>
        </w:rPr>
        <w:t xml:space="preserve"> and </w:t>
      </w:r>
      <w:r w:rsidR="00FC79DF" w:rsidRPr="00E721BF">
        <w:rPr>
          <w:rFonts w:ascii="Verdana" w:hAnsi="Verdana" w:cs="Verdana"/>
          <w:bCs/>
          <w:color w:val="000000" w:themeColor="text1"/>
          <w:sz w:val="20"/>
          <w:szCs w:val="20"/>
        </w:rPr>
        <w:t xml:space="preserve">are </w:t>
      </w:r>
      <w:r w:rsidR="00CD034D" w:rsidRPr="00E721BF">
        <w:rPr>
          <w:rFonts w:ascii="Verdana" w:hAnsi="Verdana" w:cs="Verdana"/>
          <w:bCs/>
          <w:color w:val="000000" w:themeColor="text1"/>
          <w:sz w:val="20"/>
          <w:szCs w:val="20"/>
        </w:rPr>
        <w:t>unable to telework</w:t>
      </w:r>
      <w:r w:rsidR="00E721BF">
        <w:rPr>
          <w:rFonts w:ascii="Verdana" w:hAnsi="Verdana" w:cs="Verdana"/>
          <w:color w:val="000000" w:themeColor="text1"/>
          <w:sz w:val="20"/>
          <w:szCs w:val="20"/>
        </w:rPr>
        <w:t xml:space="preserve">. </w:t>
      </w:r>
      <w:r w:rsidR="00CD034D" w:rsidRPr="00E721BF">
        <w:rPr>
          <w:rFonts w:ascii="Verdana" w:hAnsi="Verdana" w:cs="Verdana"/>
          <w:bCs/>
          <w:color w:val="000000" w:themeColor="text1"/>
          <w:sz w:val="20"/>
          <w:szCs w:val="20"/>
        </w:rPr>
        <w:t>This release from work with pay should only be used after the Supervisor consults with HR to confirm that no type of work can be performed at home.</w:t>
      </w:r>
    </w:p>
    <w:p w14:paraId="2F169A36" w14:textId="77777777" w:rsidR="001643F3" w:rsidRPr="00E721BF" w:rsidRDefault="001643F3" w:rsidP="04791954">
      <w:pPr>
        <w:rPr>
          <w:rFonts w:ascii="Verdana" w:hAnsi="Verdana" w:cs="Verdana"/>
          <w:color w:val="000000" w:themeColor="text1"/>
          <w:sz w:val="20"/>
          <w:szCs w:val="20"/>
        </w:rPr>
      </w:pPr>
    </w:p>
    <w:p w14:paraId="500BD25B" w14:textId="74FF6C6D" w:rsidR="00E94AAF" w:rsidRPr="00E721BF" w:rsidRDefault="5526D980" w:rsidP="04791954">
      <w:pPr>
        <w:rPr>
          <w:rFonts w:ascii="Verdana" w:hAnsi="Verdana" w:cs="Verdana"/>
          <w:color w:val="000000" w:themeColor="text1"/>
          <w:sz w:val="20"/>
          <w:szCs w:val="20"/>
        </w:rPr>
      </w:pPr>
      <w:r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Both </w:t>
      </w:r>
      <w:r w:rsidR="00C94A4E" w:rsidRPr="00E721BF">
        <w:rPr>
          <w:rFonts w:ascii="Verdana" w:hAnsi="Verdana" w:cs="Verdana"/>
          <w:bCs/>
          <w:color w:val="000000" w:themeColor="text1"/>
          <w:sz w:val="20"/>
          <w:szCs w:val="20"/>
        </w:rPr>
        <w:t>ESS and SAP</w:t>
      </w:r>
      <w:r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 configurations have been updated to either stop </w:t>
      </w:r>
      <w:r w:rsidR="00C94A4E"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or flag </w:t>
      </w:r>
      <w:r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entries that exceed the </w:t>
      </w:r>
      <w:r w:rsidR="00FC79DF" w:rsidRPr="00E721BF">
        <w:rPr>
          <w:rFonts w:ascii="Verdana" w:hAnsi="Verdana" w:cs="Verdana"/>
          <w:i/>
          <w:iCs/>
          <w:color w:val="000000" w:themeColor="text1"/>
          <w:sz w:val="20"/>
          <w:szCs w:val="20"/>
          <w:u w:val="single"/>
        </w:rPr>
        <w:t>10</w:t>
      </w:r>
      <w:r w:rsidR="00C94A4E" w:rsidRPr="00E721BF">
        <w:rPr>
          <w:rFonts w:ascii="Verdana" w:hAnsi="Verdana" w:cs="Verdana"/>
          <w:i/>
          <w:iCs/>
          <w:color w:val="000000" w:themeColor="text1"/>
          <w:sz w:val="20"/>
          <w:szCs w:val="20"/>
          <w:u w:val="single"/>
        </w:rPr>
        <w:t>-day</w:t>
      </w:r>
      <w:r w:rsidRPr="00E721BF">
        <w:rPr>
          <w:rFonts w:ascii="Verdana" w:hAnsi="Verdana" w:cs="Verdana"/>
          <w:i/>
          <w:iCs/>
          <w:color w:val="000000" w:themeColor="text1"/>
          <w:sz w:val="20"/>
          <w:szCs w:val="20"/>
          <w:u w:val="single"/>
        </w:rPr>
        <w:t xml:space="preserve"> allowance</w:t>
      </w:r>
      <w:r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 for ADMN leave associated with COVID-19</w:t>
      </w:r>
      <w:r w:rsidR="00E721BF">
        <w:rPr>
          <w:rFonts w:ascii="Verdana" w:hAnsi="Verdana" w:cs="Verdana"/>
          <w:color w:val="000000" w:themeColor="text1"/>
          <w:sz w:val="20"/>
          <w:szCs w:val="20"/>
        </w:rPr>
        <w:t xml:space="preserve">. </w:t>
      </w:r>
      <w:r w:rsidR="00C94A4E" w:rsidRPr="00E721BF">
        <w:rPr>
          <w:rFonts w:ascii="Verdana" w:hAnsi="Verdana" w:cs="Verdana"/>
          <w:b/>
          <w:bCs/>
          <w:color w:val="000000" w:themeColor="text1"/>
          <w:sz w:val="20"/>
          <w:szCs w:val="20"/>
        </w:rPr>
        <w:t>Reminder</w:t>
      </w:r>
      <w:r w:rsidR="00C94A4E" w:rsidRPr="00E721BF">
        <w:rPr>
          <w:rFonts w:ascii="Verdana" w:hAnsi="Verdana" w:cs="Verdana"/>
          <w:color w:val="000000" w:themeColor="text1"/>
          <w:sz w:val="20"/>
          <w:szCs w:val="20"/>
        </w:rPr>
        <w:t>:  P</w:t>
      </w:r>
      <w:r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roper tracking requires users to complete the influenza </w:t>
      </w:r>
      <w:r w:rsidR="04791954" w:rsidRPr="00E721BF">
        <w:rPr>
          <w:rFonts w:ascii="Verdana" w:hAnsi="Verdana" w:cs="Verdana"/>
          <w:color w:val="000000" w:themeColor="text1"/>
          <w:sz w:val="20"/>
          <w:szCs w:val="20"/>
        </w:rPr>
        <w:t>indicator</w:t>
      </w:r>
      <w:r w:rsidR="231A70F5"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 and enter remarks (COVID-19).</w:t>
      </w:r>
    </w:p>
    <w:p w14:paraId="7A64076C" w14:textId="77777777" w:rsidR="001643F3" w:rsidRPr="00E721BF" w:rsidRDefault="001643F3" w:rsidP="001643F3">
      <w:pPr>
        <w:pStyle w:val="ListParagraph"/>
        <w:rPr>
          <w:rFonts w:ascii="Verdana" w:hAnsi="Verdana" w:cs="Verdana"/>
          <w:color w:val="000000" w:themeColor="text1"/>
          <w:sz w:val="20"/>
          <w:szCs w:val="20"/>
        </w:rPr>
      </w:pPr>
    </w:p>
    <w:p w14:paraId="3BA6AC4D" w14:textId="0D7EDB30" w:rsidR="00C94A4E" w:rsidRPr="00E721BF" w:rsidRDefault="16843563" w:rsidP="00A0727B">
      <w:pPr>
        <w:pStyle w:val="ListParagraph"/>
        <w:numPr>
          <w:ilvl w:val="0"/>
          <w:numId w:val="44"/>
        </w:numPr>
        <w:rPr>
          <w:rFonts w:ascii="Verdana" w:hAnsi="Verdana" w:cs="Verdana"/>
          <w:color w:val="000000" w:themeColor="text1"/>
          <w:sz w:val="20"/>
          <w:szCs w:val="20"/>
        </w:rPr>
      </w:pPr>
      <w:r w:rsidRPr="00E721BF">
        <w:rPr>
          <w:rFonts w:ascii="Verdana" w:hAnsi="Verdana" w:cs="Verdana"/>
          <w:color w:val="000000" w:themeColor="text1"/>
          <w:sz w:val="20"/>
          <w:szCs w:val="20"/>
          <w:u w:val="single"/>
        </w:rPr>
        <w:t>If the ADMN absence is entered through ESS</w:t>
      </w:r>
      <w:r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 with the influenza indicator completed, users will receive a hard stop if the absence request exceeds </w:t>
      </w:r>
      <w:r w:rsidR="00D0365C" w:rsidRPr="00E721BF">
        <w:rPr>
          <w:rFonts w:ascii="Verdana" w:hAnsi="Verdana" w:cs="Verdana"/>
          <w:color w:val="000000" w:themeColor="text1"/>
          <w:sz w:val="20"/>
          <w:szCs w:val="20"/>
        </w:rPr>
        <w:t>10</w:t>
      </w:r>
      <w:r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 days of ADMN absence</w:t>
      </w:r>
      <w:r w:rsidR="00C94A4E" w:rsidRPr="00E721BF">
        <w:rPr>
          <w:rFonts w:ascii="Verdana" w:hAnsi="Verdana" w:cs="Verdana"/>
          <w:color w:val="000000" w:themeColor="text1"/>
          <w:sz w:val="20"/>
          <w:szCs w:val="20"/>
        </w:rPr>
        <w:t>.</w:t>
      </w:r>
      <w:r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</w:p>
    <w:p w14:paraId="18CF82B5" w14:textId="77777777" w:rsidR="00C94A4E" w:rsidRPr="00E721BF" w:rsidRDefault="00C94A4E" w:rsidP="00C94A4E">
      <w:pPr>
        <w:pStyle w:val="ListParagraph"/>
        <w:rPr>
          <w:rFonts w:ascii="Verdana" w:hAnsi="Verdana" w:cs="Verdana"/>
          <w:color w:val="000000" w:themeColor="text1"/>
          <w:sz w:val="20"/>
          <w:szCs w:val="20"/>
        </w:rPr>
      </w:pPr>
    </w:p>
    <w:p w14:paraId="33B9B1E5" w14:textId="53C76B10" w:rsidR="00C94A4E" w:rsidRPr="00E721BF" w:rsidRDefault="00C94A4E" w:rsidP="00C94A4E">
      <w:pPr>
        <w:pStyle w:val="ListParagraph"/>
        <w:numPr>
          <w:ilvl w:val="0"/>
          <w:numId w:val="44"/>
        </w:numPr>
        <w:rPr>
          <w:rFonts w:ascii="Verdana" w:hAnsi="Verdana" w:cs="Verdana"/>
          <w:color w:val="000000" w:themeColor="text1"/>
          <w:sz w:val="20"/>
          <w:szCs w:val="20"/>
        </w:rPr>
      </w:pPr>
      <w:r w:rsidRPr="00E721BF">
        <w:rPr>
          <w:rFonts w:ascii="Verdana" w:hAnsi="Verdana" w:cs="Verdana"/>
          <w:color w:val="000000" w:themeColor="text1"/>
          <w:sz w:val="20"/>
          <w:szCs w:val="20"/>
          <w:u w:val="single"/>
        </w:rPr>
        <w:t>If entering directly through SAP Infotypes</w:t>
      </w:r>
      <w:r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, a warning message (“Confirm ADMN absence does not exceed the maximum entitlement for current pandemic.”) will generate if an employee has used </w:t>
      </w:r>
      <w:r w:rsidR="00D0365C" w:rsidRPr="00E721BF">
        <w:rPr>
          <w:rFonts w:ascii="Verdana" w:hAnsi="Verdana" w:cs="Verdana"/>
          <w:color w:val="000000" w:themeColor="text1"/>
          <w:sz w:val="20"/>
          <w:szCs w:val="20"/>
        </w:rPr>
        <w:t>10</w:t>
      </w:r>
      <w:r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 days of ADMN absence and another ADMN absence is entered</w:t>
      </w:r>
      <w:r w:rsidR="00E721BF">
        <w:rPr>
          <w:rFonts w:ascii="Verdana" w:hAnsi="Verdana" w:cs="Verdana"/>
          <w:color w:val="000000" w:themeColor="text1"/>
          <w:sz w:val="20"/>
          <w:szCs w:val="20"/>
        </w:rPr>
        <w:t xml:space="preserve">. </w:t>
      </w:r>
      <w:r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It was not possible to put a hard stop in SAP, so </w:t>
      </w:r>
      <w:r w:rsidRPr="00E721BF">
        <w:rPr>
          <w:rFonts w:ascii="Verdana" w:hAnsi="Verdana" w:cs="Verdana"/>
          <w:color w:val="000000" w:themeColor="text1"/>
          <w:sz w:val="20"/>
          <w:szCs w:val="20"/>
          <w:u w:val="single"/>
        </w:rPr>
        <w:t>it is critical</w:t>
      </w:r>
      <w:r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 for time staff to properly evaluate ADMN absences associated with COVID-19 that are made directly to SAP to ensure the </w:t>
      </w:r>
      <w:r w:rsidR="00D0365C" w:rsidRPr="00E721BF">
        <w:rPr>
          <w:rFonts w:ascii="Verdana" w:hAnsi="Verdana" w:cs="Verdana"/>
          <w:color w:val="000000" w:themeColor="text1"/>
          <w:sz w:val="20"/>
          <w:szCs w:val="20"/>
        </w:rPr>
        <w:t>10</w:t>
      </w:r>
      <w:r w:rsidR="004346AD" w:rsidRPr="00E721BF">
        <w:rPr>
          <w:rFonts w:ascii="Verdana" w:hAnsi="Verdana" w:cs="Verdana"/>
          <w:color w:val="000000" w:themeColor="text1"/>
          <w:sz w:val="20"/>
          <w:szCs w:val="20"/>
        </w:rPr>
        <w:t>-day</w:t>
      </w:r>
      <w:r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 threshold is not exceeded.</w:t>
      </w:r>
    </w:p>
    <w:p w14:paraId="37FFBDF3" w14:textId="77777777" w:rsidR="00C94A4E" w:rsidRPr="00E721BF" w:rsidRDefault="00C94A4E" w:rsidP="00C94A4E">
      <w:pPr>
        <w:pStyle w:val="ListParagraph"/>
        <w:rPr>
          <w:rFonts w:ascii="Verdana" w:hAnsi="Verdana" w:cs="Verdana"/>
          <w:color w:val="000000" w:themeColor="text1"/>
          <w:sz w:val="20"/>
          <w:szCs w:val="20"/>
        </w:rPr>
      </w:pPr>
    </w:p>
    <w:p w14:paraId="40024B56" w14:textId="0A06198F" w:rsidR="0093448A" w:rsidRPr="00E721BF" w:rsidRDefault="0093448A" w:rsidP="00C94A4E">
      <w:pPr>
        <w:rPr>
          <w:rFonts w:ascii="Verdana" w:hAnsi="Verdana" w:cs="Verdana"/>
          <w:color w:val="000000" w:themeColor="text1"/>
          <w:sz w:val="20"/>
          <w:szCs w:val="20"/>
        </w:rPr>
      </w:pPr>
      <w:r w:rsidRPr="00E721BF">
        <w:rPr>
          <w:rFonts w:ascii="Verdana" w:hAnsi="Verdana" w:cs="Verdana"/>
          <w:color w:val="000000" w:themeColor="text1"/>
          <w:sz w:val="20"/>
          <w:szCs w:val="20"/>
        </w:rPr>
        <w:t>This process is valid through April 1, 2020</w:t>
      </w:r>
      <w:r w:rsidR="00E721BF">
        <w:rPr>
          <w:rFonts w:ascii="Verdana" w:hAnsi="Verdana" w:cs="Verdana"/>
          <w:color w:val="000000" w:themeColor="text1"/>
          <w:sz w:val="20"/>
          <w:szCs w:val="20"/>
        </w:rPr>
        <w:t xml:space="preserve">. </w:t>
      </w:r>
      <w:r w:rsidRPr="00E721BF">
        <w:rPr>
          <w:rFonts w:ascii="Verdana" w:hAnsi="Verdana" w:cs="Verdana"/>
          <w:color w:val="000000" w:themeColor="text1"/>
          <w:sz w:val="20"/>
          <w:szCs w:val="20"/>
        </w:rPr>
        <w:t>Watch for a new Time Alert to address absences effective April 2, 2020 through December 31, 2020.</w:t>
      </w:r>
    </w:p>
    <w:p w14:paraId="1CD60A4B" w14:textId="4BC8ED84" w:rsidR="00F600EA" w:rsidRPr="00E721BF" w:rsidRDefault="00F600EA" w:rsidP="006D668C">
      <w:pPr>
        <w:rPr>
          <w:rFonts w:ascii="Verdana" w:hAnsi="Verdana" w:cs="Verdana"/>
          <w:color w:val="000000" w:themeColor="text1"/>
          <w:sz w:val="20"/>
          <w:szCs w:val="20"/>
        </w:rPr>
      </w:pPr>
    </w:p>
    <w:p w14:paraId="20969A7B" w14:textId="1F6EF47B" w:rsidR="00807A91" w:rsidRPr="00E721BF" w:rsidRDefault="00034D2A" w:rsidP="006D668C">
      <w:pPr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</w:pPr>
      <w:r w:rsidRPr="00E721BF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 xml:space="preserve">Permanent </w:t>
      </w:r>
      <w:r w:rsidR="005E2365" w:rsidRPr="00E721BF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 xml:space="preserve">Full-Time and Part-Time </w:t>
      </w:r>
      <w:r w:rsidR="5526D980" w:rsidRPr="00E721BF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>Union</w:t>
      </w:r>
      <w:r w:rsidR="007B6FEC" w:rsidRPr="00E721BF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 xml:space="preserve">-Covered </w:t>
      </w:r>
      <w:r w:rsidR="0000359F" w:rsidRPr="00E721BF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>Em</w:t>
      </w:r>
      <w:r w:rsidR="007D4139" w:rsidRPr="00E721BF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 xml:space="preserve">ployees </w:t>
      </w:r>
      <w:r w:rsidR="00F43CBB" w:rsidRPr="00E721BF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 xml:space="preserve">with Less Than One Year of Service </w:t>
      </w:r>
      <w:r w:rsidR="0059713E" w:rsidRPr="00E721BF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>and Annual/Combined/Sick Leave Anticipation</w:t>
      </w:r>
      <w:r w:rsidR="00C57939" w:rsidRPr="00E721BF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 xml:space="preserve"> </w:t>
      </w:r>
    </w:p>
    <w:p w14:paraId="24475D3C" w14:textId="3F74D0E0" w:rsidR="00575096" w:rsidRPr="00E721BF" w:rsidRDefault="00575096" w:rsidP="006D668C">
      <w:pPr>
        <w:rPr>
          <w:rFonts w:ascii="Verdana" w:hAnsi="Verdana" w:cs="Verdana"/>
          <w:color w:val="000000" w:themeColor="text1"/>
          <w:sz w:val="20"/>
          <w:szCs w:val="20"/>
          <w:u w:val="single"/>
        </w:rPr>
      </w:pPr>
    </w:p>
    <w:p w14:paraId="2421440D" w14:textId="0DBBE45E" w:rsidR="00100C40" w:rsidRPr="00E721BF" w:rsidRDefault="00CB3EA5" w:rsidP="006D668C">
      <w:pPr>
        <w:rPr>
          <w:rFonts w:ascii="Verdana" w:hAnsi="Verdana" w:cs="Verdana"/>
          <w:color w:val="000000" w:themeColor="text1"/>
          <w:sz w:val="20"/>
          <w:szCs w:val="20"/>
        </w:rPr>
      </w:pPr>
      <w:r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SAP configuration has been updated to allow </w:t>
      </w:r>
      <w:r w:rsidR="00034D2A"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permanent </w:t>
      </w:r>
      <w:r w:rsidR="00D47BF4"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full-time and part-time union-covered </w:t>
      </w:r>
      <w:r w:rsidRPr="00E721BF">
        <w:rPr>
          <w:rFonts w:ascii="Verdana" w:hAnsi="Verdana" w:cs="Verdana"/>
          <w:color w:val="000000" w:themeColor="text1"/>
          <w:sz w:val="20"/>
          <w:szCs w:val="20"/>
        </w:rPr>
        <w:t>e</w:t>
      </w:r>
      <w:r w:rsidR="00575096"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mployees with less than one year of service since </w:t>
      </w:r>
      <w:r w:rsidR="006837F9" w:rsidRPr="00E721BF">
        <w:rPr>
          <w:rFonts w:ascii="Verdana" w:hAnsi="Verdana" w:cs="Verdana"/>
          <w:color w:val="000000" w:themeColor="text1"/>
          <w:sz w:val="20"/>
          <w:szCs w:val="20"/>
        </w:rPr>
        <w:t>the employees adjusted leave service date (Z2 date on IT0041)</w:t>
      </w:r>
      <w:r w:rsidR="00575096"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721BF">
        <w:rPr>
          <w:rFonts w:ascii="Verdana" w:hAnsi="Verdana" w:cs="Verdana"/>
          <w:color w:val="000000" w:themeColor="text1"/>
          <w:sz w:val="20"/>
          <w:szCs w:val="20"/>
        </w:rPr>
        <w:t>to anticipate annual</w:t>
      </w:r>
      <w:r w:rsidR="00CA1DD7" w:rsidRPr="00E721BF">
        <w:rPr>
          <w:rFonts w:ascii="Verdana" w:hAnsi="Verdana" w:cs="Verdana"/>
          <w:color w:val="000000" w:themeColor="text1"/>
          <w:sz w:val="20"/>
          <w:szCs w:val="20"/>
        </w:rPr>
        <w:t>/combined/sick quota that they could earn in leave calendar year 2020</w:t>
      </w:r>
      <w:r w:rsidR="00E721BF">
        <w:rPr>
          <w:rFonts w:ascii="Verdana" w:hAnsi="Verdana" w:cs="Verdana"/>
          <w:color w:val="000000" w:themeColor="text1"/>
          <w:sz w:val="20"/>
          <w:szCs w:val="20"/>
        </w:rPr>
        <w:t xml:space="preserve">. </w:t>
      </w:r>
      <w:r w:rsidR="00575096"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</w:p>
    <w:p w14:paraId="476570CB" w14:textId="77777777" w:rsidR="00100C40" w:rsidRPr="00E721BF" w:rsidRDefault="00100C40" w:rsidP="006D668C">
      <w:pPr>
        <w:rPr>
          <w:rFonts w:ascii="Verdana" w:hAnsi="Verdana" w:cs="Verdana"/>
          <w:color w:val="000000" w:themeColor="text1"/>
          <w:sz w:val="20"/>
          <w:szCs w:val="20"/>
        </w:rPr>
      </w:pPr>
    </w:p>
    <w:p w14:paraId="65726221" w14:textId="77777777" w:rsidR="00CD034D" w:rsidRPr="00E721BF" w:rsidRDefault="00CD034D">
      <w:pPr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</w:pPr>
      <w:r w:rsidRPr="00E721BF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br w:type="page"/>
      </w:r>
    </w:p>
    <w:p w14:paraId="1F6CD711" w14:textId="1F0D89F6" w:rsidR="00401337" w:rsidRPr="00E721BF" w:rsidRDefault="00401337" w:rsidP="006D668C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E721BF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lastRenderedPageBreak/>
        <w:t>Union-Covered Employees with Less than 30 Days of Service</w:t>
      </w:r>
    </w:p>
    <w:p w14:paraId="252AD3F8" w14:textId="77777777" w:rsidR="00401337" w:rsidRPr="00E721BF" w:rsidRDefault="00401337" w:rsidP="006D668C">
      <w:pPr>
        <w:rPr>
          <w:rFonts w:ascii="Verdana" w:hAnsi="Verdana" w:cs="Verdana"/>
          <w:color w:val="000000" w:themeColor="text1"/>
          <w:sz w:val="20"/>
          <w:szCs w:val="20"/>
        </w:rPr>
      </w:pPr>
    </w:p>
    <w:p w14:paraId="7F7E058D" w14:textId="7F9408E7" w:rsidR="00575096" w:rsidRPr="00E721BF" w:rsidRDefault="00867046" w:rsidP="006D668C">
      <w:pPr>
        <w:rPr>
          <w:rFonts w:ascii="Verdana" w:hAnsi="Verdana" w:cs="Verdana"/>
          <w:color w:val="000000" w:themeColor="text1"/>
          <w:sz w:val="20"/>
          <w:szCs w:val="20"/>
        </w:rPr>
      </w:pPr>
      <w:r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Employees with less than 30 days of </w:t>
      </w:r>
      <w:r w:rsidR="000F63E7"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service will be </w:t>
      </w:r>
      <w:r w:rsidR="00763FC7"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able to request </w:t>
      </w:r>
      <w:r w:rsidR="00BE4047"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and anticipate </w:t>
      </w:r>
      <w:r w:rsidR="00C1535B"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annual/combined/sick </w:t>
      </w:r>
      <w:r w:rsidR="00BE4047"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quota that they could earn in leave calendar year </w:t>
      </w:r>
      <w:r w:rsidR="5526D980" w:rsidRPr="00E721BF">
        <w:rPr>
          <w:rFonts w:ascii="Verdana" w:hAnsi="Verdana" w:cs="Verdana"/>
          <w:color w:val="000000" w:themeColor="text1"/>
          <w:sz w:val="20"/>
          <w:szCs w:val="20"/>
        </w:rPr>
        <w:t>2020</w:t>
      </w:r>
      <w:r w:rsidR="00B93A3D" w:rsidRPr="00E721BF">
        <w:rPr>
          <w:rFonts w:ascii="Verdana" w:hAnsi="Verdana" w:cs="Verdana"/>
          <w:color w:val="000000" w:themeColor="text1"/>
          <w:sz w:val="20"/>
          <w:szCs w:val="20"/>
        </w:rPr>
        <w:t xml:space="preserve">. </w:t>
      </w:r>
    </w:p>
    <w:p w14:paraId="407359A9" w14:textId="77777777" w:rsidR="00807A91" w:rsidRPr="00561F04" w:rsidRDefault="00807A91" w:rsidP="006D668C">
      <w:pPr>
        <w:rPr>
          <w:rFonts w:ascii="Verdana" w:hAnsi="Verdana" w:cs="Verdana"/>
          <w:sz w:val="20"/>
          <w:szCs w:val="20"/>
        </w:rPr>
      </w:pPr>
    </w:p>
    <w:p w14:paraId="3305F425" w14:textId="77777777" w:rsidR="00E721BF" w:rsidRDefault="00E721BF" w:rsidP="00E721BF">
      <w:pPr>
        <w:rPr>
          <w:rFonts w:ascii="Verdana" w:hAnsi="Verdana" w:cs="Verdana"/>
          <w:sz w:val="20"/>
          <w:szCs w:val="20"/>
        </w:rPr>
      </w:pPr>
      <w:r w:rsidRPr="00F54727">
        <w:rPr>
          <w:rFonts w:ascii="Verdana" w:hAnsi="Verdana" w:cs="Verdana"/>
          <w:b/>
          <w:bCs/>
          <w:sz w:val="20"/>
          <w:szCs w:val="20"/>
        </w:rPr>
        <w:t>Questions?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7EE1AF10" w14:textId="3801855B" w:rsidR="00E721BF" w:rsidRPr="00E721BF" w:rsidRDefault="00E721BF" w:rsidP="00E56507">
      <w:pPr>
        <w:rPr>
          <w:rFonts w:ascii="Verdana" w:hAnsi="Verdana" w:cs="Verdana"/>
          <w:sz w:val="20"/>
          <w:szCs w:val="20"/>
        </w:rPr>
      </w:pPr>
      <w:r w:rsidRPr="00D95F8C">
        <w:rPr>
          <w:rFonts w:ascii="Verdana" w:hAnsi="Verdana" w:cs="Verdana"/>
          <w:sz w:val="20"/>
          <w:szCs w:val="20"/>
        </w:rPr>
        <w:t xml:space="preserve">If you have </w:t>
      </w:r>
      <w:r>
        <w:rPr>
          <w:rFonts w:ascii="Verdana" w:hAnsi="Verdana" w:cs="Verdana"/>
          <w:sz w:val="20"/>
          <w:szCs w:val="20"/>
        </w:rPr>
        <w:t>any questions</w:t>
      </w:r>
      <w:r>
        <w:rPr>
          <w:rFonts w:ascii="Verdana" w:hAnsi="Verdana" w:cs="Verdana"/>
          <w:sz w:val="20"/>
          <w:szCs w:val="20"/>
        </w:rPr>
        <w:t xml:space="preserve"> regarding this alert</w:t>
      </w:r>
      <w:r w:rsidRPr="00D95F8C">
        <w:rPr>
          <w:rFonts w:ascii="Verdana" w:hAnsi="Verdana" w:cs="Verdana"/>
          <w:sz w:val="20"/>
          <w:szCs w:val="20"/>
        </w:rPr>
        <w:t xml:space="preserve">, </w:t>
      </w:r>
      <w:r w:rsidRPr="002313EF">
        <w:rPr>
          <w:rFonts w:ascii="Verdana" w:hAnsi="Verdana" w:cs="Verdana"/>
          <w:sz w:val="20"/>
          <w:szCs w:val="20"/>
        </w:rPr>
        <w:t xml:space="preserve">please submit an </w:t>
      </w:r>
      <w:hyperlink r:id="rId12" w:history="1">
        <w:r w:rsidRPr="00E721BF">
          <w:rPr>
            <w:rStyle w:val="Hyperlink"/>
            <w:rFonts w:ascii="Verdana" w:hAnsi="Verdana" w:cs="Verdana"/>
            <w:b/>
            <w:bCs/>
            <w:sz w:val="20"/>
            <w:szCs w:val="20"/>
          </w:rPr>
          <w:t>HR help desk ticket</w:t>
        </w:r>
      </w:hyperlink>
      <w:r w:rsidRPr="002313EF">
        <w:rPr>
          <w:rFonts w:ascii="Verdana" w:hAnsi="Verdana" w:cs="Verdana"/>
          <w:sz w:val="20"/>
          <w:szCs w:val="20"/>
        </w:rPr>
        <w:t xml:space="preserve"> in the time category. You may also call </w:t>
      </w:r>
      <w:r>
        <w:rPr>
          <w:rFonts w:ascii="Verdana" w:hAnsi="Verdana" w:cs="Verdana"/>
          <w:sz w:val="20"/>
          <w:szCs w:val="20"/>
        </w:rPr>
        <w:t xml:space="preserve">for time support </w:t>
      </w:r>
      <w:r w:rsidRPr="002313EF">
        <w:rPr>
          <w:rFonts w:ascii="Verdana" w:hAnsi="Verdana" w:cs="Verdana"/>
          <w:sz w:val="20"/>
          <w:szCs w:val="20"/>
        </w:rPr>
        <w:t>at 877.242.6007, Option 2.</w:t>
      </w:r>
    </w:p>
    <w:sectPr w:rsidR="00E721BF" w:rsidRPr="00E721BF" w:rsidSect="00377242">
      <w:headerReference w:type="default" r:id="rId13"/>
      <w:footerReference w:type="even" r:id="rId14"/>
      <w:footerReference w:type="default" r:id="rId15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477F0" w14:textId="77777777" w:rsidR="00A175F9" w:rsidRDefault="00A175F9">
      <w:r>
        <w:separator/>
      </w:r>
    </w:p>
  </w:endnote>
  <w:endnote w:type="continuationSeparator" w:id="0">
    <w:p w14:paraId="441798AA" w14:textId="77777777" w:rsidR="00A175F9" w:rsidRDefault="00A175F9">
      <w:r>
        <w:continuationSeparator/>
      </w:r>
    </w:p>
  </w:endnote>
  <w:endnote w:type="continuationNotice" w:id="1">
    <w:p w14:paraId="7381CE58" w14:textId="77777777" w:rsidR="00A175F9" w:rsidRDefault="00A175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4CC62" w14:textId="609B1D9F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892F2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FCB6A" w14:textId="77777777" w:rsidR="00A175F9" w:rsidRDefault="00A175F9">
      <w:r>
        <w:separator/>
      </w:r>
    </w:p>
  </w:footnote>
  <w:footnote w:type="continuationSeparator" w:id="0">
    <w:p w14:paraId="26DB906D" w14:textId="77777777" w:rsidR="00A175F9" w:rsidRDefault="00A175F9">
      <w:r>
        <w:continuationSeparator/>
      </w:r>
    </w:p>
  </w:footnote>
  <w:footnote w:type="continuationNotice" w:id="1">
    <w:p w14:paraId="5394124F" w14:textId="77777777" w:rsidR="00A175F9" w:rsidRDefault="00A175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2BF7921B" w:rsidR="00E37F42" w:rsidRPr="009C625C" w:rsidRDefault="00E721BF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892F23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A62D76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892F23">
          <w:rPr>
            <w:rFonts w:ascii="Verdana" w:hAnsi="Verdana" w:cs="Arial"/>
            <w:b/>
            <w:bCs/>
            <w:sz w:val="28"/>
            <w:szCs w:val="28"/>
          </w:rPr>
          <w:t>-</w:t>
        </w:r>
        <w:r w:rsidR="005D3CA2">
          <w:rPr>
            <w:rFonts w:ascii="Verdana" w:hAnsi="Verdana" w:cs="Arial"/>
            <w:b/>
            <w:bCs/>
            <w:sz w:val="28"/>
            <w:szCs w:val="28"/>
          </w:rPr>
          <w:t>16</w:t>
        </w:r>
      </w:sdtContent>
    </w:sdt>
  </w:p>
  <w:p w14:paraId="57C1C8E0" w14:textId="61C7BAA0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Issued </w:t>
    </w:r>
    <w:r w:rsidR="004D65F3">
      <w:rPr>
        <w:rFonts w:ascii="Verdana" w:hAnsi="Verdana" w:cs="Arial"/>
        <w:sz w:val="20"/>
        <w:szCs w:val="20"/>
      </w:rPr>
      <w:t>0</w:t>
    </w:r>
    <w:r w:rsidR="00E939AE">
      <w:rPr>
        <w:rFonts w:ascii="Verdana" w:hAnsi="Verdana" w:cs="Arial"/>
        <w:sz w:val="20"/>
        <w:szCs w:val="20"/>
      </w:rPr>
      <w:t>3</w:t>
    </w:r>
    <w:r w:rsidR="00A62D76">
      <w:rPr>
        <w:rFonts w:ascii="Verdana" w:hAnsi="Verdana" w:cs="Arial"/>
        <w:sz w:val="20"/>
        <w:szCs w:val="20"/>
      </w:rPr>
      <w:t>.</w:t>
    </w:r>
    <w:r w:rsidR="005D3CA2">
      <w:rPr>
        <w:rFonts w:ascii="Verdana" w:hAnsi="Verdana" w:cs="Arial"/>
        <w:sz w:val="20"/>
        <w:szCs w:val="20"/>
      </w:rPr>
      <w:t>25</w:t>
    </w:r>
    <w:r w:rsidR="00A62D76">
      <w:rPr>
        <w:rFonts w:ascii="Verdana" w:hAnsi="Verdana" w:cs="Arial"/>
        <w:sz w:val="20"/>
        <w:szCs w:val="20"/>
      </w:rPr>
      <w:t>.20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1261725"/>
    <w:multiLevelType w:val="hybridMultilevel"/>
    <w:tmpl w:val="22440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6F0278"/>
    <w:multiLevelType w:val="hybridMultilevel"/>
    <w:tmpl w:val="E31C3ED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5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623B4801"/>
    <w:multiLevelType w:val="hybridMultilevel"/>
    <w:tmpl w:val="7646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0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26"/>
  </w:num>
  <w:num w:numId="4">
    <w:abstractNumId w:val="35"/>
  </w:num>
  <w:num w:numId="5">
    <w:abstractNumId w:val="39"/>
  </w:num>
  <w:num w:numId="6">
    <w:abstractNumId w:val="33"/>
  </w:num>
  <w:num w:numId="7">
    <w:abstractNumId w:val="17"/>
  </w:num>
  <w:num w:numId="8">
    <w:abstractNumId w:val="37"/>
  </w:num>
  <w:num w:numId="9">
    <w:abstractNumId w:val="9"/>
  </w:num>
  <w:num w:numId="10">
    <w:abstractNumId w:val="27"/>
  </w:num>
  <w:num w:numId="11">
    <w:abstractNumId w:val="16"/>
  </w:num>
  <w:num w:numId="12">
    <w:abstractNumId w:val="41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3"/>
  </w:num>
  <w:num w:numId="16">
    <w:abstractNumId w:val="3"/>
  </w:num>
  <w:num w:numId="17">
    <w:abstractNumId w:val="11"/>
  </w:num>
  <w:num w:numId="18">
    <w:abstractNumId w:val="30"/>
  </w:num>
  <w:num w:numId="19">
    <w:abstractNumId w:val="42"/>
  </w:num>
  <w:num w:numId="20">
    <w:abstractNumId w:val="1"/>
  </w:num>
  <w:num w:numId="21">
    <w:abstractNumId w:val="5"/>
  </w:num>
  <w:num w:numId="22">
    <w:abstractNumId w:val="25"/>
  </w:num>
  <w:num w:numId="23">
    <w:abstractNumId w:val="31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2"/>
  </w:num>
  <w:num w:numId="27">
    <w:abstractNumId w:val="20"/>
  </w:num>
  <w:num w:numId="28">
    <w:abstractNumId w:val="14"/>
  </w:num>
  <w:num w:numId="29">
    <w:abstractNumId w:val="24"/>
  </w:num>
  <w:num w:numId="30">
    <w:abstractNumId w:val="29"/>
  </w:num>
  <w:num w:numId="31">
    <w:abstractNumId w:val="40"/>
  </w:num>
  <w:num w:numId="32">
    <w:abstractNumId w:val="7"/>
  </w:num>
  <w:num w:numId="33">
    <w:abstractNumId w:val="22"/>
  </w:num>
  <w:num w:numId="34">
    <w:abstractNumId w:val="6"/>
  </w:num>
  <w:num w:numId="35">
    <w:abstractNumId w:val="8"/>
  </w:num>
  <w:num w:numId="36">
    <w:abstractNumId w:val="38"/>
  </w:num>
  <w:num w:numId="37">
    <w:abstractNumId w:val="4"/>
  </w:num>
  <w:num w:numId="38">
    <w:abstractNumId w:val="34"/>
  </w:num>
  <w:num w:numId="39">
    <w:abstractNumId w:val="43"/>
  </w:num>
  <w:num w:numId="40">
    <w:abstractNumId w:val="19"/>
  </w:num>
  <w:num w:numId="41">
    <w:abstractNumId w:val="23"/>
  </w:num>
  <w:num w:numId="42">
    <w:abstractNumId w:val="36"/>
  </w:num>
  <w:num w:numId="43">
    <w:abstractNumId w:val="2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9C"/>
    <w:rsid w:val="0000359F"/>
    <w:rsid w:val="0000600F"/>
    <w:rsid w:val="00010771"/>
    <w:rsid w:val="00011D9D"/>
    <w:rsid w:val="000128F7"/>
    <w:rsid w:val="00015F8F"/>
    <w:rsid w:val="00017AE2"/>
    <w:rsid w:val="00021514"/>
    <w:rsid w:val="00032F54"/>
    <w:rsid w:val="00034D2A"/>
    <w:rsid w:val="00035760"/>
    <w:rsid w:val="00041A44"/>
    <w:rsid w:val="00056C21"/>
    <w:rsid w:val="00060773"/>
    <w:rsid w:val="00063676"/>
    <w:rsid w:val="000677CE"/>
    <w:rsid w:val="00077C02"/>
    <w:rsid w:val="00090AAD"/>
    <w:rsid w:val="00093182"/>
    <w:rsid w:val="000973C3"/>
    <w:rsid w:val="000A0B0D"/>
    <w:rsid w:val="000A60A9"/>
    <w:rsid w:val="000A721E"/>
    <w:rsid w:val="000B4361"/>
    <w:rsid w:val="000B4A04"/>
    <w:rsid w:val="000B6496"/>
    <w:rsid w:val="000D1069"/>
    <w:rsid w:val="000D2F81"/>
    <w:rsid w:val="000D3546"/>
    <w:rsid w:val="000D78CE"/>
    <w:rsid w:val="000E0B48"/>
    <w:rsid w:val="000E4109"/>
    <w:rsid w:val="000E4725"/>
    <w:rsid w:val="000E4D76"/>
    <w:rsid w:val="000E559E"/>
    <w:rsid w:val="000F63E7"/>
    <w:rsid w:val="00100C40"/>
    <w:rsid w:val="00106466"/>
    <w:rsid w:val="0011336B"/>
    <w:rsid w:val="00113561"/>
    <w:rsid w:val="00114CE1"/>
    <w:rsid w:val="00123562"/>
    <w:rsid w:val="001307A4"/>
    <w:rsid w:val="00135131"/>
    <w:rsid w:val="00142029"/>
    <w:rsid w:val="00150895"/>
    <w:rsid w:val="00163F86"/>
    <w:rsid w:val="001643F3"/>
    <w:rsid w:val="00172103"/>
    <w:rsid w:val="001757E9"/>
    <w:rsid w:val="00175C94"/>
    <w:rsid w:val="00175DDB"/>
    <w:rsid w:val="00183489"/>
    <w:rsid w:val="0018579C"/>
    <w:rsid w:val="00194B6C"/>
    <w:rsid w:val="001A461C"/>
    <w:rsid w:val="001B3B1F"/>
    <w:rsid w:val="001C09B1"/>
    <w:rsid w:val="001D27AD"/>
    <w:rsid w:val="001D5BC5"/>
    <w:rsid w:val="001D7DD5"/>
    <w:rsid w:val="001E1A47"/>
    <w:rsid w:val="001E5838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4EAB"/>
    <w:rsid w:val="00261AF4"/>
    <w:rsid w:val="00262C4D"/>
    <w:rsid w:val="0026477D"/>
    <w:rsid w:val="00271B20"/>
    <w:rsid w:val="002724CB"/>
    <w:rsid w:val="00273738"/>
    <w:rsid w:val="00273B57"/>
    <w:rsid w:val="00277065"/>
    <w:rsid w:val="00281CC4"/>
    <w:rsid w:val="00286727"/>
    <w:rsid w:val="00296667"/>
    <w:rsid w:val="0029768F"/>
    <w:rsid w:val="002A29AE"/>
    <w:rsid w:val="002C4857"/>
    <w:rsid w:val="002C76E2"/>
    <w:rsid w:val="002D05F5"/>
    <w:rsid w:val="002D15C1"/>
    <w:rsid w:val="002D22A2"/>
    <w:rsid w:val="002D5FEF"/>
    <w:rsid w:val="002D6455"/>
    <w:rsid w:val="002E2EC1"/>
    <w:rsid w:val="002E79F6"/>
    <w:rsid w:val="002E7E5C"/>
    <w:rsid w:val="002F008D"/>
    <w:rsid w:val="002F0C17"/>
    <w:rsid w:val="00303D42"/>
    <w:rsid w:val="00303DED"/>
    <w:rsid w:val="00307692"/>
    <w:rsid w:val="003164AD"/>
    <w:rsid w:val="00320821"/>
    <w:rsid w:val="003326C8"/>
    <w:rsid w:val="00337687"/>
    <w:rsid w:val="00363D4A"/>
    <w:rsid w:val="00363E80"/>
    <w:rsid w:val="003767C0"/>
    <w:rsid w:val="00377242"/>
    <w:rsid w:val="003772B7"/>
    <w:rsid w:val="003806DB"/>
    <w:rsid w:val="00380B94"/>
    <w:rsid w:val="00387972"/>
    <w:rsid w:val="003A6DF2"/>
    <w:rsid w:val="003B58FA"/>
    <w:rsid w:val="003C71FF"/>
    <w:rsid w:val="003D3C16"/>
    <w:rsid w:val="003D5C30"/>
    <w:rsid w:val="003D6BFF"/>
    <w:rsid w:val="003E2C0F"/>
    <w:rsid w:val="003E3FDC"/>
    <w:rsid w:val="003F1703"/>
    <w:rsid w:val="003F28EF"/>
    <w:rsid w:val="003F2D5F"/>
    <w:rsid w:val="003F45B6"/>
    <w:rsid w:val="00401337"/>
    <w:rsid w:val="00403FD9"/>
    <w:rsid w:val="00406094"/>
    <w:rsid w:val="00412D1B"/>
    <w:rsid w:val="004168B6"/>
    <w:rsid w:val="0042059D"/>
    <w:rsid w:val="004231E8"/>
    <w:rsid w:val="00423BC4"/>
    <w:rsid w:val="00431645"/>
    <w:rsid w:val="00431C2B"/>
    <w:rsid w:val="004346AD"/>
    <w:rsid w:val="004530B7"/>
    <w:rsid w:val="00464787"/>
    <w:rsid w:val="0046669A"/>
    <w:rsid w:val="00470D76"/>
    <w:rsid w:val="00472D0E"/>
    <w:rsid w:val="00473681"/>
    <w:rsid w:val="00480D8F"/>
    <w:rsid w:val="004821A6"/>
    <w:rsid w:val="00484FF3"/>
    <w:rsid w:val="0048680C"/>
    <w:rsid w:val="00491371"/>
    <w:rsid w:val="004A037D"/>
    <w:rsid w:val="004A3C84"/>
    <w:rsid w:val="004B0360"/>
    <w:rsid w:val="004C3137"/>
    <w:rsid w:val="004D2081"/>
    <w:rsid w:val="004D65F3"/>
    <w:rsid w:val="004D78AA"/>
    <w:rsid w:val="004E1A78"/>
    <w:rsid w:val="00517E5B"/>
    <w:rsid w:val="00525B66"/>
    <w:rsid w:val="00526EB1"/>
    <w:rsid w:val="00531D0D"/>
    <w:rsid w:val="005420FE"/>
    <w:rsid w:val="00556392"/>
    <w:rsid w:val="00557B92"/>
    <w:rsid w:val="00561F04"/>
    <w:rsid w:val="00561F4C"/>
    <w:rsid w:val="00564F9C"/>
    <w:rsid w:val="0057077C"/>
    <w:rsid w:val="00573192"/>
    <w:rsid w:val="00575096"/>
    <w:rsid w:val="00575F1A"/>
    <w:rsid w:val="00577E10"/>
    <w:rsid w:val="00581953"/>
    <w:rsid w:val="00581A5F"/>
    <w:rsid w:val="00583EAF"/>
    <w:rsid w:val="0059713E"/>
    <w:rsid w:val="005A4F64"/>
    <w:rsid w:val="005B3421"/>
    <w:rsid w:val="005B43B1"/>
    <w:rsid w:val="005B5B85"/>
    <w:rsid w:val="005C0E77"/>
    <w:rsid w:val="005C2AD0"/>
    <w:rsid w:val="005D3CA2"/>
    <w:rsid w:val="005D45D6"/>
    <w:rsid w:val="005D48F7"/>
    <w:rsid w:val="005E2365"/>
    <w:rsid w:val="005E5A3F"/>
    <w:rsid w:val="005E752F"/>
    <w:rsid w:val="005F4F55"/>
    <w:rsid w:val="005F6C66"/>
    <w:rsid w:val="00602857"/>
    <w:rsid w:val="00611055"/>
    <w:rsid w:val="0061211C"/>
    <w:rsid w:val="00615751"/>
    <w:rsid w:val="006268A7"/>
    <w:rsid w:val="006269C7"/>
    <w:rsid w:val="0063058E"/>
    <w:rsid w:val="00633B79"/>
    <w:rsid w:val="0063484A"/>
    <w:rsid w:val="006465F2"/>
    <w:rsid w:val="00655AA4"/>
    <w:rsid w:val="006635D6"/>
    <w:rsid w:val="0066580A"/>
    <w:rsid w:val="0067247D"/>
    <w:rsid w:val="00673338"/>
    <w:rsid w:val="00675176"/>
    <w:rsid w:val="00675DE1"/>
    <w:rsid w:val="006837F9"/>
    <w:rsid w:val="00685856"/>
    <w:rsid w:val="00685C3F"/>
    <w:rsid w:val="00692502"/>
    <w:rsid w:val="00696E9B"/>
    <w:rsid w:val="006A226E"/>
    <w:rsid w:val="006B195B"/>
    <w:rsid w:val="006C05AB"/>
    <w:rsid w:val="006C3972"/>
    <w:rsid w:val="006D1493"/>
    <w:rsid w:val="006D668C"/>
    <w:rsid w:val="006D7B98"/>
    <w:rsid w:val="006E3735"/>
    <w:rsid w:val="006F085B"/>
    <w:rsid w:val="006F2244"/>
    <w:rsid w:val="006F4F1F"/>
    <w:rsid w:val="006F7B2C"/>
    <w:rsid w:val="006F7BE3"/>
    <w:rsid w:val="007008F5"/>
    <w:rsid w:val="007109C2"/>
    <w:rsid w:val="007142A8"/>
    <w:rsid w:val="0071732E"/>
    <w:rsid w:val="00725A65"/>
    <w:rsid w:val="00740D43"/>
    <w:rsid w:val="007416AE"/>
    <w:rsid w:val="00755125"/>
    <w:rsid w:val="00761E16"/>
    <w:rsid w:val="00763FC7"/>
    <w:rsid w:val="00780731"/>
    <w:rsid w:val="00781D8D"/>
    <w:rsid w:val="00783E14"/>
    <w:rsid w:val="00785C03"/>
    <w:rsid w:val="00785CC6"/>
    <w:rsid w:val="00792831"/>
    <w:rsid w:val="007A081B"/>
    <w:rsid w:val="007A3ED6"/>
    <w:rsid w:val="007A4A1D"/>
    <w:rsid w:val="007A4C43"/>
    <w:rsid w:val="007B1C44"/>
    <w:rsid w:val="007B23C1"/>
    <w:rsid w:val="007B4FF2"/>
    <w:rsid w:val="007B6FEC"/>
    <w:rsid w:val="007D1F19"/>
    <w:rsid w:val="007D4139"/>
    <w:rsid w:val="007D4312"/>
    <w:rsid w:val="007D4D67"/>
    <w:rsid w:val="007E2582"/>
    <w:rsid w:val="007F0EDA"/>
    <w:rsid w:val="008055EE"/>
    <w:rsid w:val="00805703"/>
    <w:rsid w:val="00807A91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67046"/>
    <w:rsid w:val="0088002F"/>
    <w:rsid w:val="00891E75"/>
    <w:rsid w:val="00892D7C"/>
    <w:rsid w:val="00892F23"/>
    <w:rsid w:val="00896241"/>
    <w:rsid w:val="008B2CC8"/>
    <w:rsid w:val="008B5463"/>
    <w:rsid w:val="008D04D2"/>
    <w:rsid w:val="008D10FD"/>
    <w:rsid w:val="008D27C8"/>
    <w:rsid w:val="008D39CF"/>
    <w:rsid w:val="008E042F"/>
    <w:rsid w:val="008E2F86"/>
    <w:rsid w:val="008F3A8E"/>
    <w:rsid w:val="008F5217"/>
    <w:rsid w:val="008F5902"/>
    <w:rsid w:val="008F61D5"/>
    <w:rsid w:val="008F71C2"/>
    <w:rsid w:val="00900FC9"/>
    <w:rsid w:val="00901341"/>
    <w:rsid w:val="009045FA"/>
    <w:rsid w:val="009071EF"/>
    <w:rsid w:val="00907B62"/>
    <w:rsid w:val="00911E3D"/>
    <w:rsid w:val="0092254E"/>
    <w:rsid w:val="00931795"/>
    <w:rsid w:val="00931E37"/>
    <w:rsid w:val="0093448A"/>
    <w:rsid w:val="009344A0"/>
    <w:rsid w:val="00936477"/>
    <w:rsid w:val="0094124E"/>
    <w:rsid w:val="00944F2D"/>
    <w:rsid w:val="00951174"/>
    <w:rsid w:val="009561C3"/>
    <w:rsid w:val="00967480"/>
    <w:rsid w:val="00971D59"/>
    <w:rsid w:val="00981D1D"/>
    <w:rsid w:val="00982221"/>
    <w:rsid w:val="00984676"/>
    <w:rsid w:val="009870B6"/>
    <w:rsid w:val="00996592"/>
    <w:rsid w:val="00997DF2"/>
    <w:rsid w:val="009A25EE"/>
    <w:rsid w:val="009A7700"/>
    <w:rsid w:val="009B55D5"/>
    <w:rsid w:val="009B6A40"/>
    <w:rsid w:val="009B7707"/>
    <w:rsid w:val="009C1128"/>
    <w:rsid w:val="009C1B31"/>
    <w:rsid w:val="009C625C"/>
    <w:rsid w:val="009C7C5D"/>
    <w:rsid w:val="009D3D39"/>
    <w:rsid w:val="009D4082"/>
    <w:rsid w:val="00A076A8"/>
    <w:rsid w:val="00A11750"/>
    <w:rsid w:val="00A13670"/>
    <w:rsid w:val="00A16566"/>
    <w:rsid w:val="00A175F9"/>
    <w:rsid w:val="00A17DBF"/>
    <w:rsid w:val="00A208E3"/>
    <w:rsid w:val="00A256E4"/>
    <w:rsid w:val="00A36615"/>
    <w:rsid w:val="00A416A3"/>
    <w:rsid w:val="00A43D87"/>
    <w:rsid w:val="00A44830"/>
    <w:rsid w:val="00A52AE7"/>
    <w:rsid w:val="00A6071E"/>
    <w:rsid w:val="00A62D76"/>
    <w:rsid w:val="00A6573B"/>
    <w:rsid w:val="00A669EA"/>
    <w:rsid w:val="00A729DE"/>
    <w:rsid w:val="00A75F1C"/>
    <w:rsid w:val="00A810C1"/>
    <w:rsid w:val="00A82449"/>
    <w:rsid w:val="00A8542D"/>
    <w:rsid w:val="00A85CEE"/>
    <w:rsid w:val="00A92752"/>
    <w:rsid w:val="00A93148"/>
    <w:rsid w:val="00A9430B"/>
    <w:rsid w:val="00A95236"/>
    <w:rsid w:val="00AA09D9"/>
    <w:rsid w:val="00AA4B7F"/>
    <w:rsid w:val="00AA654C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12F98"/>
    <w:rsid w:val="00B20ABD"/>
    <w:rsid w:val="00B21837"/>
    <w:rsid w:val="00B32269"/>
    <w:rsid w:val="00B3324C"/>
    <w:rsid w:val="00B40F16"/>
    <w:rsid w:val="00B44329"/>
    <w:rsid w:val="00B458B2"/>
    <w:rsid w:val="00B45EB7"/>
    <w:rsid w:val="00B50247"/>
    <w:rsid w:val="00B5094A"/>
    <w:rsid w:val="00B517A2"/>
    <w:rsid w:val="00B57E09"/>
    <w:rsid w:val="00B60BCA"/>
    <w:rsid w:val="00B611F7"/>
    <w:rsid w:val="00B653EB"/>
    <w:rsid w:val="00B8042A"/>
    <w:rsid w:val="00B84B15"/>
    <w:rsid w:val="00B9185C"/>
    <w:rsid w:val="00B93A3D"/>
    <w:rsid w:val="00BA0065"/>
    <w:rsid w:val="00BA623A"/>
    <w:rsid w:val="00BB31B8"/>
    <w:rsid w:val="00BB37D5"/>
    <w:rsid w:val="00BC08E6"/>
    <w:rsid w:val="00BC2E24"/>
    <w:rsid w:val="00BD051B"/>
    <w:rsid w:val="00BD0E3C"/>
    <w:rsid w:val="00BD561F"/>
    <w:rsid w:val="00BE4047"/>
    <w:rsid w:val="00BE5A9B"/>
    <w:rsid w:val="00BF3BB9"/>
    <w:rsid w:val="00BF47D0"/>
    <w:rsid w:val="00BF52BC"/>
    <w:rsid w:val="00BF7E99"/>
    <w:rsid w:val="00C0693F"/>
    <w:rsid w:val="00C07109"/>
    <w:rsid w:val="00C101CD"/>
    <w:rsid w:val="00C13502"/>
    <w:rsid w:val="00C1535B"/>
    <w:rsid w:val="00C26D8E"/>
    <w:rsid w:val="00C26F35"/>
    <w:rsid w:val="00C37928"/>
    <w:rsid w:val="00C45B7D"/>
    <w:rsid w:val="00C5303C"/>
    <w:rsid w:val="00C56A41"/>
    <w:rsid w:val="00C57939"/>
    <w:rsid w:val="00C62637"/>
    <w:rsid w:val="00C75B10"/>
    <w:rsid w:val="00C7709E"/>
    <w:rsid w:val="00C86AE0"/>
    <w:rsid w:val="00C8765C"/>
    <w:rsid w:val="00C9010D"/>
    <w:rsid w:val="00C9285D"/>
    <w:rsid w:val="00C928E2"/>
    <w:rsid w:val="00C94A4E"/>
    <w:rsid w:val="00C977C2"/>
    <w:rsid w:val="00CA1DD7"/>
    <w:rsid w:val="00CA7275"/>
    <w:rsid w:val="00CB2ACE"/>
    <w:rsid w:val="00CB3EA5"/>
    <w:rsid w:val="00CB5CB3"/>
    <w:rsid w:val="00CB76D3"/>
    <w:rsid w:val="00CC022A"/>
    <w:rsid w:val="00CD034D"/>
    <w:rsid w:val="00CD62C7"/>
    <w:rsid w:val="00CD6CB5"/>
    <w:rsid w:val="00CF0AAF"/>
    <w:rsid w:val="00CF44B8"/>
    <w:rsid w:val="00D0365C"/>
    <w:rsid w:val="00D16C5E"/>
    <w:rsid w:val="00D2172A"/>
    <w:rsid w:val="00D31F60"/>
    <w:rsid w:val="00D32413"/>
    <w:rsid w:val="00D37D66"/>
    <w:rsid w:val="00D43BAB"/>
    <w:rsid w:val="00D47BF4"/>
    <w:rsid w:val="00D52F2E"/>
    <w:rsid w:val="00D64276"/>
    <w:rsid w:val="00D66818"/>
    <w:rsid w:val="00D74829"/>
    <w:rsid w:val="00D83214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47A"/>
    <w:rsid w:val="00E6374D"/>
    <w:rsid w:val="00E7139F"/>
    <w:rsid w:val="00E721BF"/>
    <w:rsid w:val="00E800B7"/>
    <w:rsid w:val="00E80B17"/>
    <w:rsid w:val="00E83E1B"/>
    <w:rsid w:val="00E91151"/>
    <w:rsid w:val="00E939AE"/>
    <w:rsid w:val="00E94AAF"/>
    <w:rsid w:val="00E94FDB"/>
    <w:rsid w:val="00EB18AE"/>
    <w:rsid w:val="00EB4892"/>
    <w:rsid w:val="00EC04F8"/>
    <w:rsid w:val="00EC6604"/>
    <w:rsid w:val="00ED0E54"/>
    <w:rsid w:val="00ED5D52"/>
    <w:rsid w:val="00EE0BBB"/>
    <w:rsid w:val="00EE14CE"/>
    <w:rsid w:val="00EE4243"/>
    <w:rsid w:val="00EF0270"/>
    <w:rsid w:val="00EF3C91"/>
    <w:rsid w:val="00F007DB"/>
    <w:rsid w:val="00F034D8"/>
    <w:rsid w:val="00F05A84"/>
    <w:rsid w:val="00F060B1"/>
    <w:rsid w:val="00F07E13"/>
    <w:rsid w:val="00F1405B"/>
    <w:rsid w:val="00F15489"/>
    <w:rsid w:val="00F355F9"/>
    <w:rsid w:val="00F359CE"/>
    <w:rsid w:val="00F43CBB"/>
    <w:rsid w:val="00F4437F"/>
    <w:rsid w:val="00F45295"/>
    <w:rsid w:val="00F45499"/>
    <w:rsid w:val="00F46EFC"/>
    <w:rsid w:val="00F51DDD"/>
    <w:rsid w:val="00F5284F"/>
    <w:rsid w:val="00F54727"/>
    <w:rsid w:val="00F600EA"/>
    <w:rsid w:val="00F64823"/>
    <w:rsid w:val="00F7065C"/>
    <w:rsid w:val="00F8399F"/>
    <w:rsid w:val="00F8614A"/>
    <w:rsid w:val="00F93562"/>
    <w:rsid w:val="00F935C9"/>
    <w:rsid w:val="00F93E37"/>
    <w:rsid w:val="00FA169A"/>
    <w:rsid w:val="00FA4911"/>
    <w:rsid w:val="00FC79DF"/>
    <w:rsid w:val="00FD0C44"/>
    <w:rsid w:val="00FD1180"/>
    <w:rsid w:val="00FD6BEF"/>
    <w:rsid w:val="00FD7412"/>
    <w:rsid w:val="00FF2959"/>
    <w:rsid w:val="00FF6C71"/>
    <w:rsid w:val="04791954"/>
    <w:rsid w:val="16843563"/>
    <w:rsid w:val="231A70F5"/>
    <w:rsid w:val="2BA0FAC4"/>
    <w:rsid w:val="369D02E8"/>
    <w:rsid w:val="396D179F"/>
    <w:rsid w:val="463DFFDC"/>
    <w:rsid w:val="5526D980"/>
    <w:rsid w:val="59CE176A"/>
    <w:rsid w:val="65B16D07"/>
    <w:rsid w:val="669A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1F0366"/>
  <w15:docId w15:val="{2745179C-CC78-4E67-8417-EEE00DEF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07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aiss.state.pa.us/HR-Pay_Help_Desk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rm.oa.pa.gov/Alerts-and-Transactions/Documents/Time%20Alerts/TIME_ALERT_2020_15_Absence%20Entry_Related_to_COVID-19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E6D"/>
    <w:rsid w:val="000A5BD1"/>
    <w:rsid w:val="000F41BC"/>
    <w:rsid w:val="001479D3"/>
    <w:rsid w:val="001A34AE"/>
    <w:rsid w:val="002161FD"/>
    <w:rsid w:val="00294F2A"/>
    <w:rsid w:val="004367FE"/>
    <w:rsid w:val="00555810"/>
    <w:rsid w:val="0057688C"/>
    <w:rsid w:val="00593FAB"/>
    <w:rsid w:val="007713F3"/>
    <w:rsid w:val="0083255E"/>
    <w:rsid w:val="00864D0E"/>
    <w:rsid w:val="00871851"/>
    <w:rsid w:val="009E6E6D"/>
    <w:rsid w:val="00AE11F1"/>
    <w:rsid w:val="00B43B0E"/>
    <w:rsid w:val="00BA0263"/>
    <w:rsid w:val="00CC611A"/>
    <w:rsid w:val="00D50D6C"/>
    <w:rsid w:val="00D806EB"/>
    <w:rsid w:val="00D82528"/>
    <w:rsid w:val="00DA1E0C"/>
    <w:rsid w:val="00DA3750"/>
    <w:rsid w:val="00E57CEB"/>
    <w:rsid w:val="00F9198F"/>
    <w:rsid w:val="00F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C589-EACB-48A3-8CB9-2793C06B5E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335C9B-D4CB-4BFA-B6FA-041BABE1B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28B8A3-7F7E-4856-8606-05F981223441}"/>
</file>

<file path=customXml/itemProps4.xml><?xml version="1.0" encoding="utf-8"?>
<ds:datastoreItem xmlns:ds="http://schemas.openxmlformats.org/officeDocument/2006/customXml" ds:itemID="{C119BD10-1EFD-4E0B-9848-A64E134D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14</TotalTime>
  <Pages>2</Pages>
  <Words>423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</vt:lpstr>
    </vt:vector>
  </TitlesOfParts>
  <Company>Office of Administration</Company>
  <LinksUpToDate>false</LinksUpToDate>
  <CharactersWithSpaces>2878</CharactersWithSpaces>
  <SharedDoc>false</SharedDoc>
  <HLinks>
    <vt:vector size="6" baseType="variant"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</dc:title>
  <dc:subject>Information regarding updates to SAP related to COVID-19</dc:subject>
  <dc:creator>lcohrac</dc:creator>
  <cp:keywords>Description, Keywords, Operations, Personnel Administration</cp:keywords>
  <dc:description/>
  <cp:lastModifiedBy>nshoop</cp:lastModifiedBy>
  <cp:revision>3</cp:revision>
  <cp:lastPrinted>2012-05-21T15:38:00Z</cp:lastPrinted>
  <dcterms:created xsi:type="dcterms:W3CDTF">2020-03-25T12:56:00Z</dcterms:created>
  <dcterms:modified xsi:type="dcterms:W3CDTF">2020-03-25T13:03:00Z</dcterms:modified>
  <cp:category>Time Alert</cp:category>
  <cp:contentStatus>2020-16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62500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