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w:t>
      </w:r>
      <w:bookmarkStart w:id="0" w:name="_GoBack"/>
      <w:bookmarkEnd w:id="0"/>
      <w:r w:rsidR="003E3FDC">
        <w:rPr>
          <w:rFonts w:ascii="Verdana" w:hAnsi="Verdana" w:cs="Verdana"/>
          <w:b/>
          <w:bCs/>
          <w:i/>
          <w:iCs/>
          <w:sz w:val="20"/>
          <w:szCs w:val="20"/>
        </w:rPr>
        <w:t>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4A1ADEE2" w:rsidR="00A669EA" w:rsidRPr="009C625C" w:rsidRDefault="004D65F3"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A62D76">
            <w:rPr>
              <w:rFonts w:ascii="Verdana" w:hAnsi="Verdana" w:cs="Verdana"/>
              <w:b/>
              <w:sz w:val="20"/>
              <w:szCs w:val="20"/>
            </w:rPr>
            <w:t>9</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A62D76">
            <w:rPr>
              <w:rFonts w:ascii="Verdana" w:hAnsi="Verdana" w:cs="Verdana"/>
              <w:b/>
              <w:sz w:val="20"/>
              <w:szCs w:val="20"/>
            </w:rPr>
            <w:t>23</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A13670">
            <w:rPr>
              <w:rFonts w:ascii="Verdana" w:hAnsi="Verdana" w:cs="Verdana"/>
              <w:b/>
              <w:sz w:val="20"/>
              <w:szCs w:val="20"/>
            </w:rPr>
            <w:t>AFSCME</w:t>
          </w:r>
        </w:sdtContent>
      </w:sdt>
      <w:r w:rsidR="00377242" w:rsidRPr="009C625C">
        <w:rPr>
          <w:rFonts w:ascii="Verdana" w:hAnsi="Verdana" w:cs="Verdana"/>
          <w:b/>
          <w:sz w:val="20"/>
          <w:szCs w:val="20"/>
        </w:rPr>
        <w:t> </w:t>
      </w:r>
    </w:p>
    <w:p w14:paraId="11F696E3" w14:textId="77777777" w:rsidR="00685856" w:rsidRPr="009C625C" w:rsidRDefault="00685856" w:rsidP="00C13502">
      <w:pPr>
        <w:rPr>
          <w:rFonts w:ascii="Verdana" w:hAnsi="Verdana" w:cs="Verdana"/>
          <w:b/>
          <w:sz w:val="20"/>
          <w:szCs w:val="20"/>
        </w:rPr>
      </w:pPr>
    </w:p>
    <w:p w14:paraId="3C074C58" w14:textId="42B55BCF" w:rsidR="00377242" w:rsidRPr="009C625C" w:rsidRDefault="004D65F3"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E6347A">
            <w:rPr>
              <w:rFonts w:ascii="Verdana" w:hAnsi="Verdana" w:cs="Verdana"/>
              <w:sz w:val="20"/>
              <w:szCs w:val="20"/>
            </w:rPr>
            <w:t>Information regarding updates to SAP to reflect 7/1/20</w:t>
          </w:r>
          <w:r w:rsidR="00A62D76">
            <w:rPr>
              <w:rFonts w:ascii="Verdana" w:hAnsi="Verdana" w:cs="Verdana"/>
              <w:sz w:val="20"/>
              <w:szCs w:val="20"/>
            </w:rPr>
            <w:t>19</w:t>
          </w:r>
          <w:r w:rsidR="00E6347A">
            <w:rPr>
              <w:rFonts w:ascii="Verdana" w:hAnsi="Verdana" w:cs="Verdana"/>
              <w:sz w:val="20"/>
              <w:szCs w:val="20"/>
            </w:rPr>
            <w:t xml:space="preserve"> through 6/30/20</w:t>
          </w:r>
          <w:r w:rsidR="00A62D76">
            <w:rPr>
              <w:rFonts w:ascii="Verdana" w:hAnsi="Verdana" w:cs="Verdana"/>
              <w:sz w:val="20"/>
              <w:szCs w:val="20"/>
            </w:rPr>
            <w:t>23</w:t>
          </w:r>
          <w:r w:rsidR="00E6347A">
            <w:rPr>
              <w:rFonts w:ascii="Verdana" w:hAnsi="Verdana" w:cs="Verdana"/>
              <w:sz w:val="20"/>
              <w:szCs w:val="20"/>
            </w:rPr>
            <w:t xml:space="preserve"> time contract changes for </w:t>
          </w:r>
          <w:r w:rsidR="00A13670">
            <w:rPr>
              <w:rFonts w:ascii="Verdana" w:hAnsi="Verdana" w:cs="Verdana"/>
              <w:sz w:val="20"/>
              <w:szCs w:val="20"/>
            </w:rPr>
            <w:t>AFSCME</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403A3DEF" w14:textId="3E1BE891" w:rsidR="00B60BCA"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w:t>
      </w:r>
      <w:r w:rsidR="00A62D76">
        <w:rPr>
          <w:rFonts w:ascii="Verdana" w:hAnsi="Verdana" w:cs="Verdana"/>
          <w:sz w:val="20"/>
          <w:szCs w:val="20"/>
        </w:rPr>
        <w:t xml:space="preserve"> and attendances </w:t>
      </w:r>
      <w:r w:rsidR="00281CC4">
        <w:rPr>
          <w:rFonts w:ascii="Verdana" w:hAnsi="Verdana" w:cs="Verdana"/>
          <w:sz w:val="20"/>
          <w:szCs w:val="20"/>
        </w:rPr>
        <w:t>h</w:t>
      </w:r>
      <w:r>
        <w:rPr>
          <w:rFonts w:ascii="Verdana" w:hAnsi="Verdana" w:cs="Verdana"/>
          <w:sz w:val="20"/>
          <w:szCs w:val="20"/>
        </w:rPr>
        <w:t xml:space="preserve">as been updated with the contract changes for </w:t>
      </w:r>
      <w:r w:rsidR="00A13670">
        <w:rPr>
          <w:rFonts w:ascii="Verdana" w:hAnsi="Verdana" w:cs="Verdana"/>
          <w:sz w:val="20"/>
          <w:szCs w:val="20"/>
        </w:rPr>
        <w:t>AFSCME</w:t>
      </w:r>
      <w:r>
        <w:rPr>
          <w:rFonts w:ascii="Verdana" w:hAnsi="Verdana" w:cs="Verdana"/>
          <w:sz w:val="20"/>
          <w:szCs w:val="20"/>
        </w:rPr>
        <w:t xml:space="preserve"> for the contract period of 7/1/201</w:t>
      </w:r>
      <w:r w:rsidR="00A62D76">
        <w:rPr>
          <w:rFonts w:ascii="Verdana" w:hAnsi="Verdana" w:cs="Verdana"/>
          <w:sz w:val="20"/>
          <w:szCs w:val="20"/>
        </w:rPr>
        <w:t>9</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w:t>
      </w:r>
      <w:r w:rsidR="00A62D76">
        <w:rPr>
          <w:rFonts w:ascii="Verdana" w:hAnsi="Verdana" w:cs="Verdana"/>
          <w:sz w:val="20"/>
          <w:szCs w:val="20"/>
        </w:rPr>
        <w:t>23</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6D6382F" w14:textId="03361AD3" w:rsidR="00A62D76" w:rsidRDefault="00A62D76" w:rsidP="00E56507">
      <w:pPr>
        <w:rPr>
          <w:rFonts w:ascii="Verdana" w:hAnsi="Verdana" w:cs="Verdana"/>
          <w:sz w:val="20"/>
          <w:szCs w:val="20"/>
        </w:rPr>
      </w:pPr>
    </w:p>
    <w:p w14:paraId="4DAFC986" w14:textId="3673A869" w:rsidR="00A62D76" w:rsidRDefault="00A62D76" w:rsidP="00E56507">
      <w:pPr>
        <w:rPr>
          <w:rFonts w:ascii="Verdana" w:hAnsi="Verdana" w:cs="Verdana"/>
          <w:sz w:val="20"/>
          <w:szCs w:val="20"/>
        </w:rPr>
      </w:pPr>
      <w:r>
        <w:rPr>
          <w:rFonts w:ascii="Verdana" w:hAnsi="Verdana" w:cs="Verdana"/>
          <w:b/>
          <w:bCs/>
          <w:sz w:val="20"/>
          <w:szCs w:val="20"/>
        </w:rPr>
        <w:t>Shift Differential</w:t>
      </w:r>
    </w:p>
    <w:p w14:paraId="0E1092D3" w14:textId="2CDD517D" w:rsidR="00A62D76" w:rsidRDefault="00A62D76" w:rsidP="00E56507">
      <w:pPr>
        <w:rPr>
          <w:rFonts w:ascii="Verdana" w:hAnsi="Verdana" w:cs="Verdana"/>
          <w:sz w:val="20"/>
          <w:szCs w:val="20"/>
        </w:rPr>
      </w:pPr>
    </w:p>
    <w:p w14:paraId="4350D1BD" w14:textId="77777777" w:rsidR="0094124E" w:rsidRDefault="005D48F7">
      <w:pPr>
        <w:rPr>
          <w:rFonts w:ascii="Verdana" w:hAnsi="Verdana" w:cs="Verdana"/>
          <w:sz w:val="20"/>
          <w:szCs w:val="20"/>
        </w:rPr>
      </w:pPr>
      <w:r>
        <w:rPr>
          <w:rFonts w:ascii="Verdana" w:hAnsi="Verdana" w:cs="Verdana"/>
          <w:sz w:val="20"/>
          <w:szCs w:val="20"/>
        </w:rPr>
        <w:t xml:space="preserve">Effective at the beginning of the 2020 leave calendar year there are two </w:t>
      </w:r>
      <w:r w:rsidR="0094124E">
        <w:rPr>
          <w:rFonts w:ascii="Verdana" w:hAnsi="Verdana" w:cs="Verdana"/>
          <w:sz w:val="20"/>
          <w:szCs w:val="20"/>
        </w:rPr>
        <w:t xml:space="preserve">pay </w:t>
      </w:r>
      <w:r>
        <w:rPr>
          <w:rFonts w:ascii="Verdana" w:hAnsi="Verdana" w:cs="Verdana"/>
          <w:sz w:val="20"/>
          <w:szCs w:val="20"/>
        </w:rPr>
        <w:t xml:space="preserve">rates for shift differential.  </w:t>
      </w:r>
    </w:p>
    <w:p w14:paraId="2937438C" w14:textId="77777777" w:rsidR="00ED0E54" w:rsidRDefault="00ED0E54" w:rsidP="00E56507">
      <w:pPr>
        <w:rPr>
          <w:rFonts w:ascii="Verdana" w:hAnsi="Verdana" w:cs="Verdana"/>
          <w:sz w:val="20"/>
          <w:szCs w:val="20"/>
        </w:rPr>
      </w:pPr>
    </w:p>
    <w:p w14:paraId="197CC274" w14:textId="48270F13" w:rsidR="00ED0E54" w:rsidRDefault="00ED0E54" w:rsidP="00ED0E54">
      <w:pPr>
        <w:pStyle w:val="ListParagraph"/>
        <w:numPr>
          <w:ilvl w:val="0"/>
          <w:numId w:val="42"/>
        </w:numPr>
        <w:rPr>
          <w:rFonts w:ascii="Verdana" w:hAnsi="Verdana" w:cs="Verdana"/>
          <w:sz w:val="20"/>
          <w:szCs w:val="20"/>
        </w:rPr>
      </w:pPr>
      <w:r>
        <w:rPr>
          <w:rFonts w:ascii="Verdana" w:hAnsi="Verdana" w:cs="Verdana"/>
          <w:sz w:val="20"/>
          <w:szCs w:val="20"/>
        </w:rPr>
        <w:t>A full shift which begins at or after 8:00 p.m. and before 6:00 a.m. will be paid a shift differential of $1.15 per hour.</w:t>
      </w:r>
    </w:p>
    <w:p w14:paraId="45528575" w14:textId="05AEAD80" w:rsidR="00ED0E54" w:rsidRPr="00CB76D3" w:rsidRDefault="00ED0E54" w:rsidP="001F368D">
      <w:pPr>
        <w:pStyle w:val="ListParagraph"/>
        <w:numPr>
          <w:ilvl w:val="1"/>
          <w:numId w:val="42"/>
        </w:numPr>
        <w:rPr>
          <w:rFonts w:ascii="Verdana" w:hAnsi="Verdana" w:cs="Verdana"/>
          <w:sz w:val="20"/>
          <w:szCs w:val="20"/>
        </w:rPr>
      </w:pPr>
      <w:r w:rsidRPr="00CB76D3">
        <w:rPr>
          <w:rFonts w:ascii="Verdana" w:hAnsi="Verdana" w:cs="Verdana"/>
          <w:sz w:val="20"/>
          <w:szCs w:val="20"/>
        </w:rPr>
        <w:t xml:space="preserve">Continue to use </w:t>
      </w:r>
      <w:r w:rsidR="006635D6">
        <w:rPr>
          <w:rFonts w:ascii="Verdana" w:hAnsi="Verdana" w:cs="Verdana"/>
          <w:sz w:val="20"/>
          <w:szCs w:val="20"/>
        </w:rPr>
        <w:t xml:space="preserve">the </w:t>
      </w:r>
      <w:r w:rsidRPr="00CB76D3">
        <w:rPr>
          <w:rFonts w:ascii="Verdana" w:hAnsi="Verdana" w:cs="Verdana"/>
          <w:sz w:val="20"/>
          <w:szCs w:val="20"/>
        </w:rPr>
        <w:t>premium type</w:t>
      </w:r>
      <w:r w:rsidR="006635D6">
        <w:rPr>
          <w:rFonts w:ascii="Verdana" w:hAnsi="Verdana" w:cs="Verdana"/>
          <w:sz w:val="20"/>
          <w:szCs w:val="20"/>
        </w:rPr>
        <w:t>s listed below:</w:t>
      </w:r>
    </w:p>
    <w:p w14:paraId="2EA4F436" w14:textId="09399948" w:rsidR="00ED0E54" w:rsidRDefault="00ED0E54" w:rsidP="00ED0E54">
      <w:pPr>
        <w:rPr>
          <w:rFonts w:ascii="Verdana" w:hAnsi="Verdana" w:cs="Verdana"/>
          <w:sz w:val="20"/>
          <w:szCs w:val="20"/>
        </w:rPr>
      </w:pPr>
    </w:p>
    <w:tbl>
      <w:tblPr>
        <w:tblStyle w:val="TableGrid"/>
        <w:tblW w:w="0" w:type="auto"/>
        <w:tblLook w:val="04A0" w:firstRow="1" w:lastRow="0" w:firstColumn="1" w:lastColumn="0" w:noHBand="0" w:noVBand="1"/>
      </w:tblPr>
      <w:tblGrid>
        <w:gridCol w:w="1975"/>
        <w:gridCol w:w="3420"/>
        <w:gridCol w:w="3955"/>
      </w:tblGrid>
      <w:tr w:rsidR="006B195B" w14:paraId="096E76A2" w14:textId="77777777" w:rsidTr="00ED0E54">
        <w:tc>
          <w:tcPr>
            <w:tcW w:w="1975" w:type="dxa"/>
          </w:tcPr>
          <w:p w14:paraId="1678C744" w14:textId="3CAD7DDA" w:rsidR="006B195B" w:rsidRPr="00ED0E54" w:rsidRDefault="006B195B" w:rsidP="006B195B">
            <w:pPr>
              <w:rPr>
                <w:rFonts w:ascii="Verdana" w:hAnsi="Verdana" w:cs="Verdana"/>
                <w:b/>
                <w:bCs/>
                <w:sz w:val="20"/>
                <w:szCs w:val="20"/>
              </w:rPr>
            </w:pPr>
            <w:r w:rsidRPr="00ED0E54">
              <w:rPr>
                <w:rFonts w:ascii="Verdana" w:hAnsi="Verdana" w:cs="Verdana"/>
                <w:b/>
                <w:bCs/>
                <w:sz w:val="20"/>
                <w:szCs w:val="20"/>
              </w:rPr>
              <w:t>Premium</w:t>
            </w:r>
          </w:p>
        </w:tc>
        <w:tc>
          <w:tcPr>
            <w:tcW w:w="3420" w:type="dxa"/>
          </w:tcPr>
          <w:p w14:paraId="32814A27" w14:textId="11175769" w:rsidR="006B195B" w:rsidRPr="00ED0E54" w:rsidRDefault="006B195B" w:rsidP="006B195B">
            <w:pPr>
              <w:rPr>
                <w:rFonts w:ascii="Verdana" w:hAnsi="Verdana" w:cs="Verdana"/>
                <w:b/>
                <w:bCs/>
                <w:sz w:val="20"/>
                <w:szCs w:val="20"/>
              </w:rPr>
            </w:pPr>
            <w:r w:rsidRPr="00ED0E54">
              <w:rPr>
                <w:rFonts w:ascii="Verdana" w:hAnsi="Verdana" w:cs="Verdana"/>
                <w:b/>
                <w:bCs/>
                <w:sz w:val="20"/>
                <w:szCs w:val="20"/>
              </w:rPr>
              <w:t>Wage Type</w:t>
            </w:r>
            <w:r>
              <w:rPr>
                <w:rFonts w:ascii="Verdana" w:hAnsi="Verdana" w:cs="Verdana"/>
                <w:b/>
                <w:bCs/>
                <w:sz w:val="20"/>
                <w:szCs w:val="20"/>
              </w:rPr>
              <w:t xml:space="preserve"> &amp; Text</w:t>
            </w:r>
          </w:p>
        </w:tc>
        <w:tc>
          <w:tcPr>
            <w:tcW w:w="3955" w:type="dxa"/>
          </w:tcPr>
          <w:p w14:paraId="25069AD4" w14:textId="50F26B70" w:rsidR="006B195B" w:rsidRPr="00ED0E54" w:rsidRDefault="006B195B" w:rsidP="006B195B">
            <w:pPr>
              <w:rPr>
                <w:rFonts w:ascii="Verdana" w:hAnsi="Verdana" w:cs="Verdana"/>
                <w:b/>
                <w:bCs/>
                <w:sz w:val="20"/>
                <w:szCs w:val="20"/>
              </w:rPr>
            </w:pPr>
            <w:r>
              <w:rPr>
                <w:rFonts w:ascii="Verdana" w:hAnsi="Verdana" w:cs="Verdana"/>
                <w:b/>
                <w:bCs/>
                <w:sz w:val="20"/>
                <w:szCs w:val="20"/>
              </w:rPr>
              <w:t xml:space="preserve">Mandated </w:t>
            </w:r>
            <w:r w:rsidRPr="00ED0E54">
              <w:rPr>
                <w:rFonts w:ascii="Verdana" w:hAnsi="Verdana" w:cs="Verdana"/>
                <w:b/>
                <w:bCs/>
                <w:sz w:val="20"/>
                <w:szCs w:val="20"/>
              </w:rPr>
              <w:t xml:space="preserve">Wage Type </w:t>
            </w:r>
            <w:r>
              <w:rPr>
                <w:rFonts w:ascii="Verdana" w:hAnsi="Verdana" w:cs="Verdana"/>
                <w:b/>
                <w:bCs/>
                <w:sz w:val="20"/>
                <w:szCs w:val="20"/>
              </w:rPr>
              <w:t>&amp; T</w:t>
            </w:r>
            <w:r w:rsidRPr="00ED0E54">
              <w:rPr>
                <w:rFonts w:ascii="Verdana" w:hAnsi="Verdana" w:cs="Verdana"/>
                <w:b/>
                <w:bCs/>
                <w:sz w:val="20"/>
                <w:szCs w:val="20"/>
              </w:rPr>
              <w:t>ext</w:t>
            </w:r>
          </w:p>
        </w:tc>
      </w:tr>
      <w:tr w:rsidR="006B195B" w14:paraId="50DD1B4A" w14:textId="77777777" w:rsidTr="00ED0E54">
        <w:tc>
          <w:tcPr>
            <w:tcW w:w="1975" w:type="dxa"/>
          </w:tcPr>
          <w:p w14:paraId="6DC9E07E" w14:textId="236638D6" w:rsidR="006B195B" w:rsidRDefault="006B195B" w:rsidP="006B195B">
            <w:pPr>
              <w:rPr>
                <w:rFonts w:ascii="Verdana" w:hAnsi="Verdana" w:cs="Verdana"/>
                <w:sz w:val="20"/>
                <w:szCs w:val="20"/>
              </w:rPr>
            </w:pPr>
            <w:r>
              <w:rPr>
                <w:rFonts w:ascii="Verdana" w:hAnsi="Verdana" w:cs="Verdana"/>
                <w:sz w:val="20"/>
                <w:szCs w:val="20"/>
              </w:rPr>
              <w:t>S1</w:t>
            </w:r>
          </w:p>
        </w:tc>
        <w:tc>
          <w:tcPr>
            <w:tcW w:w="3420" w:type="dxa"/>
          </w:tcPr>
          <w:p w14:paraId="74B63217" w14:textId="4B5358C2" w:rsidR="006B195B" w:rsidRDefault="006B195B" w:rsidP="006B195B">
            <w:pPr>
              <w:rPr>
                <w:rFonts w:ascii="Verdana" w:hAnsi="Verdana" w:cs="Verdana"/>
                <w:sz w:val="20"/>
                <w:szCs w:val="20"/>
              </w:rPr>
            </w:pPr>
            <w:r>
              <w:rPr>
                <w:rFonts w:ascii="Verdana" w:hAnsi="Verdana" w:cs="Verdana"/>
                <w:sz w:val="20"/>
                <w:szCs w:val="20"/>
              </w:rPr>
              <w:t xml:space="preserve">2480 - </w:t>
            </w:r>
            <w:proofErr w:type="spellStart"/>
            <w:r>
              <w:rPr>
                <w:rFonts w:ascii="Verdana" w:hAnsi="Verdana" w:cs="Verdana"/>
                <w:sz w:val="20"/>
                <w:szCs w:val="20"/>
              </w:rPr>
              <w:t>SDiff</w:t>
            </w:r>
            <w:proofErr w:type="spellEnd"/>
            <w:r>
              <w:rPr>
                <w:rFonts w:ascii="Verdana" w:hAnsi="Verdana" w:cs="Verdana"/>
                <w:sz w:val="20"/>
                <w:szCs w:val="20"/>
              </w:rPr>
              <w:t xml:space="preserve"> 1.0 </w:t>
            </w:r>
          </w:p>
        </w:tc>
        <w:tc>
          <w:tcPr>
            <w:tcW w:w="3955" w:type="dxa"/>
          </w:tcPr>
          <w:p w14:paraId="0CAC80FD" w14:textId="15A12959" w:rsidR="006B195B" w:rsidRDefault="006B195B" w:rsidP="006B195B">
            <w:pPr>
              <w:rPr>
                <w:rFonts w:ascii="Verdana" w:hAnsi="Verdana" w:cs="Verdana"/>
                <w:sz w:val="20"/>
                <w:szCs w:val="20"/>
              </w:rPr>
            </w:pPr>
            <w:r>
              <w:rPr>
                <w:rFonts w:ascii="Verdana" w:hAnsi="Verdana" w:cs="Verdana"/>
                <w:sz w:val="20"/>
                <w:szCs w:val="20"/>
              </w:rPr>
              <w:t xml:space="preserve">2680 - </w:t>
            </w:r>
            <w:proofErr w:type="spellStart"/>
            <w:r>
              <w:rPr>
                <w:rFonts w:ascii="Verdana" w:hAnsi="Verdana" w:cs="Verdana"/>
                <w:sz w:val="20"/>
                <w:szCs w:val="20"/>
              </w:rPr>
              <w:t>SDiff</w:t>
            </w:r>
            <w:proofErr w:type="spellEnd"/>
            <w:r>
              <w:rPr>
                <w:rFonts w:ascii="Verdana" w:hAnsi="Verdana" w:cs="Verdana"/>
                <w:sz w:val="20"/>
                <w:szCs w:val="20"/>
              </w:rPr>
              <w:t xml:space="preserve"> 1.0-Mandated</w:t>
            </w:r>
          </w:p>
        </w:tc>
      </w:tr>
      <w:tr w:rsidR="006B195B" w14:paraId="07F49332" w14:textId="77777777" w:rsidTr="00ED0E54">
        <w:tc>
          <w:tcPr>
            <w:tcW w:w="1975" w:type="dxa"/>
          </w:tcPr>
          <w:p w14:paraId="4D6CB442" w14:textId="7B3FBEC1" w:rsidR="006B195B" w:rsidRDefault="006B195B" w:rsidP="006B195B">
            <w:pPr>
              <w:rPr>
                <w:rFonts w:ascii="Verdana" w:hAnsi="Verdana" w:cs="Verdana"/>
                <w:sz w:val="20"/>
                <w:szCs w:val="20"/>
              </w:rPr>
            </w:pPr>
            <w:r>
              <w:rPr>
                <w:rFonts w:ascii="Verdana" w:hAnsi="Verdana" w:cs="Verdana"/>
                <w:sz w:val="20"/>
                <w:szCs w:val="20"/>
              </w:rPr>
              <w:t>S4</w:t>
            </w:r>
          </w:p>
        </w:tc>
        <w:tc>
          <w:tcPr>
            <w:tcW w:w="3420" w:type="dxa"/>
          </w:tcPr>
          <w:p w14:paraId="5E4C21AA" w14:textId="11B83186" w:rsidR="006B195B" w:rsidRDefault="006B195B" w:rsidP="006B195B">
            <w:pPr>
              <w:rPr>
                <w:rFonts w:ascii="Verdana" w:hAnsi="Verdana" w:cs="Verdana"/>
                <w:sz w:val="20"/>
                <w:szCs w:val="20"/>
              </w:rPr>
            </w:pPr>
            <w:r>
              <w:rPr>
                <w:rFonts w:ascii="Verdana" w:hAnsi="Verdana" w:cs="Verdana"/>
                <w:sz w:val="20"/>
                <w:szCs w:val="20"/>
              </w:rPr>
              <w:t xml:space="preserve">2482 - </w:t>
            </w:r>
            <w:proofErr w:type="spellStart"/>
            <w:r>
              <w:rPr>
                <w:rFonts w:ascii="Verdana" w:hAnsi="Verdana" w:cs="Verdana"/>
                <w:sz w:val="20"/>
                <w:szCs w:val="20"/>
              </w:rPr>
              <w:t>SDiff</w:t>
            </w:r>
            <w:proofErr w:type="spellEnd"/>
            <w:r>
              <w:rPr>
                <w:rFonts w:ascii="Verdana" w:hAnsi="Verdana" w:cs="Verdana"/>
                <w:sz w:val="20"/>
                <w:szCs w:val="20"/>
              </w:rPr>
              <w:t xml:space="preserve"> 1.5 </w:t>
            </w:r>
          </w:p>
        </w:tc>
        <w:tc>
          <w:tcPr>
            <w:tcW w:w="3955" w:type="dxa"/>
          </w:tcPr>
          <w:p w14:paraId="29B460DC" w14:textId="248F8798" w:rsidR="006B195B" w:rsidRDefault="006B195B" w:rsidP="006B195B">
            <w:pPr>
              <w:rPr>
                <w:rFonts w:ascii="Verdana" w:hAnsi="Verdana" w:cs="Verdana"/>
                <w:sz w:val="20"/>
                <w:szCs w:val="20"/>
              </w:rPr>
            </w:pPr>
            <w:r>
              <w:rPr>
                <w:rFonts w:ascii="Verdana" w:hAnsi="Verdana" w:cs="Verdana"/>
                <w:sz w:val="20"/>
                <w:szCs w:val="20"/>
              </w:rPr>
              <w:t xml:space="preserve">2682 - </w:t>
            </w:r>
            <w:proofErr w:type="spellStart"/>
            <w:r>
              <w:rPr>
                <w:rFonts w:ascii="Verdana" w:hAnsi="Verdana" w:cs="Verdana"/>
                <w:sz w:val="20"/>
                <w:szCs w:val="20"/>
              </w:rPr>
              <w:t>SDiff</w:t>
            </w:r>
            <w:proofErr w:type="spellEnd"/>
            <w:r>
              <w:rPr>
                <w:rFonts w:ascii="Verdana" w:hAnsi="Verdana" w:cs="Verdana"/>
                <w:sz w:val="20"/>
                <w:szCs w:val="20"/>
              </w:rPr>
              <w:t xml:space="preserve"> 1.5-Mandated</w:t>
            </w:r>
          </w:p>
        </w:tc>
      </w:tr>
      <w:tr w:rsidR="006B195B" w14:paraId="6427A558" w14:textId="77777777" w:rsidTr="00ED0E54">
        <w:tc>
          <w:tcPr>
            <w:tcW w:w="1975" w:type="dxa"/>
          </w:tcPr>
          <w:p w14:paraId="4CBF8C47" w14:textId="058A252C" w:rsidR="006B195B" w:rsidRDefault="006B195B" w:rsidP="006B195B">
            <w:pPr>
              <w:rPr>
                <w:rFonts w:ascii="Verdana" w:hAnsi="Verdana" w:cs="Verdana"/>
                <w:sz w:val="20"/>
                <w:szCs w:val="20"/>
              </w:rPr>
            </w:pPr>
            <w:r>
              <w:rPr>
                <w:rFonts w:ascii="Verdana" w:hAnsi="Verdana" w:cs="Verdana"/>
                <w:sz w:val="20"/>
                <w:szCs w:val="20"/>
              </w:rPr>
              <w:t>S9</w:t>
            </w:r>
          </w:p>
        </w:tc>
        <w:tc>
          <w:tcPr>
            <w:tcW w:w="3420" w:type="dxa"/>
          </w:tcPr>
          <w:p w14:paraId="6B755296" w14:textId="4CD821B8" w:rsidR="006B195B" w:rsidRDefault="006B195B" w:rsidP="006B195B">
            <w:pPr>
              <w:rPr>
                <w:rFonts w:ascii="Verdana" w:hAnsi="Verdana" w:cs="Verdana"/>
                <w:sz w:val="20"/>
                <w:szCs w:val="20"/>
              </w:rPr>
            </w:pPr>
            <w:r>
              <w:rPr>
                <w:rFonts w:ascii="Verdana" w:hAnsi="Verdana" w:cs="Verdana"/>
                <w:sz w:val="20"/>
                <w:szCs w:val="20"/>
              </w:rPr>
              <w:t xml:space="preserve">2483 - </w:t>
            </w:r>
            <w:proofErr w:type="spellStart"/>
            <w:r>
              <w:rPr>
                <w:rFonts w:ascii="Verdana" w:hAnsi="Verdana" w:cs="Verdana"/>
                <w:sz w:val="20"/>
                <w:szCs w:val="20"/>
              </w:rPr>
              <w:t>SDiff</w:t>
            </w:r>
            <w:proofErr w:type="spellEnd"/>
            <w:r>
              <w:rPr>
                <w:rFonts w:ascii="Verdana" w:hAnsi="Verdana" w:cs="Verdana"/>
                <w:sz w:val="20"/>
                <w:szCs w:val="20"/>
              </w:rPr>
              <w:t xml:space="preserve"> 2.0 </w:t>
            </w:r>
          </w:p>
        </w:tc>
        <w:tc>
          <w:tcPr>
            <w:tcW w:w="3955" w:type="dxa"/>
          </w:tcPr>
          <w:p w14:paraId="0EEE39AF" w14:textId="03BD840F" w:rsidR="006B195B" w:rsidRDefault="006B195B" w:rsidP="006B195B">
            <w:pPr>
              <w:rPr>
                <w:rFonts w:ascii="Verdana" w:hAnsi="Verdana" w:cs="Verdana"/>
                <w:sz w:val="20"/>
                <w:szCs w:val="20"/>
              </w:rPr>
            </w:pPr>
            <w:r>
              <w:rPr>
                <w:rFonts w:ascii="Verdana" w:hAnsi="Verdana" w:cs="Verdana"/>
                <w:sz w:val="20"/>
                <w:szCs w:val="20"/>
              </w:rPr>
              <w:t xml:space="preserve">2683 - </w:t>
            </w:r>
            <w:proofErr w:type="spellStart"/>
            <w:r>
              <w:rPr>
                <w:rFonts w:ascii="Verdana" w:hAnsi="Verdana" w:cs="Verdana"/>
                <w:sz w:val="20"/>
                <w:szCs w:val="20"/>
              </w:rPr>
              <w:t>SDiff</w:t>
            </w:r>
            <w:proofErr w:type="spellEnd"/>
            <w:r>
              <w:rPr>
                <w:rFonts w:ascii="Verdana" w:hAnsi="Verdana" w:cs="Verdana"/>
                <w:sz w:val="20"/>
                <w:szCs w:val="20"/>
              </w:rPr>
              <w:t xml:space="preserve"> 2.0-Mandated</w:t>
            </w:r>
          </w:p>
        </w:tc>
      </w:tr>
      <w:tr w:rsidR="006B195B" w14:paraId="73F174AD" w14:textId="77777777" w:rsidTr="00ED0E54">
        <w:tc>
          <w:tcPr>
            <w:tcW w:w="1975" w:type="dxa"/>
          </w:tcPr>
          <w:p w14:paraId="4BAC2D5F" w14:textId="15CFBA86" w:rsidR="006B195B" w:rsidRDefault="006B195B" w:rsidP="006B195B">
            <w:pPr>
              <w:rPr>
                <w:rFonts w:ascii="Verdana" w:hAnsi="Verdana" w:cs="Verdana"/>
                <w:sz w:val="20"/>
                <w:szCs w:val="20"/>
              </w:rPr>
            </w:pPr>
            <w:r>
              <w:rPr>
                <w:rFonts w:ascii="Verdana" w:hAnsi="Verdana" w:cs="Verdana"/>
                <w:sz w:val="20"/>
                <w:szCs w:val="20"/>
              </w:rPr>
              <w:t>S8</w:t>
            </w:r>
          </w:p>
        </w:tc>
        <w:tc>
          <w:tcPr>
            <w:tcW w:w="3420" w:type="dxa"/>
          </w:tcPr>
          <w:p w14:paraId="275570A0" w14:textId="47914B61" w:rsidR="006B195B" w:rsidRDefault="006B195B" w:rsidP="006B195B">
            <w:pPr>
              <w:rPr>
                <w:rFonts w:ascii="Verdana" w:hAnsi="Verdana" w:cs="Verdana"/>
                <w:sz w:val="20"/>
                <w:szCs w:val="20"/>
              </w:rPr>
            </w:pPr>
            <w:r>
              <w:rPr>
                <w:rFonts w:ascii="Verdana" w:hAnsi="Verdana" w:cs="Verdana"/>
                <w:sz w:val="20"/>
                <w:szCs w:val="20"/>
              </w:rPr>
              <w:t xml:space="preserve">2484 - </w:t>
            </w:r>
            <w:proofErr w:type="spellStart"/>
            <w:r>
              <w:rPr>
                <w:rFonts w:ascii="Verdana" w:hAnsi="Verdana" w:cs="Verdana"/>
                <w:sz w:val="20"/>
                <w:szCs w:val="20"/>
              </w:rPr>
              <w:t>SDiff</w:t>
            </w:r>
            <w:proofErr w:type="spellEnd"/>
            <w:r>
              <w:rPr>
                <w:rFonts w:ascii="Verdana" w:hAnsi="Verdana" w:cs="Verdana"/>
                <w:sz w:val="20"/>
                <w:szCs w:val="20"/>
              </w:rPr>
              <w:t xml:space="preserve"> 2.5 </w:t>
            </w:r>
          </w:p>
        </w:tc>
        <w:tc>
          <w:tcPr>
            <w:tcW w:w="3955" w:type="dxa"/>
          </w:tcPr>
          <w:p w14:paraId="13CE7F2C" w14:textId="7FAA53DA" w:rsidR="006B195B" w:rsidRDefault="006B195B" w:rsidP="006B195B">
            <w:pPr>
              <w:rPr>
                <w:rFonts w:ascii="Verdana" w:hAnsi="Verdana" w:cs="Verdana"/>
                <w:sz w:val="20"/>
                <w:szCs w:val="20"/>
              </w:rPr>
            </w:pPr>
            <w:r>
              <w:rPr>
                <w:rFonts w:ascii="Verdana" w:hAnsi="Verdana" w:cs="Verdana"/>
                <w:sz w:val="20"/>
                <w:szCs w:val="20"/>
              </w:rPr>
              <w:t xml:space="preserve">2684 - </w:t>
            </w:r>
            <w:proofErr w:type="spellStart"/>
            <w:r>
              <w:rPr>
                <w:rFonts w:ascii="Verdana" w:hAnsi="Verdana" w:cs="Verdana"/>
                <w:sz w:val="20"/>
                <w:szCs w:val="20"/>
              </w:rPr>
              <w:t>SDiff</w:t>
            </w:r>
            <w:proofErr w:type="spellEnd"/>
            <w:r>
              <w:rPr>
                <w:rFonts w:ascii="Verdana" w:hAnsi="Verdana" w:cs="Verdana"/>
                <w:sz w:val="20"/>
                <w:szCs w:val="20"/>
              </w:rPr>
              <w:t xml:space="preserve"> 2.5-Mandated</w:t>
            </w:r>
          </w:p>
        </w:tc>
      </w:tr>
      <w:tr w:rsidR="006B195B" w14:paraId="32D23B34" w14:textId="77777777" w:rsidTr="00ED0E54">
        <w:tc>
          <w:tcPr>
            <w:tcW w:w="1975" w:type="dxa"/>
          </w:tcPr>
          <w:p w14:paraId="15792D63" w14:textId="3DBCFA4F" w:rsidR="006B195B" w:rsidRDefault="006B195B" w:rsidP="006B195B">
            <w:pPr>
              <w:rPr>
                <w:rFonts w:ascii="Verdana" w:hAnsi="Verdana" w:cs="Verdana"/>
                <w:sz w:val="20"/>
                <w:szCs w:val="20"/>
              </w:rPr>
            </w:pPr>
            <w:r>
              <w:rPr>
                <w:rFonts w:ascii="Verdana" w:hAnsi="Verdana" w:cs="Verdana"/>
                <w:sz w:val="20"/>
                <w:szCs w:val="20"/>
              </w:rPr>
              <w:t>SH</w:t>
            </w:r>
          </w:p>
        </w:tc>
        <w:tc>
          <w:tcPr>
            <w:tcW w:w="3420" w:type="dxa"/>
          </w:tcPr>
          <w:p w14:paraId="64CEFC10" w14:textId="467EF56B" w:rsidR="006B195B" w:rsidRDefault="006B195B" w:rsidP="006B195B">
            <w:pPr>
              <w:rPr>
                <w:rFonts w:ascii="Verdana" w:hAnsi="Verdana" w:cs="Verdana"/>
                <w:sz w:val="20"/>
                <w:szCs w:val="20"/>
              </w:rPr>
            </w:pPr>
            <w:r>
              <w:rPr>
                <w:rFonts w:ascii="Verdana" w:hAnsi="Verdana" w:cs="Verdana"/>
                <w:sz w:val="20"/>
                <w:szCs w:val="20"/>
              </w:rPr>
              <w:t xml:space="preserve">2492 - </w:t>
            </w:r>
            <w:proofErr w:type="spellStart"/>
            <w:r>
              <w:rPr>
                <w:rFonts w:ascii="Verdana" w:hAnsi="Verdana" w:cs="Verdana"/>
                <w:sz w:val="20"/>
                <w:szCs w:val="20"/>
              </w:rPr>
              <w:t>SDiff</w:t>
            </w:r>
            <w:proofErr w:type="spellEnd"/>
            <w:r>
              <w:rPr>
                <w:rFonts w:ascii="Verdana" w:hAnsi="Verdana" w:cs="Verdana"/>
                <w:sz w:val="20"/>
                <w:szCs w:val="20"/>
              </w:rPr>
              <w:t xml:space="preserve"> .50 </w:t>
            </w:r>
          </w:p>
        </w:tc>
        <w:tc>
          <w:tcPr>
            <w:tcW w:w="3955" w:type="dxa"/>
          </w:tcPr>
          <w:p w14:paraId="73A8EE7E" w14:textId="0BBF5819" w:rsidR="006B195B" w:rsidRDefault="006B195B" w:rsidP="006B195B">
            <w:pPr>
              <w:rPr>
                <w:rFonts w:ascii="Verdana" w:hAnsi="Verdana" w:cs="Verdana"/>
                <w:sz w:val="20"/>
                <w:szCs w:val="20"/>
              </w:rPr>
            </w:pPr>
            <w:r>
              <w:rPr>
                <w:rFonts w:ascii="Verdana" w:hAnsi="Verdana" w:cs="Verdana"/>
                <w:sz w:val="20"/>
                <w:szCs w:val="20"/>
              </w:rPr>
              <w:t xml:space="preserve">2692 - </w:t>
            </w:r>
            <w:proofErr w:type="spellStart"/>
            <w:r>
              <w:rPr>
                <w:rFonts w:ascii="Verdana" w:hAnsi="Verdana" w:cs="Verdana"/>
                <w:sz w:val="20"/>
                <w:szCs w:val="20"/>
              </w:rPr>
              <w:t>SDiff</w:t>
            </w:r>
            <w:proofErr w:type="spellEnd"/>
            <w:r>
              <w:rPr>
                <w:rFonts w:ascii="Verdana" w:hAnsi="Verdana" w:cs="Verdana"/>
                <w:sz w:val="20"/>
                <w:szCs w:val="20"/>
              </w:rPr>
              <w:t xml:space="preserve"> .50-Mandated</w:t>
            </w:r>
          </w:p>
        </w:tc>
      </w:tr>
      <w:tr w:rsidR="006B195B" w14:paraId="7199B787" w14:textId="77777777" w:rsidTr="00ED0E54">
        <w:tc>
          <w:tcPr>
            <w:tcW w:w="1975" w:type="dxa"/>
          </w:tcPr>
          <w:p w14:paraId="7A300334" w14:textId="22555799" w:rsidR="006B195B" w:rsidRDefault="006B195B" w:rsidP="006B195B">
            <w:pPr>
              <w:rPr>
                <w:rFonts w:ascii="Verdana" w:hAnsi="Verdana" w:cs="Verdana"/>
                <w:sz w:val="20"/>
                <w:szCs w:val="20"/>
              </w:rPr>
            </w:pPr>
            <w:r>
              <w:rPr>
                <w:rFonts w:ascii="Verdana" w:hAnsi="Verdana" w:cs="Verdana"/>
                <w:sz w:val="20"/>
                <w:szCs w:val="20"/>
              </w:rPr>
              <w:t>SQ</w:t>
            </w:r>
          </w:p>
        </w:tc>
        <w:tc>
          <w:tcPr>
            <w:tcW w:w="3420" w:type="dxa"/>
          </w:tcPr>
          <w:p w14:paraId="1EF7E8FD" w14:textId="3F457486" w:rsidR="006B195B" w:rsidRDefault="006B195B" w:rsidP="006B195B">
            <w:pPr>
              <w:rPr>
                <w:rFonts w:ascii="Verdana" w:hAnsi="Verdana" w:cs="Verdana"/>
                <w:sz w:val="20"/>
                <w:szCs w:val="20"/>
              </w:rPr>
            </w:pPr>
            <w:r>
              <w:rPr>
                <w:rFonts w:ascii="Verdana" w:hAnsi="Verdana" w:cs="Verdana"/>
                <w:sz w:val="20"/>
                <w:szCs w:val="20"/>
              </w:rPr>
              <w:t xml:space="preserve">2491 - </w:t>
            </w:r>
            <w:proofErr w:type="spellStart"/>
            <w:r>
              <w:rPr>
                <w:rFonts w:ascii="Verdana" w:hAnsi="Verdana" w:cs="Verdana"/>
                <w:sz w:val="20"/>
                <w:szCs w:val="20"/>
              </w:rPr>
              <w:t>SDiff</w:t>
            </w:r>
            <w:proofErr w:type="spellEnd"/>
            <w:r>
              <w:rPr>
                <w:rFonts w:ascii="Verdana" w:hAnsi="Verdana" w:cs="Verdana"/>
                <w:sz w:val="20"/>
                <w:szCs w:val="20"/>
              </w:rPr>
              <w:t xml:space="preserve"> .25 </w:t>
            </w:r>
          </w:p>
        </w:tc>
        <w:tc>
          <w:tcPr>
            <w:tcW w:w="3955" w:type="dxa"/>
          </w:tcPr>
          <w:p w14:paraId="27B1F892" w14:textId="3620B6E8" w:rsidR="006B195B" w:rsidRDefault="006B195B" w:rsidP="006B195B">
            <w:pPr>
              <w:rPr>
                <w:rFonts w:ascii="Verdana" w:hAnsi="Verdana" w:cs="Verdana"/>
                <w:sz w:val="20"/>
                <w:szCs w:val="20"/>
              </w:rPr>
            </w:pPr>
            <w:r>
              <w:rPr>
                <w:rFonts w:ascii="Verdana" w:hAnsi="Verdana" w:cs="Verdana"/>
                <w:sz w:val="20"/>
                <w:szCs w:val="20"/>
              </w:rPr>
              <w:t xml:space="preserve">2691 - </w:t>
            </w:r>
            <w:proofErr w:type="spellStart"/>
            <w:r>
              <w:rPr>
                <w:rFonts w:ascii="Verdana" w:hAnsi="Verdana" w:cs="Verdana"/>
                <w:sz w:val="20"/>
                <w:szCs w:val="20"/>
              </w:rPr>
              <w:t>SDiff</w:t>
            </w:r>
            <w:proofErr w:type="spellEnd"/>
            <w:r>
              <w:rPr>
                <w:rFonts w:ascii="Verdana" w:hAnsi="Verdana" w:cs="Verdana"/>
                <w:sz w:val="20"/>
                <w:szCs w:val="20"/>
              </w:rPr>
              <w:t xml:space="preserve"> .25-Mandated</w:t>
            </w:r>
          </w:p>
        </w:tc>
      </w:tr>
    </w:tbl>
    <w:p w14:paraId="0D4C73D4" w14:textId="77777777" w:rsidR="0094124E" w:rsidRDefault="0094124E" w:rsidP="0094124E">
      <w:pPr>
        <w:pStyle w:val="ListParagraph"/>
        <w:rPr>
          <w:rFonts w:ascii="Verdana" w:hAnsi="Verdana" w:cs="Verdana"/>
          <w:sz w:val="20"/>
          <w:szCs w:val="20"/>
        </w:rPr>
      </w:pPr>
    </w:p>
    <w:p w14:paraId="58C5FDAE" w14:textId="610EBBEE" w:rsidR="00ED0E54" w:rsidRDefault="00ED0E54" w:rsidP="00ED0E54">
      <w:pPr>
        <w:pStyle w:val="ListParagraph"/>
        <w:numPr>
          <w:ilvl w:val="0"/>
          <w:numId w:val="42"/>
        </w:numPr>
        <w:rPr>
          <w:rFonts w:ascii="Verdana" w:hAnsi="Verdana" w:cs="Verdana"/>
          <w:sz w:val="20"/>
          <w:szCs w:val="20"/>
        </w:rPr>
      </w:pPr>
      <w:r>
        <w:rPr>
          <w:rFonts w:ascii="Verdana" w:hAnsi="Verdana" w:cs="Verdana"/>
          <w:sz w:val="20"/>
          <w:szCs w:val="20"/>
        </w:rPr>
        <w:t>A full shift which begins at or after 12:00 noon and before 8:00 p.m. will be paid a shift differential of $1.25 per hour.</w:t>
      </w:r>
    </w:p>
    <w:p w14:paraId="22CF376B" w14:textId="42EF8140" w:rsidR="00ED0E54" w:rsidRPr="001307A4" w:rsidRDefault="00ED0E54" w:rsidP="00265153">
      <w:pPr>
        <w:pStyle w:val="ListParagraph"/>
        <w:numPr>
          <w:ilvl w:val="1"/>
          <w:numId w:val="42"/>
        </w:numPr>
        <w:rPr>
          <w:rFonts w:ascii="Verdana" w:hAnsi="Verdana" w:cs="Verdana"/>
          <w:sz w:val="20"/>
          <w:szCs w:val="20"/>
        </w:rPr>
      </w:pPr>
      <w:r w:rsidRPr="001307A4">
        <w:rPr>
          <w:rFonts w:ascii="Verdana" w:hAnsi="Verdana" w:cs="Verdana"/>
          <w:sz w:val="20"/>
          <w:szCs w:val="20"/>
        </w:rPr>
        <w:t xml:space="preserve">Use </w:t>
      </w:r>
      <w:r w:rsidR="006635D6">
        <w:rPr>
          <w:rFonts w:ascii="Verdana" w:hAnsi="Verdana" w:cs="Verdana"/>
          <w:sz w:val="20"/>
          <w:szCs w:val="20"/>
        </w:rPr>
        <w:t xml:space="preserve">the </w:t>
      </w:r>
      <w:r w:rsidRPr="001307A4">
        <w:rPr>
          <w:rFonts w:ascii="Verdana" w:hAnsi="Verdana" w:cs="Verdana"/>
          <w:sz w:val="20"/>
          <w:szCs w:val="20"/>
        </w:rPr>
        <w:t>premium type</w:t>
      </w:r>
      <w:r w:rsidR="006635D6">
        <w:rPr>
          <w:rFonts w:ascii="Verdana" w:hAnsi="Verdana" w:cs="Verdana"/>
          <w:sz w:val="20"/>
          <w:szCs w:val="20"/>
        </w:rPr>
        <w:t>s</w:t>
      </w:r>
      <w:r w:rsidRPr="001307A4">
        <w:rPr>
          <w:rFonts w:ascii="Verdana" w:hAnsi="Verdana" w:cs="Verdana"/>
          <w:sz w:val="20"/>
          <w:szCs w:val="20"/>
        </w:rPr>
        <w:t xml:space="preserve"> </w:t>
      </w:r>
      <w:r w:rsidR="006635D6">
        <w:rPr>
          <w:rFonts w:ascii="Verdana" w:hAnsi="Verdana" w:cs="Verdana"/>
          <w:sz w:val="20"/>
          <w:szCs w:val="20"/>
        </w:rPr>
        <w:t>listed below:</w:t>
      </w:r>
    </w:p>
    <w:p w14:paraId="0B407775" w14:textId="77777777" w:rsidR="00ED0E54" w:rsidRPr="00ED0E54" w:rsidRDefault="00ED0E54" w:rsidP="00ED0E54">
      <w:pPr>
        <w:rPr>
          <w:rFonts w:ascii="Verdana" w:hAnsi="Verdana" w:cs="Verdana"/>
          <w:sz w:val="20"/>
          <w:szCs w:val="20"/>
        </w:rPr>
      </w:pPr>
    </w:p>
    <w:tbl>
      <w:tblPr>
        <w:tblStyle w:val="TableGrid"/>
        <w:tblW w:w="0" w:type="auto"/>
        <w:tblLook w:val="04A0" w:firstRow="1" w:lastRow="0" w:firstColumn="1" w:lastColumn="0" w:noHBand="0" w:noVBand="1"/>
      </w:tblPr>
      <w:tblGrid>
        <w:gridCol w:w="1975"/>
        <w:gridCol w:w="2610"/>
        <w:gridCol w:w="4765"/>
      </w:tblGrid>
      <w:tr w:rsidR="00CB76D3" w14:paraId="1D670C36" w14:textId="77777777" w:rsidTr="006B195B">
        <w:tc>
          <w:tcPr>
            <w:tcW w:w="1975" w:type="dxa"/>
          </w:tcPr>
          <w:p w14:paraId="25587A6F" w14:textId="77777777" w:rsidR="00CB76D3" w:rsidRPr="00ED0E54" w:rsidRDefault="00CB76D3" w:rsidP="005370E5">
            <w:pPr>
              <w:rPr>
                <w:rFonts w:ascii="Verdana" w:hAnsi="Verdana" w:cs="Verdana"/>
                <w:b/>
                <w:bCs/>
                <w:sz w:val="20"/>
                <w:szCs w:val="20"/>
              </w:rPr>
            </w:pPr>
            <w:r w:rsidRPr="00ED0E54">
              <w:rPr>
                <w:rFonts w:ascii="Verdana" w:hAnsi="Verdana" w:cs="Verdana"/>
                <w:b/>
                <w:bCs/>
                <w:sz w:val="20"/>
                <w:szCs w:val="20"/>
              </w:rPr>
              <w:t>Premium</w:t>
            </w:r>
          </w:p>
        </w:tc>
        <w:tc>
          <w:tcPr>
            <w:tcW w:w="2610" w:type="dxa"/>
          </w:tcPr>
          <w:p w14:paraId="4E5DAE65" w14:textId="355E4651" w:rsidR="00CB76D3" w:rsidRPr="00ED0E54" w:rsidRDefault="00CB76D3" w:rsidP="005370E5">
            <w:pPr>
              <w:rPr>
                <w:rFonts w:ascii="Verdana" w:hAnsi="Verdana" w:cs="Verdana"/>
                <w:b/>
                <w:bCs/>
                <w:sz w:val="20"/>
                <w:szCs w:val="20"/>
              </w:rPr>
            </w:pPr>
            <w:r w:rsidRPr="00ED0E54">
              <w:rPr>
                <w:rFonts w:ascii="Verdana" w:hAnsi="Verdana" w:cs="Verdana"/>
                <w:b/>
                <w:bCs/>
                <w:sz w:val="20"/>
                <w:szCs w:val="20"/>
              </w:rPr>
              <w:t>Wage Type</w:t>
            </w:r>
            <w:r w:rsidR="006B195B">
              <w:rPr>
                <w:rFonts w:ascii="Verdana" w:hAnsi="Verdana" w:cs="Verdana"/>
                <w:b/>
                <w:bCs/>
                <w:sz w:val="20"/>
                <w:szCs w:val="20"/>
              </w:rPr>
              <w:t xml:space="preserve"> &amp; Text</w:t>
            </w:r>
          </w:p>
        </w:tc>
        <w:tc>
          <w:tcPr>
            <w:tcW w:w="4765" w:type="dxa"/>
          </w:tcPr>
          <w:p w14:paraId="7AF829C3" w14:textId="5618763F" w:rsidR="00CB76D3" w:rsidRPr="00ED0E54" w:rsidRDefault="006B195B" w:rsidP="005370E5">
            <w:pPr>
              <w:rPr>
                <w:rFonts w:ascii="Verdana" w:hAnsi="Verdana" w:cs="Verdana"/>
                <w:b/>
                <w:bCs/>
                <w:sz w:val="20"/>
                <w:szCs w:val="20"/>
              </w:rPr>
            </w:pPr>
            <w:r>
              <w:rPr>
                <w:rFonts w:ascii="Verdana" w:hAnsi="Verdana" w:cs="Verdana"/>
                <w:b/>
                <w:bCs/>
                <w:sz w:val="20"/>
                <w:szCs w:val="20"/>
              </w:rPr>
              <w:t xml:space="preserve">Mandated </w:t>
            </w:r>
            <w:r w:rsidR="00CB76D3" w:rsidRPr="00ED0E54">
              <w:rPr>
                <w:rFonts w:ascii="Verdana" w:hAnsi="Verdana" w:cs="Verdana"/>
                <w:b/>
                <w:bCs/>
                <w:sz w:val="20"/>
                <w:szCs w:val="20"/>
              </w:rPr>
              <w:t xml:space="preserve">Wage Type </w:t>
            </w:r>
            <w:r>
              <w:rPr>
                <w:rFonts w:ascii="Verdana" w:hAnsi="Verdana" w:cs="Verdana"/>
                <w:b/>
                <w:bCs/>
                <w:sz w:val="20"/>
                <w:szCs w:val="20"/>
              </w:rPr>
              <w:t>&amp; T</w:t>
            </w:r>
            <w:r w:rsidR="00CB76D3" w:rsidRPr="00ED0E54">
              <w:rPr>
                <w:rFonts w:ascii="Verdana" w:hAnsi="Verdana" w:cs="Verdana"/>
                <w:b/>
                <w:bCs/>
                <w:sz w:val="20"/>
                <w:szCs w:val="20"/>
              </w:rPr>
              <w:t>ext</w:t>
            </w:r>
          </w:p>
        </w:tc>
      </w:tr>
      <w:tr w:rsidR="00CB76D3" w14:paraId="473E590F" w14:textId="77777777" w:rsidTr="006B195B">
        <w:tc>
          <w:tcPr>
            <w:tcW w:w="1975" w:type="dxa"/>
          </w:tcPr>
          <w:p w14:paraId="154C3C86" w14:textId="52C01840" w:rsidR="00CB76D3" w:rsidRDefault="00CB76D3" w:rsidP="005370E5">
            <w:pPr>
              <w:rPr>
                <w:rFonts w:ascii="Verdana" w:hAnsi="Verdana" w:cs="Verdana"/>
                <w:sz w:val="20"/>
                <w:szCs w:val="20"/>
              </w:rPr>
            </w:pPr>
            <w:r>
              <w:rPr>
                <w:rFonts w:ascii="Verdana" w:hAnsi="Verdana" w:cs="Verdana"/>
                <w:sz w:val="20"/>
                <w:szCs w:val="20"/>
              </w:rPr>
              <w:t>P3</w:t>
            </w:r>
          </w:p>
        </w:tc>
        <w:tc>
          <w:tcPr>
            <w:tcW w:w="2610" w:type="dxa"/>
          </w:tcPr>
          <w:p w14:paraId="28BAB068" w14:textId="6DC57A50" w:rsidR="00CB76D3" w:rsidRDefault="00CB76D3" w:rsidP="005370E5">
            <w:pPr>
              <w:rPr>
                <w:rFonts w:ascii="Verdana" w:hAnsi="Verdana" w:cs="Verdana"/>
                <w:sz w:val="20"/>
                <w:szCs w:val="20"/>
              </w:rPr>
            </w:pPr>
            <w:r>
              <w:rPr>
                <w:rFonts w:ascii="Verdana" w:hAnsi="Verdana" w:cs="Verdana"/>
                <w:sz w:val="20"/>
                <w:szCs w:val="20"/>
              </w:rPr>
              <w:t>2481</w:t>
            </w:r>
            <w:r w:rsidR="00F05A84">
              <w:rPr>
                <w:rFonts w:ascii="Verdana" w:hAnsi="Verdana" w:cs="Verdana"/>
                <w:sz w:val="20"/>
                <w:szCs w:val="20"/>
              </w:rPr>
              <w:t xml:space="preserve"> - </w:t>
            </w:r>
            <w:proofErr w:type="spellStart"/>
            <w:r w:rsidR="00F05A84">
              <w:rPr>
                <w:rFonts w:ascii="Verdana" w:hAnsi="Verdana" w:cs="Verdana"/>
                <w:sz w:val="20"/>
                <w:szCs w:val="20"/>
              </w:rPr>
              <w:t>SDiff</w:t>
            </w:r>
            <w:proofErr w:type="spellEnd"/>
            <w:r w:rsidR="00F05A84">
              <w:rPr>
                <w:rFonts w:ascii="Verdana" w:hAnsi="Verdana" w:cs="Verdana"/>
                <w:sz w:val="20"/>
                <w:szCs w:val="20"/>
              </w:rPr>
              <w:t xml:space="preserve"> 1.0 Prem</w:t>
            </w:r>
            <w:r>
              <w:rPr>
                <w:rFonts w:ascii="Verdana" w:hAnsi="Verdana" w:cs="Verdana"/>
                <w:sz w:val="20"/>
                <w:szCs w:val="20"/>
              </w:rPr>
              <w:t xml:space="preserve"> </w:t>
            </w:r>
          </w:p>
        </w:tc>
        <w:tc>
          <w:tcPr>
            <w:tcW w:w="4765" w:type="dxa"/>
          </w:tcPr>
          <w:p w14:paraId="1D0E4373" w14:textId="7B71E87D" w:rsidR="00CB76D3" w:rsidRDefault="00F05A84" w:rsidP="005370E5">
            <w:pPr>
              <w:rPr>
                <w:rFonts w:ascii="Verdana" w:hAnsi="Verdana" w:cs="Verdana"/>
                <w:sz w:val="20"/>
                <w:szCs w:val="20"/>
              </w:rPr>
            </w:pPr>
            <w:r>
              <w:rPr>
                <w:rFonts w:ascii="Verdana" w:hAnsi="Verdana" w:cs="Verdana"/>
                <w:sz w:val="20"/>
                <w:szCs w:val="20"/>
              </w:rPr>
              <w:t>2681 -</w:t>
            </w:r>
            <w:r w:rsidR="00CB76D3">
              <w:rPr>
                <w:rFonts w:ascii="Verdana" w:hAnsi="Verdana" w:cs="Verdana"/>
                <w:sz w:val="20"/>
                <w:szCs w:val="20"/>
              </w:rPr>
              <w:t xml:space="preserve"> </w:t>
            </w:r>
            <w:proofErr w:type="spellStart"/>
            <w:r w:rsidR="00CB76D3">
              <w:rPr>
                <w:rFonts w:ascii="Verdana" w:hAnsi="Verdana" w:cs="Verdana"/>
                <w:sz w:val="20"/>
                <w:szCs w:val="20"/>
              </w:rPr>
              <w:t>SDiff</w:t>
            </w:r>
            <w:proofErr w:type="spellEnd"/>
            <w:r w:rsidR="00CB76D3">
              <w:rPr>
                <w:rFonts w:ascii="Verdana" w:hAnsi="Verdana" w:cs="Verdana"/>
                <w:sz w:val="20"/>
                <w:szCs w:val="20"/>
              </w:rPr>
              <w:t xml:space="preserve"> 1.0 Prem-Mandated</w:t>
            </w:r>
          </w:p>
        </w:tc>
      </w:tr>
      <w:tr w:rsidR="00CB76D3" w14:paraId="58C2FA62" w14:textId="77777777" w:rsidTr="006B195B">
        <w:tc>
          <w:tcPr>
            <w:tcW w:w="1975" w:type="dxa"/>
          </w:tcPr>
          <w:p w14:paraId="3DEB7CD3" w14:textId="4068076F" w:rsidR="00CB76D3" w:rsidRDefault="00CB76D3" w:rsidP="005370E5">
            <w:pPr>
              <w:rPr>
                <w:rFonts w:ascii="Verdana" w:hAnsi="Verdana" w:cs="Verdana"/>
                <w:sz w:val="20"/>
                <w:szCs w:val="20"/>
              </w:rPr>
            </w:pPr>
            <w:r>
              <w:rPr>
                <w:rFonts w:ascii="Verdana" w:hAnsi="Verdana" w:cs="Verdana"/>
                <w:sz w:val="20"/>
                <w:szCs w:val="20"/>
              </w:rPr>
              <w:t>P5</w:t>
            </w:r>
          </w:p>
        </w:tc>
        <w:tc>
          <w:tcPr>
            <w:tcW w:w="2610" w:type="dxa"/>
          </w:tcPr>
          <w:p w14:paraId="0E208578" w14:textId="7FDE4744" w:rsidR="00CB76D3" w:rsidRDefault="00CB76D3" w:rsidP="005370E5">
            <w:pPr>
              <w:rPr>
                <w:rFonts w:ascii="Verdana" w:hAnsi="Verdana" w:cs="Verdana"/>
                <w:sz w:val="20"/>
                <w:szCs w:val="20"/>
              </w:rPr>
            </w:pPr>
            <w:r>
              <w:rPr>
                <w:rFonts w:ascii="Verdana" w:hAnsi="Verdana" w:cs="Verdana"/>
                <w:sz w:val="20"/>
                <w:szCs w:val="20"/>
              </w:rPr>
              <w:t>2487</w:t>
            </w:r>
            <w:r w:rsidR="00F05A84">
              <w:rPr>
                <w:rFonts w:ascii="Verdana" w:hAnsi="Verdana" w:cs="Verdana"/>
                <w:sz w:val="20"/>
                <w:szCs w:val="20"/>
              </w:rPr>
              <w:t xml:space="preserve"> - </w:t>
            </w:r>
            <w:proofErr w:type="spellStart"/>
            <w:r w:rsidR="00F05A84">
              <w:rPr>
                <w:rFonts w:ascii="Verdana" w:hAnsi="Verdana" w:cs="Verdana"/>
                <w:sz w:val="20"/>
                <w:szCs w:val="20"/>
              </w:rPr>
              <w:t>SDiff</w:t>
            </w:r>
            <w:proofErr w:type="spellEnd"/>
            <w:r w:rsidR="00F05A84">
              <w:rPr>
                <w:rFonts w:ascii="Verdana" w:hAnsi="Verdana" w:cs="Verdana"/>
                <w:sz w:val="20"/>
                <w:szCs w:val="20"/>
              </w:rPr>
              <w:t xml:space="preserve"> 1.5 Prem</w:t>
            </w:r>
            <w:r>
              <w:rPr>
                <w:rFonts w:ascii="Verdana" w:hAnsi="Verdana" w:cs="Verdana"/>
                <w:sz w:val="20"/>
                <w:szCs w:val="20"/>
              </w:rPr>
              <w:t xml:space="preserve"> </w:t>
            </w:r>
          </w:p>
        </w:tc>
        <w:tc>
          <w:tcPr>
            <w:tcW w:w="4765" w:type="dxa"/>
          </w:tcPr>
          <w:p w14:paraId="10AD05C4" w14:textId="3D35A2EA" w:rsidR="00CB76D3" w:rsidRDefault="00F05A84" w:rsidP="005370E5">
            <w:pPr>
              <w:rPr>
                <w:rFonts w:ascii="Verdana" w:hAnsi="Verdana" w:cs="Verdana"/>
                <w:sz w:val="20"/>
                <w:szCs w:val="20"/>
              </w:rPr>
            </w:pPr>
            <w:r>
              <w:rPr>
                <w:rFonts w:ascii="Verdana" w:hAnsi="Verdana" w:cs="Verdana"/>
                <w:sz w:val="20"/>
                <w:szCs w:val="20"/>
              </w:rPr>
              <w:t xml:space="preserve">2687 - </w:t>
            </w:r>
            <w:proofErr w:type="spellStart"/>
            <w:r w:rsidR="00CB76D3">
              <w:rPr>
                <w:rFonts w:ascii="Verdana" w:hAnsi="Verdana" w:cs="Verdana"/>
                <w:sz w:val="20"/>
                <w:szCs w:val="20"/>
              </w:rPr>
              <w:t>SDiff</w:t>
            </w:r>
            <w:proofErr w:type="spellEnd"/>
            <w:r w:rsidR="00CB76D3">
              <w:rPr>
                <w:rFonts w:ascii="Verdana" w:hAnsi="Verdana" w:cs="Verdana"/>
                <w:sz w:val="20"/>
                <w:szCs w:val="20"/>
              </w:rPr>
              <w:t xml:space="preserve"> 1.5 Prem-Mandated</w:t>
            </w:r>
          </w:p>
        </w:tc>
      </w:tr>
      <w:tr w:rsidR="00CB76D3" w14:paraId="762A1A8E" w14:textId="77777777" w:rsidTr="006B195B">
        <w:tc>
          <w:tcPr>
            <w:tcW w:w="1975" w:type="dxa"/>
          </w:tcPr>
          <w:p w14:paraId="4B0C54B2" w14:textId="3C22AA32" w:rsidR="00CB76D3" w:rsidRDefault="00CB76D3" w:rsidP="005370E5">
            <w:pPr>
              <w:rPr>
                <w:rFonts w:ascii="Verdana" w:hAnsi="Verdana" w:cs="Verdana"/>
                <w:sz w:val="20"/>
                <w:szCs w:val="20"/>
              </w:rPr>
            </w:pPr>
            <w:r>
              <w:rPr>
                <w:rFonts w:ascii="Verdana" w:hAnsi="Verdana" w:cs="Verdana"/>
                <w:sz w:val="20"/>
                <w:szCs w:val="20"/>
              </w:rPr>
              <w:t>P6</w:t>
            </w:r>
          </w:p>
        </w:tc>
        <w:tc>
          <w:tcPr>
            <w:tcW w:w="2610" w:type="dxa"/>
          </w:tcPr>
          <w:p w14:paraId="331A1B5D" w14:textId="0668CAEF" w:rsidR="00CB76D3" w:rsidRDefault="00CB76D3" w:rsidP="005370E5">
            <w:pPr>
              <w:rPr>
                <w:rFonts w:ascii="Verdana" w:hAnsi="Verdana" w:cs="Verdana"/>
                <w:sz w:val="20"/>
                <w:szCs w:val="20"/>
              </w:rPr>
            </w:pPr>
            <w:r>
              <w:rPr>
                <w:rFonts w:ascii="Verdana" w:hAnsi="Verdana" w:cs="Verdana"/>
                <w:sz w:val="20"/>
                <w:szCs w:val="20"/>
              </w:rPr>
              <w:t>2488</w:t>
            </w:r>
            <w:r w:rsidR="005D48F7">
              <w:rPr>
                <w:rFonts w:ascii="Verdana" w:hAnsi="Verdana" w:cs="Verdana"/>
                <w:sz w:val="20"/>
                <w:szCs w:val="20"/>
              </w:rPr>
              <w:t xml:space="preserve"> - </w:t>
            </w:r>
            <w:proofErr w:type="spellStart"/>
            <w:r w:rsidR="005D48F7">
              <w:rPr>
                <w:rFonts w:ascii="Verdana" w:hAnsi="Verdana" w:cs="Verdana"/>
                <w:sz w:val="20"/>
                <w:szCs w:val="20"/>
              </w:rPr>
              <w:t>SDiff</w:t>
            </w:r>
            <w:proofErr w:type="spellEnd"/>
            <w:r w:rsidR="005D48F7">
              <w:rPr>
                <w:rFonts w:ascii="Verdana" w:hAnsi="Verdana" w:cs="Verdana"/>
                <w:sz w:val="20"/>
                <w:szCs w:val="20"/>
              </w:rPr>
              <w:t xml:space="preserve"> 2.0 Prem</w:t>
            </w:r>
            <w:r>
              <w:rPr>
                <w:rFonts w:ascii="Verdana" w:hAnsi="Verdana" w:cs="Verdana"/>
                <w:sz w:val="20"/>
                <w:szCs w:val="20"/>
              </w:rPr>
              <w:t xml:space="preserve"> </w:t>
            </w:r>
          </w:p>
        </w:tc>
        <w:tc>
          <w:tcPr>
            <w:tcW w:w="4765" w:type="dxa"/>
          </w:tcPr>
          <w:p w14:paraId="0B988B71" w14:textId="69C6655B" w:rsidR="00CB76D3" w:rsidRDefault="005D48F7" w:rsidP="005370E5">
            <w:pPr>
              <w:rPr>
                <w:rFonts w:ascii="Verdana" w:hAnsi="Verdana" w:cs="Verdana"/>
                <w:sz w:val="20"/>
                <w:szCs w:val="20"/>
              </w:rPr>
            </w:pPr>
            <w:r>
              <w:rPr>
                <w:rFonts w:ascii="Verdana" w:hAnsi="Verdana" w:cs="Verdana"/>
                <w:sz w:val="20"/>
                <w:szCs w:val="20"/>
              </w:rPr>
              <w:t>2688 -</w:t>
            </w:r>
            <w:r w:rsidR="00CB76D3">
              <w:rPr>
                <w:rFonts w:ascii="Verdana" w:hAnsi="Verdana" w:cs="Verdana"/>
                <w:sz w:val="20"/>
                <w:szCs w:val="20"/>
              </w:rPr>
              <w:t xml:space="preserve"> </w:t>
            </w:r>
            <w:proofErr w:type="spellStart"/>
            <w:r w:rsidR="00CB76D3">
              <w:rPr>
                <w:rFonts w:ascii="Verdana" w:hAnsi="Verdana" w:cs="Verdana"/>
                <w:sz w:val="20"/>
                <w:szCs w:val="20"/>
              </w:rPr>
              <w:t>SDiff</w:t>
            </w:r>
            <w:proofErr w:type="spellEnd"/>
            <w:r w:rsidR="00CB76D3">
              <w:rPr>
                <w:rFonts w:ascii="Verdana" w:hAnsi="Verdana" w:cs="Verdana"/>
                <w:sz w:val="20"/>
                <w:szCs w:val="20"/>
              </w:rPr>
              <w:t xml:space="preserve"> 2.0 Prem-Mandated</w:t>
            </w:r>
          </w:p>
        </w:tc>
      </w:tr>
      <w:tr w:rsidR="00A13670" w14:paraId="4FE782B5" w14:textId="77777777" w:rsidTr="006B195B">
        <w:tc>
          <w:tcPr>
            <w:tcW w:w="1975" w:type="dxa"/>
          </w:tcPr>
          <w:p w14:paraId="0703ADA9" w14:textId="0D1922FF" w:rsidR="00A13670" w:rsidRDefault="00A13670" w:rsidP="005370E5">
            <w:pPr>
              <w:rPr>
                <w:rFonts w:ascii="Verdana" w:hAnsi="Verdana" w:cs="Verdana"/>
                <w:sz w:val="20"/>
                <w:szCs w:val="20"/>
              </w:rPr>
            </w:pPr>
            <w:r>
              <w:rPr>
                <w:rFonts w:ascii="Verdana" w:hAnsi="Verdana" w:cs="Verdana"/>
                <w:sz w:val="20"/>
                <w:szCs w:val="20"/>
              </w:rPr>
              <w:t>P7</w:t>
            </w:r>
          </w:p>
        </w:tc>
        <w:tc>
          <w:tcPr>
            <w:tcW w:w="2610" w:type="dxa"/>
          </w:tcPr>
          <w:p w14:paraId="3329F12E" w14:textId="3AF56FE6" w:rsidR="00A13670" w:rsidRDefault="00A13670" w:rsidP="005370E5">
            <w:pPr>
              <w:rPr>
                <w:rFonts w:ascii="Verdana" w:hAnsi="Verdana" w:cs="Verdana"/>
                <w:sz w:val="20"/>
                <w:szCs w:val="20"/>
              </w:rPr>
            </w:pPr>
            <w:r>
              <w:rPr>
                <w:rFonts w:ascii="Verdana" w:hAnsi="Verdana" w:cs="Verdana"/>
                <w:sz w:val="20"/>
                <w:szCs w:val="20"/>
              </w:rPr>
              <w:t>2489</w:t>
            </w:r>
            <w:r w:rsidR="005D48F7">
              <w:rPr>
                <w:rFonts w:ascii="Verdana" w:hAnsi="Verdana" w:cs="Verdana"/>
                <w:sz w:val="20"/>
                <w:szCs w:val="20"/>
              </w:rPr>
              <w:t xml:space="preserve"> - </w:t>
            </w:r>
            <w:proofErr w:type="spellStart"/>
            <w:r w:rsidR="005D48F7">
              <w:rPr>
                <w:rFonts w:ascii="Verdana" w:hAnsi="Verdana" w:cs="Verdana"/>
                <w:sz w:val="20"/>
                <w:szCs w:val="20"/>
              </w:rPr>
              <w:t>SDiff</w:t>
            </w:r>
            <w:proofErr w:type="spellEnd"/>
            <w:r w:rsidR="005D48F7">
              <w:rPr>
                <w:rFonts w:ascii="Verdana" w:hAnsi="Verdana" w:cs="Verdana"/>
                <w:sz w:val="20"/>
                <w:szCs w:val="20"/>
              </w:rPr>
              <w:t xml:space="preserve"> 2.5 Prem</w:t>
            </w:r>
            <w:r>
              <w:rPr>
                <w:rFonts w:ascii="Verdana" w:hAnsi="Verdana" w:cs="Verdana"/>
                <w:sz w:val="20"/>
                <w:szCs w:val="20"/>
              </w:rPr>
              <w:t xml:space="preserve"> </w:t>
            </w:r>
          </w:p>
        </w:tc>
        <w:tc>
          <w:tcPr>
            <w:tcW w:w="4765" w:type="dxa"/>
          </w:tcPr>
          <w:p w14:paraId="6B1641CF" w14:textId="22491C10" w:rsidR="00A13670" w:rsidRDefault="005D48F7" w:rsidP="005370E5">
            <w:pPr>
              <w:rPr>
                <w:rFonts w:ascii="Verdana" w:hAnsi="Verdana" w:cs="Verdana"/>
                <w:sz w:val="20"/>
                <w:szCs w:val="20"/>
              </w:rPr>
            </w:pPr>
            <w:r>
              <w:rPr>
                <w:rFonts w:ascii="Verdana" w:hAnsi="Verdana" w:cs="Verdana"/>
                <w:sz w:val="20"/>
                <w:szCs w:val="20"/>
              </w:rPr>
              <w:t xml:space="preserve">2689 - </w:t>
            </w:r>
            <w:proofErr w:type="spellStart"/>
            <w:r w:rsidR="00A13670">
              <w:rPr>
                <w:rFonts w:ascii="Verdana" w:hAnsi="Verdana" w:cs="Verdana"/>
                <w:sz w:val="20"/>
                <w:szCs w:val="20"/>
              </w:rPr>
              <w:t>SDiff</w:t>
            </w:r>
            <w:proofErr w:type="spellEnd"/>
            <w:r w:rsidR="00A13670">
              <w:rPr>
                <w:rFonts w:ascii="Verdana" w:hAnsi="Verdana" w:cs="Verdana"/>
                <w:sz w:val="20"/>
                <w:szCs w:val="20"/>
              </w:rPr>
              <w:t xml:space="preserve"> 2.5 Prem-Mandated</w:t>
            </w:r>
          </w:p>
        </w:tc>
      </w:tr>
    </w:tbl>
    <w:p w14:paraId="2B9C5A59" w14:textId="77777777" w:rsidR="00ED0E54" w:rsidRDefault="00ED0E54" w:rsidP="00E56507">
      <w:pPr>
        <w:rPr>
          <w:rFonts w:ascii="Verdana" w:hAnsi="Verdana" w:cs="Verdana"/>
          <w:sz w:val="20"/>
          <w:szCs w:val="20"/>
        </w:rPr>
      </w:pPr>
    </w:p>
    <w:p w14:paraId="28F70324" w14:textId="502D13B3" w:rsidR="00ED0E54" w:rsidRDefault="001307A4" w:rsidP="00E56507">
      <w:pPr>
        <w:rPr>
          <w:rFonts w:ascii="Verdana" w:hAnsi="Verdana" w:cs="Verdana"/>
          <w:sz w:val="20"/>
          <w:szCs w:val="20"/>
        </w:rPr>
      </w:pPr>
      <w:r>
        <w:rPr>
          <w:rFonts w:ascii="Verdana" w:hAnsi="Verdana" w:cs="Verdana"/>
          <w:sz w:val="20"/>
          <w:szCs w:val="20"/>
        </w:rPr>
        <w:t xml:space="preserve">Shift differential </w:t>
      </w:r>
      <w:r w:rsidR="00696E9B">
        <w:rPr>
          <w:rFonts w:ascii="Verdana" w:hAnsi="Verdana" w:cs="Verdana"/>
          <w:sz w:val="20"/>
          <w:szCs w:val="20"/>
        </w:rPr>
        <w:t xml:space="preserve">pays </w:t>
      </w:r>
      <w:r>
        <w:rPr>
          <w:rFonts w:ascii="Verdana" w:hAnsi="Verdana" w:cs="Verdana"/>
          <w:sz w:val="20"/>
          <w:szCs w:val="20"/>
        </w:rPr>
        <w:t>automatically</w:t>
      </w:r>
      <w:r w:rsidR="00696E9B">
        <w:rPr>
          <w:rFonts w:ascii="Verdana" w:hAnsi="Verdana" w:cs="Verdana"/>
          <w:sz w:val="20"/>
          <w:szCs w:val="20"/>
        </w:rPr>
        <w:t>, if applicable,</w:t>
      </w:r>
      <w:r>
        <w:rPr>
          <w:rFonts w:ascii="Verdana" w:hAnsi="Verdana" w:cs="Verdana"/>
          <w:sz w:val="20"/>
          <w:szCs w:val="20"/>
        </w:rPr>
        <w:t xml:space="preserve"> </w:t>
      </w:r>
      <w:r w:rsidR="00696E9B">
        <w:rPr>
          <w:rFonts w:ascii="Verdana" w:hAnsi="Verdana" w:cs="Verdana"/>
          <w:sz w:val="20"/>
          <w:szCs w:val="20"/>
        </w:rPr>
        <w:t xml:space="preserve">based on </w:t>
      </w:r>
      <w:r>
        <w:rPr>
          <w:rFonts w:ascii="Verdana" w:hAnsi="Verdana" w:cs="Verdana"/>
          <w:sz w:val="20"/>
          <w:szCs w:val="20"/>
        </w:rPr>
        <w:t xml:space="preserve">the employee’s work schedule. </w:t>
      </w:r>
      <w:r w:rsidR="0094124E">
        <w:rPr>
          <w:rFonts w:ascii="Verdana" w:hAnsi="Verdana" w:cs="Verdana"/>
          <w:sz w:val="20"/>
          <w:szCs w:val="20"/>
        </w:rPr>
        <w:t>However, u</w:t>
      </w:r>
      <w:r>
        <w:rPr>
          <w:rFonts w:ascii="Verdana" w:hAnsi="Verdana" w:cs="Verdana"/>
          <w:sz w:val="20"/>
          <w:szCs w:val="20"/>
        </w:rPr>
        <w:t xml:space="preserve">sers </w:t>
      </w:r>
      <w:r w:rsidRPr="00A13670">
        <w:rPr>
          <w:rFonts w:ascii="Verdana" w:hAnsi="Verdana" w:cs="Verdana"/>
          <w:sz w:val="20"/>
          <w:szCs w:val="20"/>
          <w:u w:val="single"/>
        </w:rPr>
        <w:t>will</w:t>
      </w:r>
      <w:r>
        <w:rPr>
          <w:rFonts w:ascii="Verdana" w:hAnsi="Verdana" w:cs="Verdana"/>
          <w:sz w:val="20"/>
          <w:szCs w:val="20"/>
        </w:rPr>
        <w:t xml:space="preserve"> need to code overtime with the appropriate </w:t>
      </w:r>
      <w:r w:rsidR="00696E9B">
        <w:rPr>
          <w:rFonts w:ascii="Verdana" w:hAnsi="Verdana" w:cs="Verdana"/>
          <w:sz w:val="20"/>
          <w:szCs w:val="20"/>
        </w:rPr>
        <w:t xml:space="preserve">shift differential </w:t>
      </w:r>
      <w:r>
        <w:rPr>
          <w:rFonts w:ascii="Verdana" w:hAnsi="Verdana" w:cs="Verdana"/>
          <w:sz w:val="20"/>
          <w:szCs w:val="20"/>
        </w:rPr>
        <w:t>premium when manually coding overtime.</w:t>
      </w:r>
    </w:p>
    <w:p w14:paraId="638099F8" w14:textId="579FAD03" w:rsidR="006635D6" w:rsidRDefault="006635D6" w:rsidP="00E56507">
      <w:pPr>
        <w:rPr>
          <w:rFonts w:ascii="Verdana" w:hAnsi="Verdana" w:cs="Verdana"/>
          <w:sz w:val="20"/>
          <w:szCs w:val="20"/>
        </w:rPr>
      </w:pPr>
    </w:p>
    <w:p w14:paraId="1948DF1E" w14:textId="4AD49278" w:rsidR="00A44830" w:rsidRDefault="00A44830" w:rsidP="00E56507">
      <w:pPr>
        <w:rPr>
          <w:rFonts w:ascii="Verdana" w:hAnsi="Verdana" w:cs="Verdana"/>
          <w:sz w:val="20"/>
          <w:szCs w:val="20"/>
        </w:rPr>
      </w:pPr>
    </w:p>
    <w:p w14:paraId="5803E4C0" w14:textId="77777777" w:rsidR="00BD561F" w:rsidRDefault="00BD561F" w:rsidP="00E56507">
      <w:pPr>
        <w:rPr>
          <w:rFonts w:ascii="Verdana" w:hAnsi="Verdana" w:cs="Verdana"/>
          <w:sz w:val="20"/>
          <w:szCs w:val="20"/>
        </w:rPr>
      </w:pPr>
    </w:p>
    <w:p w14:paraId="230A2A6C" w14:textId="580A2C0D" w:rsidR="00A44830" w:rsidRDefault="00A44830" w:rsidP="00E56507">
      <w:pPr>
        <w:rPr>
          <w:rFonts w:ascii="Verdana" w:hAnsi="Verdana" w:cs="Verdana"/>
          <w:sz w:val="20"/>
          <w:szCs w:val="20"/>
        </w:rPr>
      </w:pPr>
      <w:r>
        <w:rPr>
          <w:rFonts w:ascii="Verdana" w:hAnsi="Verdana" w:cs="Verdana"/>
          <w:sz w:val="20"/>
          <w:szCs w:val="20"/>
        </w:rPr>
        <w:lastRenderedPageBreak/>
        <w:t>Reminders:</w:t>
      </w:r>
    </w:p>
    <w:p w14:paraId="59681D74" w14:textId="068467FB"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 xml:space="preserve">The beginning of the regular work shift defines the rate of shift differential to be paid.  This is also true for overtime that is connected to a shift differential qualifying work shift. </w:t>
      </w:r>
    </w:p>
    <w:p w14:paraId="2095B55E" w14:textId="412C4C43"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Shift differential that is auto generated based upon the employee’s regular work shift pay</w:t>
      </w:r>
      <w:r w:rsidR="00BD561F">
        <w:rPr>
          <w:rFonts w:ascii="Verdana" w:hAnsi="Verdana" w:cs="Verdana"/>
          <w:sz w:val="20"/>
          <w:szCs w:val="20"/>
        </w:rPr>
        <w:t>s</w:t>
      </w:r>
      <w:r>
        <w:rPr>
          <w:rFonts w:ascii="Verdana" w:hAnsi="Verdana" w:cs="Verdana"/>
          <w:sz w:val="20"/>
          <w:szCs w:val="20"/>
        </w:rPr>
        <w:t xml:space="preserve"> at the rate in effect on the last day of the pay period.</w:t>
      </w:r>
    </w:p>
    <w:p w14:paraId="7A0CDD64" w14:textId="152A5521"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If the shift differential is manually entered, the shift differential pay</w:t>
      </w:r>
      <w:r w:rsidR="00BD561F">
        <w:rPr>
          <w:rFonts w:ascii="Verdana" w:hAnsi="Verdana" w:cs="Verdana"/>
          <w:sz w:val="20"/>
          <w:szCs w:val="20"/>
        </w:rPr>
        <w:t>s</w:t>
      </w:r>
      <w:r>
        <w:rPr>
          <w:rFonts w:ascii="Verdana" w:hAnsi="Verdana" w:cs="Verdana"/>
          <w:sz w:val="20"/>
          <w:szCs w:val="20"/>
        </w:rPr>
        <w:t xml:space="preserve"> at the rate in effect on the date of the record.</w:t>
      </w:r>
    </w:p>
    <w:p w14:paraId="6910F735" w14:textId="53E94471" w:rsidR="00A44830" w:rsidRDefault="00A44830" w:rsidP="00A44830">
      <w:pPr>
        <w:pStyle w:val="ListParagraph"/>
        <w:numPr>
          <w:ilvl w:val="0"/>
          <w:numId w:val="42"/>
        </w:numPr>
        <w:rPr>
          <w:rFonts w:ascii="Verdana" w:hAnsi="Verdana" w:cs="Verdana"/>
          <w:sz w:val="20"/>
          <w:szCs w:val="20"/>
        </w:rPr>
      </w:pPr>
      <w:r>
        <w:rPr>
          <w:rFonts w:ascii="Verdana" w:hAnsi="Verdana" w:cs="Verdana"/>
          <w:sz w:val="20"/>
          <w:szCs w:val="20"/>
        </w:rPr>
        <w:t xml:space="preserve">Shift differential associated with a mandated overtime assignment must be manually coded. </w:t>
      </w:r>
    </w:p>
    <w:p w14:paraId="36F38655" w14:textId="724F8431" w:rsidR="00A076A8" w:rsidRPr="00A44830" w:rsidRDefault="00A076A8" w:rsidP="00A44830">
      <w:pPr>
        <w:pStyle w:val="ListParagraph"/>
        <w:numPr>
          <w:ilvl w:val="0"/>
          <w:numId w:val="42"/>
        </w:numPr>
        <w:rPr>
          <w:rFonts w:ascii="Verdana" w:hAnsi="Verdana" w:cs="Verdana"/>
          <w:sz w:val="20"/>
          <w:szCs w:val="20"/>
        </w:rPr>
      </w:pPr>
      <w:r>
        <w:rPr>
          <w:rFonts w:ascii="Verdana" w:hAnsi="Verdana" w:cs="Verdana"/>
          <w:sz w:val="20"/>
          <w:szCs w:val="20"/>
        </w:rPr>
        <w:t xml:space="preserve">Reference the </w:t>
      </w:r>
      <w:hyperlink r:id="rId8" w:history="1">
        <w:r w:rsidRPr="009071EF">
          <w:rPr>
            <w:rStyle w:val="Hyperlink"/>
            <w:rFonts w:ascii="Verdana" w:hAnsi="Verdana" w:cs="Verdana"/>
            <w:sz w:val="20"/>
            <w:szCs w:val="20"/>
          </w:rPr>
          <w:t>Shift Differential Timekeeper Guide</w:t>
        </w:r>
      </w:hyperlink>
      <w:r>
        <w:rPr>
          <w:rFonts w:ascii="Verdana" w:hAnsi="Verdana" w:cs="Verdana"/>
          <w:sz w:val="20"/>
          <w:szCs w:val="20"/>
        </w:rPr>
        <w:t xml:space="preserve"> for scenario examples.</w:t>
      </w:r>
    </w:p>
    <w:p w14:paraId="1566DAC9" w14:textId="4812C405" w:rsidR="00561F04" w:rsidRDefault="00561F04" w:rsidP="00E56507">
      <w:pPr>
        <w:rPr>
          <w:rFonts w:ascii="Verdana" w:hAnsi="Verdana" w:cs="Verdana"/>
          <w:sz w:val="20"/>
          <w:szCs w:val="20"/>
        </w:rPr>
      </w:pPr>
    </w:p>
    <w:p w14:paraId="1F11B0AA" w14:textId="77777777" w:rsidR="00A44830" w:rsidRDefault="00A44830" w:rsidP="00A44830">
      <w:pPr>
        <w:rPr>
          <w:rFonts w:ascii="Verdana" w:hAnsi="Verdana" w:cs="Verdana"/>
          <w:b/>
          <w:bCs/>
          <w:sz w:val="20"/>
          <w:szCs w:val="20"/>
        </w:rPr>
      </w:pPr>
      <w:r w:rsidRPr="00A62D76">
        <w:rPr>
          <w:rFonts w:ascii="Verdana" w:hAnsi="Verdana" w:cs="Verdana"/>
          <w:b/>
          <w:bCs/>
          <w:sz w:val="20"/>
          <w:szCs w:val="20"/>
        </w:rPr>
        <w:t>Sick</w:t>
      </w:r>
    </w:p>
    <w:p w14:paraId="04B338E3" w14:textId="77777777" w:rsidR="00A44830" w:rsidRDefault="00A44830" w:rsidP="00A44830">
      <w:pPr>
        <w:rPr>
          <w:rFonts w:ascii="Verdana" w:hAnsi="Verdana" w:cs="Verdana"/>
          <w:b/>
          <w:bCs/>
          <w:sz w:val="20"/>
          <w:szCs w:val="20"/>
        </w:rPr>
      </w:pPr>
    </w:p>
    <w:p w14:paraId="6A9A08BF" w14:textId="77777777" w:rsidR="00A44830" w:rsidRDefault="00A44830" w:rsidP="00A44830">
      <w:pPr>
        <w:rPr>
          <w:rFonts w:ascii="Verdana" w:hAnsi="Verdana" w:cs="Verdana"/>
          <w:sz w:val="20"/>
          <w:szCs w:val="20"/>
        </w:rPr>
      </w:pPr>
      <w:r>
        <w:rPr>
          <w:rFonts w:ascii="Verdana" w:hAnsi="Verdana" w:cs="Verdana"/>
          <w:sz w:val="20"/>
          <w:szCs w:val="20"/>
        </w:rPr>
        <w:t xml:space="preserve">Effective 7/1/2019, grandchildren and stepparent have been added to the definition of immediate family for the purposes of sick family leave.  </w:t>
      </w:r>
    </w:p>
    <w:p w14:paraId="324E6EA4" w14:textId="77777777" w:rsidR="00A44830" w:rsidRDefault="00A44830" w:rsidP="00A44830">
      <w:pPr>
        <w:rPr>
          <w:rFonts w:ascii="Verdana" w:hAnsi="Verdana" w:cs="Verdana"/>
          <w:sz w:val="20"/>
          <w:szCs w:val="20"/>
        </w:rPr>
      </w:pPr>
    </w:p>
    <w:p w14:paraId="05F74899" w14:textId="77777777" w:rsidR="00A44830" w:rsidRDefault="00A44830" w:rsidP="00A44830">
      <w:pPr>
        <w:rPr>
          <w:rFonts w:ascii="Verdana" w:hAnsi="Verdana" w:cs="Verdana"/>
          <w:sz w:val="20"/>
          <w:szCs w:val="20"/>
        </w:rPr>
      </w:pPr>
      <w:r>
        <w:rPr>
          <w:rFonts w:ascii="Verdana" w:hAnsi="Verdana" w:cs="Verdana"/>
          <w:sz w:val="20"/>
          <w:szCs w:val="20"/>
        </w:rPr>
        <w:t xml:space="preserve">Effective 7/1/2019, niece and nephew have been added to the definition of immediate family for the purpose of the three-day sick bereavement leave benefit. </w:t>
      </w:r>
    </w:p>
    <w:p w14:paraId="36D48607" w14:textId="77777777" w:rsidR="00A44830" w:rsidRDefault="00A44830" w:rsidP="00A44830">
      <w:pPr>
        <w:rPr>
          <w:rFonts w:ascii="Verdana" w:hAnsi="Verdana" w:cs="Verdana"/>
          <w:sz w:val="20"/>
          <w:szCs w:val="20"/>
        </w:rPr>
      </w:pPr>
    </w:p>
    <w:p w14:paraId="12269C2D" w14:textId="77777777" w:rsidR="00A44830" w:rsidRDefault="00A44830" w:rsidP="00A44830">
      <w:pPr>
        <w:rPr>
          <w:rFonts w:ascii="Verdana" w:hAnsi="Verdana" w:cs="Verdana"/>
          <w:sz w:val="20"/>
          <w:szCs w:val="20"/>
        </w:rPr>
      </w:pPr>
      <w:r>
        <w:rPr>
          <w:rFonts w:ascii="Verdana" w:hAnsi="Verdana" w:cs="Verdana"/>
          <w:sz w:val="20"/>
          <w:szCs w:val="20"/>
        </w:rPr>
        <w:t>Effective at the start of the 2021 leave calendar year, employees will no longer be able to use sick family or sick bereavement for domestic partner relationships.   Domestic partner relationships will be ineligible for FMLA leave.</w:t>
      </w:r>
    </w:p>
    <w:p w14:paraId="12F6BF33" w14:textId="77777777" w:rsidR="00A44830" w:rsidRDefault="00A44830" w:rsidP="00E56507">
      <w:pPr>
        <w:rPr>
          <w:rFonts w:ascii="Verdana" w:hAnsi="Verdana" w:cs="Verdana"/>
          <w:sz w:val="20"/>
          <w:szCs w:val="20"/>
        </w:rPr>
      </w:pPr>
    </w:p>
    <w:p w14:paraId="25E40625" w14:textId="77777777" w:rsidR="00363D4A" w:rsidRPr="00561F04" w:rsidRDefault="00363D4A" w:rsidP="00E56507">
      <w:pPr>
        <w:rPr>
          <w:rFonts w:ascii="Verdana" w:hAnsi="Verdana" w:cs="Verdana"/>
          <w:sz w:val="20"/>
          <w:szCs w:val="20"/>
        </w:rPr>
      </w:pPr>
    </w:p>
    <w:p w14:paraId="6B51F067" w14:textId="77777777" w:rsidR="002C76E2" w:rsidRDefault="002C76E2" w:rsidP="002C76E2">
      <w:pPr>
        <w:rPr>
          <w:rFonts w:ascii="Verdana" w:hAnsi="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9"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p w14:paraId="7FCF422A" w14:textId="77777777" w:rsidR="00CD62C7" w:rsidRPr="009C1B31" w:rsidRDefault="00CD62C7" w:rsidP="00E56507">
      <w:pPr>
        <w:rPr>
          <w:rFonts w:ascii="Verdana" w:hAnsi="Verdana" w:cs="Verdana"/>
          <w:sz w:val="20"/>
          <w:szCs w:val="20"/>
        </w:rPr>
      </w:pPr>
    </w:p>
    <w:sectPr w:rsidR="00CD62C7" w:rsidRPr="009C1B31"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151FCAA1" w:rsidR="00E37F42" w:rsidRPr="009C625C" w:rsidRDefault="004D65F3"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892F23">
          <w:rPr>
            <w:rFonts w:ascii="Verdana" w:hAnsi="Verdana" w:cs="Arial"/>
            <w:b/>
            <w:bCs/>
            <w:sz w:val="28"/>
            <w:szCs w:val="28"/>
          </w:rPr>
          <w:t>20</w:t>
        </w:r>
        <w:r w:rsidR="00A62D76">
          <w:rPr>
            <w:rFonts w:ascii="Verdana" w:hAnsi="Verdana" w:cs="Arial"/>
            <w:b/>
            <w:bCs/>
            <w:sz w:val="28"/>
            <w:szCs w:val="28"/>
          </w:rPr>
          <w:t>20</w:t>
        </w:r>
        <w:r w:rsidR="00892F23">
          <w:rPr>
            <w:rFonts w:ascii="Verdana" w:hAnsi="Verdana" w:cs="Arial"/>
            <w:b/>
            <w:bCs/>
            <w:sz w:val="28"/>
            <w:szCs w:val="28"/>
          </w:rPr>
          <w:t>-</w:t>
        </w:r>
        <w:r>
          <w:rPr>
            <w:rFonts w:ascii="Verdana" w:hAnsi="Verdana" w:cs="Arial"/>
            <w:b/>
            <w:bCs/>
            <w:sz w:val="28"/>
            <w:szCs w:val="28"/>
          </w:rPr>
          <w:t>03</w:t>
        </w:r>
      </w:sdtContent>
    </w:sdt>
  </w:p>
  <w:p w14:paraId="57C1C8E0" w14:textId="08F9B8B3"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4D65F3">
      <w:rPr>
        <w:rFonts w:ascii="Verdana" w:hAnsi="Verdana" w:cs="Arial"/>
        <w:sz w:val="20"/>
        <w:szCs w:val="20"/>
      </w:rPr>
      <w:t>01</w:t>
    </w:r>
    <w:r w:rsidR="00A62D76">
      <w:rPr>
        <w:rFonts w:ascii="Verdana" w:hAnsi="Verdana" w:cs="Arial"/>
        <w:sz w:val="20"/>
        <w:szCs w:val="20"/>
      </w:rPr>
      <w:t>.</w:t>
    </w:r>
    <w:r w:rsidR="004D65F3">
      <w:rPr>
        <w:rFonts w:ascii="Verdana" w:hAnsi="Verdana" w:cs="Arial"/>
        <w:sz w:val="20"/>
        <w:szCs w:val="20"/>
      </w:rPr>
      <w:t>30</w:t>
    </w:r>
    <w:r w:rsidR="00A62D76">
      <w:rPr>
        <w:rFonts w:ascii="Verdana" w:hAnsi="Verdana" w:cs="Arial"/>
        <w:sz w:val="20"/>
        <w:szCs w:val="20"/>
      </w:rPr>
      <w:t>.20</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4"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5"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23B4801"/>
    <w:multiLevelType w:val="hybridMultilevel"/>
    <w:tmpl w:val="7646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7"/>
  </w:num>
  <w:num w:numId="3">
    <w:abstractNumId w:val="25"/>
  </w:num>
  <w:num w:numId="4">
    <w:abstractNumId w:val="34"/>
  </w:num>
  <w:num w:numId="5">
    <w:abstractNumId w:val="38"/>
  </w:num>
  <w:num w:numId="6">
    <w:abstractNumId w:val="32"/>
  </w:num>
  <w:num w:numId="7">
    <w:abstractNumId w:val="16"/>
  </w:num>
  <w:num w:numId="8">
    <w:abstractNumId w:val="36"/>
  </w:num>
  <w:num w:numId="9">
    <w:abstractNumId w:val="9"/>
  </w:num>
  <w:num w:numId="10">
    <w:abstractNumId w:val="26"/>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9"/>
  </w:num>
  <w:num w:numId="19">
    <w:abstractNumId w:val="41"/>
  </w:num>
  <w:num w:numId="20">
    <w:abstractNumId w:val="1"/>
  </w:num>
  <w:num w:numId="21">
    <w:abstractNumId w:val="5"/>
  </w:num>
  <w:num w:numId="22">
    <w:abstractNumId w:val="24"/>
  </w:num>
  <w:num w:numId="23">
    <w:abstractNumId w:val="3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1"/>
  </w:num>
  <w:num w:numId="27">
    <w:abstractNumId w:val="19"/>
  </w:num>
  <w:num w:numId="28">
    <w:abstractNumId w:val="13"/>
  </w:num>
  <w:num w:numId="29">
    <w:abstractNumId w:val="23"/>
  </w:num>
  <w:num w:numId="30">
    <w:abstractNumId w:val="28"/>
  </w:num>
  <w:num w:numId="31">
    <w:abstractNumId w:val="39"/>
  </w:num>
  <w:num w:numId="32">
    <w:abstractNumId w:val="7"/>
  </w:num>
  <w:num w:numId="33">
    <w:abstractNumId w:val="21"/>
  </w:num>
  <w:num w:numId="34">
    <w:abstractNumId w:val="6"/>
  </w:num>
  <w:num w:numId="35">
    <w:abstractNumId w:val="8"/>
  </w:num>
  <w:num w:numId="36">
    <w:abstractNumId w:val="37"/>
  </w:num>
  <w:num w:numId="37">
    <w:abstractNumId w:val="4"/>
  </w:num>
  <w:num w:numId="38">
    <w:abstractNumId w:val="33"/>
  </w:num>
  <w:num w:numId="39">
    <w:abstractNumId w:val="42"/>
  </w:num>
  <w:num w:numId="40">
    <w:abstractNumId w:val="18"/>
  </w:num>
  <w:num w:numId="41">
    <w:abstractNumId w:val="22"/>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725"/>
    <w:rsid w:val="000E4D76"/>
    <w:rsid w:val="000E559E"/>
    <w:rsid w:val="00106466"/>
    <w:rsid w:val="0011336B"/>
    <w:rsid w:val="00114CE1"/>
    <w:rsid w:val="00123562"/>
    <w:rsid w:val="001307A4"/>
    <w:rsid w:val="00135131"/>
    <w:rsid w:val="00142029"/>
    <w:rsid w:val="00163F86"/>
    <w:rsid w:val="00172103"/>
    <w:rsid w:val="00175C94"/>
    <w:rsid w:val="00175DDB"/>
    <w:rsid w:val="00183489"/>
    <w:rsid w:val="0018579C"/>
    <w:rsid w:val="00194B6C"/>
    <w:rsid w:val="001B3B1F"/>
    <w:rsid w:val="001C09B1"/>
    <w:rsid w:val="001D27AD"/>
    <w:rsid w:val="001E5838"/>
    <w:rsid w:val="001F3743"/>
    <w:rsid w:val="001F3FDF"/>
    <w:rsid w:val="001F5547"/>
    <w:rsid w:val="001F69AA"/>
    <w:rsid w:val="00204AB0"/>
    <w:rsid w:val="00223BA4"/>
    <w:rsid w:val="00231E37"/>
    <w:rsid w:val="00242ED0"/>
    <w:rsid w:val="00251276"/>
    <w:rsid w:val="00254EAB"/>
    <w:rsid w:val="00261AF4"/>
    <w:rsid w:val="00262C4D"/>
    <w:rsid w:val="0026477D"/>
    <w:rsid w:val="00271B20"/>
    <w:rsid w:val="00273B57"/>
    <w:rsid w:val="00277065"/>
    <w:rsid w:val="00281CC4"/>
    <w:rsid w:val="00296667"/>
    <w:rsid w:val="0029768F"/>
    <w:rsid w:val="002A29AE"/>
    <w:rsid w:val="002C4857"/>
    <w:rsid w:val="002C76E2"/>
    <w:rsid w:val="002D05F5"/>
    <w:rsid w:val="002D15C1"/>
    <w:rsid w:val="002D5FEF"/>
    <w:rsid w:val="002D6455"/>
    <w:rsid w:val="002E2EC1"/>
    <w:rsid w:val="002E7E5C"/>
    <w:rsid w:val="002F0C17"/>
    <w:rsid w:val="00303D42"/>
    <w:rsid w:val="00303DED"/>
    <w:rsid w:val="00307692"/>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C3137"/>
    <w:rsid w:val="004D2081"/>
    <w:rsid w:val="004D65F3"/>
    <w:rsid w:val="004E1A78"/>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D48F7"/>
    <w:rsid w:val="005E5A3F"/>
    <w:rsid w:val="005E752F"/>
    <w:rsid w:val="005F4F55"/>
    <w:rsid w:val="005F6C66"/>
    <w:rsid w:val="00602857"/>
    <w:rsid w:val="00611055"/>
    <w:rsid w:val="0061211C"/>
    <w:rsid w:val="00615751"/>
    <w:rsid w:val="006268A7"/>
    <w:rsid w:val="0063058E"/>
    <w:rsid w:val="0063484A"/>
    <w:rsid w:val="006465F2"/>
    <w:rsid w:val="00655AA4"/>
    <w:rsid w:val="006635D6"/>
    <w:rsid w:val="0067247D"/>
    <w:rsid w:val="00673338"/>
    <w:rsid w:val="00675176"/>
    <w:rsid w:val="00675DE1"/>
    <w:rsid w:val="00685856"/>
    <w:rsid w:val="00685C3F"/>
    <w:rsid w:val="00692502"/>
    <w:rsid w:val="00696E9B"/>
    <w:rsid w:val="006A226E"/>
    <w:rsid w:val="006B195B"/>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3ED6"/>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B5463"/>
    <w:rsid w:val="008D04D2"/>
    <w:rsid w:val="008D27C8"/>
    <w:rsid w:val="008E042F"/>
    <w:rsid w:val="008F5217"/>
    <w:rsid w:val="008F5902"/>
    <w:rsid w:val="008F61D5"/>
    <w:rsid w:val="008F71C2"/>
    <w:rsid w:val="00900FC9"/>
    <w:rsid w:val="00901341"/>
    <w:rsid w:val="009045FA"/>
    <w:rsid w:val="009071EF"/>
    <w:rsid w:val="00911E3D"/>
    <w:rsid w:val="00931E37"/>
    <w:rsid w:val="0094124E"/>
    <w:rsid w:val="00944F2D"/>
    <w:rsid w:val="009561C3"/>
    <w:rsid w:val="00967480"/>
    <w:rsid w:val="00971D59"/>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076A8"/>
    <w:rsid w:val="00A11750"/>
    <w:rsid w:val="00A13670"/>
    <w:rsid w:val="00A16566"/>
    <w:rsid w:val="00A17DBF"/>
    <w:rsid w:val="00A256E4"/>
    <w:rsid w:val="00A416A3"/>
    <w:rsid w:val="00A43D87"/>
    <w:rsid w:val="00A44830"/>
    <w:rsid w:val="00A52AE7"/>
    <w:rsid w:val="00A6071E"/>
    <w:rsid w:val="00A62D76"/>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D561F"/>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B76D3"/>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4FDB"/>
    <w:rsid w:val="00EB18AE"/>
    <w:rsid w:val="00EB4892"/>
    <w:rsid w:val="00EC04F8"/>
    <w:rsid w:val="00ED0E54"/>
    <w:rsid w:val="00ED5D52"/>
    <w:rsid w:val="00EE0BBB"/>
    <w:rsid w:val="00EE14CE"/>
    <w:rsid w:val="00EE4243"/>
    <w:rsid w:val="00F007DB"/>
    <w:rsid w:val="00F034D8"/>
    <w:rsid w:val="00F05A84"/>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90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m.oa.pa.gov/Alerts-and-Transactions/Documents/Time%20Resources/timekeeper-guide-shift-differential.pd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iss.state.pa.us/HR-Pay_Help_Desk/"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F0CD76DD-FAE2-457E-A720-FFA976B1C88B}">
  <ds:schemaRefs>
    <ds:schemaRef ds:uri="http://schemas.openxmlformats.org/officeDocument/2006/bibliography"/>
  </ds:schemaRefs>
</ds:datastoreItem>
</file>

<file path=customXml/itemProps2.xml><?xml version="1.0" encoding="utf-8"?>
<ds:datastoreItem xmlns:ds="http://schemas.openxmlformats.org/officeDocument/2006/customXml" ds:itemID="{43185CF3-7FF0-4175-8288-E741D9AF043F}"/>
</file>

<file path=customXml/itemProps3.xml><?xml version="1.0" encoding="utf-8"?>
<ds:datastoreItem xmlns:ds="http://schemas.openxmlformats.org/officeDocument/2006/customXml" ds:itemID="{2B832D58-BD6E-466F-828E-ABB50F10549D}"/>
</file>

<file path=customXml/itemProps4.xml><?xml version="1.0" encoding="utf-8"?>
<ds:datastoreItem xmlns:ds="http://schemas.openxmlformats.org/officeDocument/2006/customXml" ds:itemID="{9183132F-1E42-4AEE-92FE-F5EA18C7DFA9}"/>
</file>

<file path=docProps/app.xml><?xml version="1.0" encoding="utf-8"?>
<Properties xmlns="http://schemas.openxmlformats.org/officeDocument/2006/extended-properties" xmlns:vt="http://schemas.openxmlformats.org/officeDocument/2006/docPropsVTypes">
  <Template>Time_Alert_Year-No_Description_Text_IssueDate</Template>
  <TotalTime>1</TotalTime>
  <Pages>2</Pages>
  <Words>524</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AFSCME</vt:lpstr>
    </vt:vector>
  </TitlesOfParts>
  <Company>Office of Administration</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AFSCME</dc:title>
  <dc:subject>Information regarding updates to SAP to reflect 7/1/2019 through 6/30/2023 time contract changes for AFSCME</dc:subject>
  <dc:creator>lcohrac</dc:creator>
  <cp:keywords>Description, Keywords, Operations, Personnel Administration</cp:keywords>
  <dc:description/>
  <cp:lastModifiedBy>Coleman, Scott</cp:lastModifiedBy>
  <cp:revision>2</cp:revision>
  <cp:lastPrinted>2012-05-21T15:38:00Z</cp:lastPrinted>
  <dcterms:created xsi:type="dcterms:W3CDTF">2020-01-30T16:53:00Z</dcterms:created>
  <dcterms:modified xsi:type="dcterms:W3CDTF">2020-01-30T16:53:00Z</dcterms:modified>
  <cp:category>Time Alert</cp:category>
  <cp:contentStatus>2020-03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