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1486B0EF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4A7DA26C" w:rsidR="00377242" w:rsidRPr="009C625C" w:rsidRDefault="00D917B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27FD">
            <w:rPr>
              <w:rFonts w:ascii="Verdana" w:hAnsi="Verdana" w:cs="Verdana"/>
              <w:b/>
              <w:sz w:val="20"/>
              <w:szCs w:val="20"/>
            </w:rPr>
            <w:t xml:space="preserve">April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6DE6B20A" w:rsidR="00377242" w:rsidRPr="009C625C" w:rsidRDefault="00D917B4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April</w:t>
          </w:r>
          <w:r w:rsidR="00187086">
            <w:rPr>
              <w:rFonts w:ascii="Verdana" w:hAnsi="Verdana" w:cs="Verdana"/>
              <w:sz w:val="20"/>
              <w:szCs w:val="20"/>
            </w:rPr>
            <w:t xml:space="preserve"> 2019 release of enhancements to the NEOGOV,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4B35815D" w14:textId="13117902" w:rsidR="00464D56" w:rsidRDefault="00455148" w:rsidP="00291AB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2C27FD">
        <w:rPr>
          <w:rFonts w:ascii="Verdana" w:hAnsi="Verdana" w:cs="Verdana"/>
          <w:sz w:val="20"/>
          <w:szCs w:val="20"/>
        </w:rPr>
        <w:t>April 11</w:t>
      </w:r>
      <w:r>
        <w:rPr>
          <w:rFonts w:ascii="Verdana" w:hAnsi="Verdana" w:cs="Verdana"/>
          <w:sz w:val="20"/>
          <w:szCs w:val="20"/>
        </w:rPr>
        <w:t xml:space="preserve">, 2019, </w:t>
      </w:r>
      <w:r w:rsidR="00B85152">
        <w:rPr>
          <w:rFonts w:ascii="Verdana" w:hAnsi="Verdana" w:cs="Verdana"/>
          <w:sz w:val="20"/>
          <w:szCs w:val="20"/>
        </w:rPr>
        <w:t xml:space="preserve">all </w:t>
      </w:r>
      <w:r w:rsidR="00731FC9">
        <w:rPr>
          <w:rFonts w:ascii="Verdana" w:hAnsi="Verdana" w:cs="Verdana"/>
          <w:sz w:val="20"/>
          <w:szCs w:val="20"/>
        </w:rPr>
        <w:t xml:space="preserve">email </w:t>
      </w:r>
      <w:r w:rsidR="00291AB4">
        <w:rPr>
          <w:rFonts w:ascii="Verdana" w:hAnsi="Verdana" w:cs="Verdana"/>
          <w:sz w:val="20"/>
          <w:szCs w:val="20"/>
        </w:rPr>
        <w:t>notices sent to applicants</w:t>
      </w:r>
      <w:r w:rsidR="00B85152">
        <w:rPr>
          <w:rFonts w:ascii="Verdana" w:hAnsi="Verdana" w:cs="Verdana"/>
          <w:sz w:val="20"/>
          <w:szCs w:val="20"/>
        </w:rPr>
        <w:t xml:space="preserve"> will </w:t>
      </w:r>
      <w:r w:rsidR="00291AB4">
        <w:rPr>
          <w:rFonts w:ascii="Verdana" w:hAnsi="Verdana" w:cs="Verdana"/>
          <w:sz w:val="20"/>
          <w:szCs w:val="20"/>
        </w:rPr>
        <w:t>come from the</w:t>
      </w:r>
      <w:r w:rsidR="00FC209E">
        <w:rPr>
          <w:rFonts w:ascii="Verdana" w:hAnsi="Verdana" w:cs="Verdana"/>
          <w:sz w:val="20"/>
          <w:szCs w:val="20"/>
        </w:rPr>
        <w:t xml:space="preserve"> </w:t>
      </w:r>
      <w:r w:rsidR="00861ECF">
        <w:rPr>
          <w:rFonts w:ascii="Verdana" w:hAnsi="Verdana" w:cs="Verdana"/>
          <w:sz w:val="20"/>
          <w:szCs w:val="20"/>
        </w:rPr>
        <w:t>email address of</w:t>
      </w:r>
      <w:r w:rsidR="00861ECF" w:rsidRPr="00515DAE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="00515DAE" w:rsidRPr="00515DAE">
          <w:rPr>
            <w:rStyle w:val="Hyperlink"/>
            <w:rFonts w:ascii="Verdana" w:hAnsi="Verdana"/>
            <w:sz w:val="20"/>
            <w:szCs w:val="20"/>
          </w:rPr>
          <w:t>info@governmentjobs.com</w:t>
        </w:r>
      </w:hyperlink>
      <w:r w:rsidR="00515DAE">
        <w:t xml:space="preserve"> </w:t>
      </w:r>
      <w:r w:rsidR="00861ECF">
        <w:rPr>
          <w:rFonts w:ascii="Verdana" w:hAnsi="Verdana" w:cs="Verdana"/>
          <w:sz w:val="20"/>
          <w:szCs w:val="20"/>
        </w:rPr>
        <w:t>and display the name of</w:t>
      </w:r>
      <w:r w:rsidR="00A01D78">
        <w:rPr>
          <w:rFonts w:ascii="Verdana" w:hAnsi="Verdana" w:cs="Verdana"/>
          <w:sz w:val="20"/>
          <w:szCs w:val="20"/>
        </w:rPr>
        <w:t xml:space="preserve"> a</w:t>
      </w:r>
      <w:r w:rsidR="00861ECF">
        <w:rPr>
          <w:rFonts w:ascii="Verdana" w:hAnsi="Verdana" w:cs="Verdana"/>
          <w:sz w:val="20"/>
          <w:szCs w:val="20"/>
        </w:rPr>
        <w:t xml:space="preserve"> user in the ‘From’ field.</w:t>
      </w:r>
    </w:p>
    <w:p w14:paraId="46C268FD" w14:textId="77777777" w:rsidR="00FC209E" w:rsidRDefault="00FC209E" w:rsidP="00291AB4">
      <w:pPr>
        <w:rPr>
          <w:rFonts w:ascii="Verdana" w:hAnsi="Verdana" w:cs="Verdana"/>
          <w:sz w:val="20"/>
          <w:szCs w:val="20"/>
        </w:rPr>
      </w:pPr>
    </w:p>
    <w:p w14:paraId="09A2544A" w14:textId="1686C4B8" w:rsidR="0050514C" w:rsidRDefault="00A9361B" w:rsidP="00291AB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change is to </w:t>
      </w:r>
      <w:r w:rsidR="0091296E">
        <w:rPr>
          <w:rFonts w:ascii="Verdana" w:hAnsi="Verdana" w:cs="Verdana"/>
          <w:sz w:val="20"/>
          <w:szCs w:val="20"/>
        </w:rPr>
        <w:t>resolve</w:t>
      </w:r>
      <w:r>
        <w:rPr>
          <w:rFonts w:ascii="Verdana" w:hAnsi="Verdana" w:cs="Verdana"/>
          <w:sz w:val="20"/>
          <w:szCs w:val="20"/>
        </w:rPr>
        <w:t xml:space="preserve"> </w:t>
      </w:r>
      <w:r w:rsidR="0091296E">
        <w:rPr>
          <w:rFonts w:ascii="Verdana" w:hAnsi="Verdana" w:cs="Verdana"/>
          <w:sz w:val="20"/>
          <w:szCs w:val="20"/>
        </w:rPr>
        <w:t xml:space="preserve">recent </w:t>
      </w:r>
      <w:r>
        <w:rPr>
          <w:rFonts w:ascii="Verdana" w:hAnsi="Verdana" w:cs="Verdana"/>
          <w:sz w:val="20"/>
          <w:szCs w:val="20"/>
        </w:rPr>
        <w:t>delivery issues due to email providers tightening spam filters</w:t>
      </w:r>
      <w:r w:rsidR="00354FA8">
        <w:rPr>
          <w:rFonts w:ascii="Verdana" w:hAnsi="Verdana" w:cs="Verdana"/>
          <w:sz w:val="20"/>
          <w:szCs w:val="20"/>
        </w:rPr>
        <w:t xml:space="preserve"> and blocking </w:t>
      </w:r>
      <w:r w:rsidR="00641AEC">
        <w:rPr>
          <w:rFonts w:ascii="Verdana" w:hAnsi="Verdana" w:cs="Verdana"/>
          <w:sz w:val="20"/>
          <w:szCs w:val="20"/>
        </w:rPr>
        <w:t>emails</w:t>
      </w:r>
      <w:r w:rsidR="00354FA8">
        <w:rPr>
          <w:rFonts w:ascii="Verdana" w:hAnsi="Verdana" w:cs="Verdana"/>
          <w:sz w:val="20"/>
          <w:szCs w:val="20"/>
        </w:rPr>
        <w:t>.</w:t>
      </w:r>
    </w:p>
    <w:p w14:paraId="0B71E927" w14:textId="35359431" w:rsidR="00291AB4" w:rsidRDefault="00291AB4" w:rsidP="0019063F">
      <w:pPr>
        <w:ind w:right="-180"/>
        <w:rPr>
          <w:rFonts w:ascii="Verdana" w:hAnsi="Verdana" w:cs="Verdana"/>
          <w:sz w:val="20"/>
          <w:szCs w:val="20"/>
        </w:rPr>
      </w:pPr>
    </w:p>
    <w:p w14:paraId="4C18932E" w14:textId="4AB13F50" w:rsidR="00464D56" w:rsidRDefault="00464D56" w:rsidP="00464D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 notices sent from Insight will show the name of the user assigned to the job posting in the ‘From’ field. Direct replies to </w:t>
      </w:r>
      <w:r w:rsidR="00D917B4">
        <w:rPr>
          <w:rFonts w:ascii="Verdana" w:hAnsi="Verdana" w:cs="Verdana"/>
          <w:sz w:val="20"/>
          <w:szCs w:val="20"/>
        </w:rPr>
        <w:t>these emails</w:t>
      </w:r>
      <w:r>
        <w:rPr>
          <w:rFonts w:ascii="Verdana" w:hAnsi="Verdana" w:cs="Verdana"/>
          <w:sz w:val="20"/>
          <w:szCs w:val="20"/>
        </w:rPr>
        <w:t xml:space="preserve"> will be sent to the user’s email address associated with their NEOGOV account.</w:t>
      </w:r>
    </w:p>
    <w:p w14:paraId="1A47DD20" w14:textId="77777777" w:rsidR="00464D56" w:rsidRDefault="00464D56" w:rsidP="00464D56">
      <w:pPr>
        <w:rPr>
          <w:rFonts w:ascii="Verdana" w:hAnsi="Verdana" w:cs="Verdana"/>
          <w:sz w:val="20"/>
          <w:szCs w:val="20"/>
        </w:rPr>
      </w:pPr>
    </w:p>
    <w:p w14:paraId="5118B9C0" w14:textId="4CFF62B0" w:rsidR="00464D56" w:rsidRDefault="00464D56" w:rsidP="00464D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 notices sent from the Online Hiring Center (OHC) will show the name of the user who generated the notice in the ‘From’ field. Direct replies </w:t>
      </w:r>
      <w:r w:rsidR="00D917B4">
        <w:rPr>
          <w:rFonts w:ascii="Verdana" w:hAnsi="Verdana" w:cs="Verdana"/>
          <w:sz w:val="20"/>
          <w:szCs w:val="20"/>
        </w:rPr>
        <w:t>to these emails</w:t>
      </w:r>
      <w:r>
        <w:rPr>
          <w:rFonts w:ascii="Verdana" w:hAnsi="Verdana" w:cs="Verdana"/>
          <w:sz w:val="20"/>
          <w:szCs w:val="20"/>
        </w:rPr>
        <w:t xml:space="preserve"> will be sent to the user’s email address associated with their NEOGOV account.</w:t>
      </w:r>
    </w:p>
    <w:p w14:paraId="6382DE1D" w14:textId="77777777" w:rsidR="0036175D" w:rsidRDefault="0036175D" w:rsidP="0019063F">
      <w:pPr>
        <w:ind w:right="-180"/>
        <w:rPr>
          <w:rFonts w:ascii="Verdana" w:hAnsi="Verdana" w:cs="Verdana"/>
          <w:sz w:val="20"/>
          <w:szCs w:val="20"/>
        </w:rPr>
      </w:pPr>
    </w:p>
    <w:p w14:paraId="4E999A2A" w14:textId="51D60048" w:rsidR="000C6543" w:rsidRDefault="00291AB4" w:rsidP="0019063F">
      <w:pPr>
        <w:ind w:right="-90"/>
        <w:rPr>
          <w:rFonts w:ascii="Verdana" w:hAnsi="Verdana" w:cs="Verdana"/>
          <w:sz w:val="20"/>
          <w:szCs w:val="20"/>
        </w:rPr>
      </w:pPr>
      <w:r w:rsidRPr="000C6543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9D59AC8" wp14:editId="005E1AC4">
            <wp:extent cx="5905500" cy="34385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1260" cy="3453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278424" w14:textId="77777777" w:rsidR="0036175D" w:rsidRDefault="0036175D" w:rsidP="00E56507">
      <w:pPr>
        <w:rPr>
          <w:rFonts w:ascii="Verdana" w:hAnsi="Verdana" w:cs="Verdana"/>
          <w:sz w:val="20"/>
          <w:szCs w:val="20"/>
        </w:rPr>
      </w:pPr>
    </w:p>
    <w:p w14:paraId="5A296B8D" w14:textId="7FD7391F" w:rsidR="00720E2C" w:rsidRDefault="00D238F2" w:rsidP="009C625C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lastRenderedPageBreak/>
        <w:t>In addition, t</w:t>
      </w:r>
      <w:r w:rsidR="0007299B">
        <w:rPr>
          <w:rFonts w:ascii="Verdana" w:hAnsi="Verdana" w:cs="Verdana"/>
          <w:sz w:val="20"/>
          <w:szCs w:val="20"/>
        </w:rPr>
        <w:t xml:space="preserve">he ‘Replies </w:t>
      </w:r>
      <w:r w:rsidR="0055410F">
        <w:rPr>
          <w:rFonts w:ascii="Verdana" w:hAnsi="Verdana" w:cs="Verdana"/>
          <w:sz w:val="20"/>
          <w:szCs w:val="20"/>
        </w:rPr>
        <w:t>t</w:t>
      </w:r>
      <w:r w:rsidR="0007299B">
        <w:rPr>
          <w:rFonts w:ascii="Verdana" w:hAnsi="Verdana" w:cs="Verdana"/>
          <w:sz w:val="20"/>
          <w:szCs w:val="20"/>
        </w:rPr>
        <w:t>o’</w:t>
      </w:r>
      <w:r w:rsidR="00291AB4">
        <w:rPr>
          <w:rFonts w:ascii="Verdana" w:hAnsi="Verdana" w:cs="Verdana"/>
          <w:sz w:val="20"/>
          <w:szCs w:val="20"/>
        </w:rPr>
        <w:t xml:space="preserve"> verbiage </w:t>
      </w:r>
      <w:r>
        <w:rPr>
          <w:rFonts w:ascii="Verdana" w:hAnsi="Verdana" w:cs="Verdana"/>
          <w:sz w:val="20"/>
          <w:szCs w:val="20"/>
        </w:rPr>
        <w:t xml:space="preserve">previously </w:t>
      </w:r>
      <w:r w:rsidR="0036175D">
        <w:rPr>
          <w:rFonts w:ascii="Verdana" w:hAnsi="Verdana" w:cs="Verdana"/>
          <w:sz w:val="20"/>
          <w:szCs w:val="20"/>
        </w:rPr>
        <w:t xml:space="preserve">included </w:t>
      </w:r>
      <w:r w:rsidR="0055410F">
        <w:rPr>
          <w:rFonts w:ascii="Verdana" w:hAnsi="Verdana" w:cs="Verdana"/>
          <w:sz w:val="20"/>
          <w:szCs w:val="20"/>
        </w:rPr>
        <w:t xml:space="preserve">on </w:t>
      </w:r>
      <w:r>
        <w:rPr>
          <w:rFonts w:ascii="Verdana" w:hAnsi="Verdana" w:cs="Verdana"/>
          <w:sz w:val="20"/>
          <w:szCs w:val="20"/>
        </w:rPr>
        <w:t>applicant notices has been removed.</w:t>
      </w:r>
    </w:p>
    <w:p w14:paraId="580B1E99" w14:textId="77777777" w:rsidR="0036175D" w:rsidRDefault="0036175D" w:rsidP="009C625C">
      <w:pPr>
        <w:rPr>
          <w:rFonts w:ascii="Verdana" w:hAnsi="Verdana" w:cs="Verdana"/>
          <w:sz w:val="20"/>
          <w:szCs w:val="20"/>
        </w:rPr>
      </w:pPr>
    </w:p>
    <w:p w14:paraId="286194BC" w14:textId="10FC14ED" w:rsidR="00291AB4" w:rsidRDefault="0036175D" w:rsidP="009C625C">
      <w:pPr>
        <w:rPr>
          <w:rFonts w:ascii="Verdana" w:hAnsi="Verdana" w:cs="Verdana"/>
          <w:sz w:val="20"/>
          <w:szCs w:val="20"/>
        </w:rPr>
      </w:pPr>
      <w:r w:rsidRPr="00291AB4"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 wp14:anchorId="05064796" wp14:editId="4970334B">
            <wp:extent cx="5924549" cy="3048000"/>
            <wp:effectExtent l="19050" t="19050" r="1968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912" cy="31052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68B8CC" w14:textId="09E00CA6" w:rsidR="00291AB4" w:rsidRDefault="00291AB4" w:rsidP="009C625C">
      <w:pPr>
        <w:rPr>
          <w:rFonts w:ascii="Verdana" w:hAnsi="Verdana" w:cs="Verdana"/>
          <w:b/>
          <w:sz w:val="20"/>
          <w:szCs w:val="20"/>
        </w:rPr>
      </w:pPr>
    </w:p>
    <w:p w14:paraId="38B9C09E" w14:textId="3CF6F801" w:rsidR="00720E2C" w:rsidRDefault="00720E2C" w:rsidP="009C625C">
      <w:pPr>
        <w:rPr>
          <w:rFonts w:ascii="Verdana" w:hAnsi="Verdana" w:cs="Verdana"/>
          <w:b/>
          <w:sz w:val="20"/>
          <w:szCs w:val="20"/>
        </w:rPr>
      </w:pPr>
    </w:p>
    <w:p w14:paraId="699508C4" w14:textId="77777777" w:rsidR="00920CF8" w:rsidRDefault="00920CF8" w:rsidP="009C625C">
      <w:pPr>
        <w:rPr>
          <w:rFonts w:ascii="Verdana" w:hAnsi="Verdana" w:cs="Verdana"/>
          <w:b/>
          <w:sz w:val="20"/>
          <w:szCs w:val="20"/>
        </w:rPr>
      </w:pPr>
    </w:p>
    <w:p w14:paraId="1A60FCCF" w14:textId="60CE0EF3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27FD">
            <w:rPr>
              <w:rFonts w:ascii="Verdana" w:hAnsi="Verdana" w:cs="Verdana"/>
              <w:sz w:val="20"/>
              <w:szCs w:val="20"/>
            </w:rPr>
            <w:t>April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1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9063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C063" w14:textId="77777777" w:rsidR="00935BDA" w:rsidRDefault="00935BDA">
      <w:r>
        <w:separator/>
      </w:r>
    </w:p>
  </w:endnote>
  <w:endnote w:type="continuationSeparator" w:id="0">
    <w:p w14:paraId="48378F89" w14:textId="77777777" w:rsidR="00935BDA" w:rsidRDefault="0093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7D83" w14:textId="77777777" w:rsidR="00935BDA" w:rsidRDefault="00935BDA">
      <w:r>
        <w:separator/>
      </w:r>
    </w:p>
  </w:footnote>
  <w:footnote w:type="continuationSeparator" w:id="0">
    <w:p w14:paraId="061C3426" w14:textId="77777777" w:rsidR="00935BDA" w:rsidRDefault="0093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0747FBC7" w:rsidR="00C903F3" w:rsidRPr="009C625C" w:rsidRDefault="00D917B4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2C27FD">
          <w:rPr>
            <w:rFonts w:ascii="Verdana" w:hAnsi="Verdana" w:cs="Arial"/>
            <w:b/>
            <w:bCs/>
            <w:sz w:val="28"/>
            <w:szCs w:val="28"/>
          </w:rPr>
          <w:t>2</w:t>
        </w:r>
      </w:sdtContent>
    </w:sdt>
  </w:p>
  <w:p w14:paraId="4287D4CB" w14:textId="5C441068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4E0010">
      <w:rPr>
        <w:rFonts w:ascii="Verdana" w:hAnsi="Verdana" w:cs="Arial"/>
        <w:sz w:val="20"/>
        <w:szCs w:val="20"/>
      </w:rPr>
      <w:t>0</w:t>
    </w:r>
    <w:r w:rsidR="002C27FD">
      <w:rPr>
        <w:rFonts w:ascii="Verdana" w:hAnsi="Verdana" w:cs="Arial"/>
        <w:sz w:val="20"/>
        <w:szCs w:val="20"/>
      </w:rPr>
      <w:t>4</w:t>
    </w:r>
    <w:r>
      <w:rPr>
        <w:rFonts w:ascii="Verdana" w:hAnsi="Verdana" w:cs="Arial"/>
        <w:sz w:val="20"/>
        <w:szCs w:val="20"/>
      </w:rPr>
      <w:t>.</w:t>
    </w:r>
    <w:r w:rsidR="002C27FD">
      <w:rPr>
        <w:rFonts w:ascii="Verdana" w:hAnsi="Verdana" w:cs="Arial"/>
        <w:sz w:val="20"/>
        <w:szCs w:val="20"/>
      </w:rPr>
      <w:t>11</w:t>
    </w:r>
    <w:r>
      <w:rPr>
        <w:rFonts w:ascii="Verdana" w:hAnsi="Verdana" w:cs="Arial"/>
        <w:sz w:val="20"/>
        <w:szCs w:val="20"/>
      </w:rPr>
      <w:t>.201</w:t>
    </w:r>
    <w:r w:rsidR="004E0010">
      <w:rPr>
        <w:rFonts w:ascii="Verdana" w:hAnsi="Verdana" w:cs="Arial"/>
        <w:sz w:val="20"/>
        <w:szCs w:val="20"/>
      </w:rPr>
      <w:t>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41A44"/>
    <w:rsid w:val="00054CF9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466"/>
    <w:rsid w:val="0011336B"/>
    <w:rsid w:val="00123562"/>
    <w:rsid w:val="00135131"/>
    <w:rsid w:val="00142029"/>
    <w:rsid w:val="00163F86"/>
    <w:rsid w:val="00175C94"/>
    <w:rsid w:val="00176CD7"/>
    <w:rsid w:val="00183489"/>
    <w:rsid w:val="00187086"/>
    <w:rsid w:val="0019063F"/>
    <w:rsid w:val="00194B6C"/>
    <w:rsid w:val="001B3B1F"/>
    <w:rsid w:val="001B7158"/>
    <w:rsid w:val="001D27AD"/>
    <w:rsid w:val="001D6ABF"/>
    <w:rsid w:val="001E5838"/>
    <w:rsid w:val="001F3743"/>
    <w:rsid w:val="00204AB0"/>
    <w:rsid w:val="002277C4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D05F5"/>
    <w:rsid w:val="002D5FEF"/>
    <w:rsid w:val="002E2EC1"/>
    <w:rsid w:val="002E7E5C"/>
    <w:rsid w:val="002F0C17"/>
    <w:rsid w:val="00303D42"/>
    <w:rsid w:val="00303DED"/>
    <w:rsid w:val="00307692"/>
    <w:rsid w:val="0031278B"/>
    <w:rsid w:val="00320821"/>
    <w:rsid w:val="00354FA8"/>
    <w:rsid w:val="0036175D"/>
    <w:rsid w:val="00363E80"/>
    <w:rsid w:val="00377242"/>
    <w:rsid w:val="00387972"/>
    <w:rsid w:val="003D3C16"/>
    <w:rsid w:val="003F1703"/>
    <w:rsid w:val="003F28EF"/>
    <w:rsid w:val="003F45B6"/>
    <w:rsid w:val="00406094"/>
    <w:rsid w:val="00412D1B"/>
    <w:rsid w:val="004231E8"/>
    <w:rsid w:val="00431645"/>
    <w:rsid w:val="0043167E"/>
    <w:rsid w:val="00454FFD"/>
    <w:rsid w:val="00455148"/>
    <w:rsid w:val="00464D56"/>
    <w:rsid w:val="00472D0E"/>
    <w:rsid w:val="00473681"/>
    <w:rsid w:val="004821A6"/>
    <w:rsid w:val="004827A5"/>
    <w:rsid w:val="0048680C"/>
    <w:rsid w:val="004952E6"/>
    <w:rsid w:val="004A037D"/>
    <w:rsid w:val="004B0360"/>
    <w:rsid w:val="004C157A"/>
    <w:rsid w:val="004D2081"/>
    <w:rsid w:val="004E0010"/>
    <w:rsid w:val="004E1A78"/>
    <w:rsid w:val="0050514C"/>
    <w:rsid w:val="00515DAE"/>
    <w:rsid w:val="00517E5B"/>
    <w:rsid w:val="005255D9"/>
    <w:rsid w:val="00525B66"/>
    <w:rsid w:val="00526EB1"/>
    <w:rsid w:val="005272D1"/>
    <w:rsid w:val="00531D0D"/>
    <w:rsid w:val="005420FE"/>
    <w:rsid w:val="0055410F"/>
    <w:rsid w:val="00557B92"/>
    <w:rsid w:val="00561F4C"/>
    <w:rsid w:val="00575F1A"/>
    <w:rsid w:val="00581953"/>
    <w:rsid w:val="005B72C3"/>
    <w:rsid w:val="005C0E77"/>
    <w:rsid w:val="005C6E26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6411"/>
    <w:rsid w:val="00641AEC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C05AB"/>
    <w:rsid w:val="006C3972"/>
    <w:rsid w:val="006D7B98"/>
    <w:rsid w:val="006D7BF9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80363B"/>
    <w:rsid w:val="00806AA7"/>
    <w:rsid w:val="00807036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92D7C"/>
    <w:rsid w:val="008B477C"/>
    <w:rsid w:val="008B5463"/>
    <w:rsid w:val="008D04D2"/>
    <w:rsid w:val="008E042F"/>
    <w:rsid w:val="008E61F8"/>
    <w:rsid w:val="008F61D5"/>
    <w:rsid w:val="008F71C2"/>
    <w:rsid w:val="00900FC9"/>
    <w:rsid w:val="009045FA"/>
    <w:rsid w:val="00911E3D"/>
    <w:rsid w:val="0091296E"/>
    <w:rsid w:val="00920CF8"/>
    <w:rsid w:val="00935BDA"/>
    <w:rsid w:val="00944F2D"/>
    <w:rsid w:val="009561C3"/>
    <w:rsid w:val="00971D59"/>
    <w:rsid w:val="00975511"/>
    <w:rsid w:val="00981D1D"/>
    <w:rsid w:val="00982221"/>
    <w:rsid w:val="00984676"/>
    <w:rsid w:val="009870B6"/>
    <w:rsid w:val="00996592"/>
    <w:rsid w:val="00996D54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F3B46"/>
    <w:rsid w:val="00A01D78"/>
    <w:rsid w:val="00A11750"/>
    <w:rsid w:val="00A16566"/>
    <w:rsid w:val="00A17DBF"/>
    <w:rsid w:val="00A20528"/>
    <w:rsid w:val="00A256E4"/>
    <w:rsid w:val="00A416A3"/>
    <w:rsid w:val="00A43D87"/>
    <w:rsid w:val="00A82449"/>
    <w:rsid w:val="00A85CEE"/>
    <w:rsid w:val="00A92752"/>
    <w:rsid w:val="00A9361B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B50"/>
    <w:rsid w:val="00B36E7A"/>
    <w:rsid w:val="00B437B2"/>
    <w:rsid w:val="00B44329"/>
    <w:rsid w:val="00B458B2"/>
    <w:rsid w:val="00B45EB7"/>
    <w:rsid w:val="00B517A2"/>
    <w:rsid w:val="00B57E09"/>
    <w:rsid w:val="00B653EB"/>
    <w:rsid w:val="00B84B15"/>
    <w:rsid w:val="00B85152"/>
    <w:rsid w:val="00B9185C"/>
    <w:rsid w:val="00BA1B41"/>
    <w:rsid w:val="00BA623A"/>
    <w:rsid w:val="00BC08E6"/>
    <w:rsid w:val="00BC1B78"/>
    <w:rsid w:val="00BC2E24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C022A"/>
    <w:rsid w:val="00CD6CB5"/>
    <w:rsid w:val="00CE07D7"/>
    <w:rsid w:val="00D16C5E"/>
    <w:rsid w:val="00D2172A"/>
    <w:rsid w:val="00D238F2"/>
    <w:rsid w:val="00D31F60"/>
    <w:rsid w:val="00D32413"/>
    <w:rsid w:val="00D52F2E"/>
    <w:rsid w:val="00D65896"/>
    <w:rsid w:val="00D74829"/>
    <w:rsid w:val="00D917B4"/>
    <w:rsid w:val="00D93CF2"/>
    <w:rsid w:val="00DA0D07"/>
    <w:rsid w:val="00DA2E4A"/>
    <w:rsid w:val="00DA33AF"/>
    <w:rsid w:val="00DB53B0"/>
    <w:rsid w:val="00DB5A17"/>
    <w:rsid w:val="00DC467C"/>
    <w:rsid w:val="00DD3D5B"/>
    <w:rsid w:val="00DD608E"/>
    <w:rsid w:val="00DE0508"/>
    <w:rsid w:val="00DE697D"/>
    <w:rsid w:val="00DF4D1A"/>
    <w:rsid w:val="00DF65DF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529F"/>
    <w:rsid w:val="00EB4892"/>
    <w:rsid w:val="00EC04F8"/>
    <w:rsid w:val="00ED5D52"/>
    <w:rsid w:val="00EE0BBB"/>
    <w:rsid w:val="00EE14CE"/>
    <w:rsid w:val="00EE4243"/>
    <w:rsid w:val="00F007DB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A169A"/>
    <w:rsid w:val="00FA34D7"/>
    <w:rsid w:val="00FA4911"/>
    <w:rsid w:val="00FC11EE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vernmentjobs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aiss.state.pa.us/HR-Pay_Help_Desk/Login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220A1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C7B9AA-C5DC-495C-84F3-2DFFA397C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038FE-3521-4FBD-A642-183558A48D74}"/>
</file>

<file path=customXml/itemProps3.xml><?xml version="1.0" encoding="utf-8"?>
<ds:datastoreItem xmlns:ds="http://schemas.openxmlformats.org/officeDocument/2006/customXml" ds:itemID="{535A2149-760E-4E23-ABB1-42EE95AFB2BF}"/>
</file>

<file path=customXml/itemProps4.xml><?xml version="1.0" encoding="utf-8"?>
<ds:datastoreItem xmlns:ds="http://schemas.openxmlformats.org/officeDocument/2006/customXml" ds:itemID="{BF5D0711-69FF-44FC-A5DB-7D531B5B0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NEOGOV Enhancements</vt:lpstr>
    </vt:vector>
  </TitlesOfParts>
  <Company>Office of Administration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NEOGOV Enhancements</dc:title>
  <dc:subject>Information regarding the April 2019 release of enhancements to the NEOGOV, Applicant Tracking System.</dc:subject>
  <dc:creator>Rummel, Jordan</dc:creator>
  <cp:keywords>Description, Keywords, Operations, Personnel Administration</cp:keywords>
  <dc:description/>
  <cp:lastModifiedBy>Rummel, Jordan</cp:lastModifiedBy>
  <cp:revision>103</cp:revision>
  <cp:lastPrinted>2011-02-25T13:44:00Z</cp:lastPrinted>
  <dcterms:created xsi:type="dcterms:W3CDTF">2019-04-10T13:10:00Z</dcterms:created>
  <dcterms:modified xsi:type="dcterms:W3CDTF">2019-04-11T20:22:00Z</dcterms:modified>
  <cp:category>Talent Acquisition Alert</cp:category>
  <cp:contentStatus>2019-02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