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DB2FC3">
        <w:rPr>
          <w:rFonts w:ascii="Verdana" w:hAnsi="Verdana" w:cs="Verdana"/>
          <w:b/>
          <w:bCs/>
          <w:i/>
          <w:iCs/>
          <w:sz w:val="20"/>
          <w:szCs w:val="20"/>
        </w:rPr>
        <w:t>pay increase information</w:t>
      </w: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1A3CC7" w:rsidRDefault="00CC1466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A40095C69A934C48ADC32E03A13BBF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16199">
            <w:rPr>
              <w:rFonts w:ascii="Verdana" w:hAnsi="Verdana" w:cs="Verdana"/>
              <w:b/>
              <w:sz w:val="20"/>
              <w:szCs w:val="20"/>
            </w:rPr>
            <w:t xml:space="preserve">October 2016 </w:t>
          </w:r>
          <w:r w:rsidR="00DB2FC3">
            <w:rPr>
              <w:rFonts w:ascii="Verdana" w:hAnsi="Verdana" w:cs="Verdana"/>
              <w:b/>
              <w:sz w:val="20"/>
              <w:szCs w:val="20"/>
            </w:rPr>
            <w:t>Management and Non-Represented Pay Increases</w:t>
          </w:r>
        </w:sdtContent>
      </w:sdt>
      <w:r w:rsidR="00377242" w:rsidRPr="001A3CC7">
        <w:rPr>
          <w:rFonts w:ascii="Verdana" w:hAnsi="Verdana" w:cs="Verdana"/>
          <w:b/>
          <w:sz w:val="20"/>
          <w:szCs w:val="20"/>
        </w:rPr>
        <w:t> </w:t>
      </w:r>
    </w:p>
    <w:p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1A3CC7" w:rsidRDefault="00CC1466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16199">
            <w:rPr>
              <w:rFonts w:ascii="Verdana" w:hAnsi="Verdana" w:cs="Verdana"/>
              <w:sz w:val="20"/>
              <w:szCs w:val="20"/>
            </w:rPr>
            <w:t>Information regarding</w:t>
          </w:r>
          <w:r w:rsidR="00D403C3">
            <w:rPr>
              <w:rFonts w:ascii="Verdana" w:hAnsi="Verdana" w:cs="Verdana"/>
              <w:sz w:val="20"/>
              <w:szCs w:val="20"/>
            </w:rPr>
            <w:t xml:space="preserve"> eligibility and</w:t>
          </w:r>
          <w:r w:rsidR="00A16199">
            <w:rPr>
              <w:rFonts w:ascii="Verdana" w:hAnsi="Verdana" w:cs="Verdana"/>
              <w:sz w:val="20"/>
              <w:szCs w:val="20"/>
            </w:rPr>
            <w:t xml:space="preserve"> the </w:t>
          </w:r>
          <w:r w:rsidR="00DB2FC3">
            <w:rPr>
              <w:rFonts w:ascii="Verdana" w:hAnsi="Verdana" w:cs="Verdana"/>
              <w:sz w:val="20"/>
              <w:szCs w:val="20"/>
            </w:rPr>
            <w:t xml:space="preserve">mass processing </w:t>
          </w:r>
          <w:r w:rsidR="00A16199">
            <w:rPr>
              <w:rFonts w:ascii="Verdana" w:hAnsi="Verdana" w:cs="Verdana"/>
              <w:sz w:val="20"/>
              <w:szCs w:val="20"/>
            </w:rPr>
            <w:t>schedule</w:t>
          </w:r>
          <w:r w:rsidR="00D403C3">
            <w:rPr>
              <w:rFonts w:ascii="Verdana" w:hAnsi="Verdana" w:cs="Verdana"/>
              <w:sz w:val="20"/>
              <w:szCs w:val="20"/>
            </w:rPr>
            <w:t xml:space="preserve"> </w:t>
          </w:r>
          <w:r w:rsidR="00A16199">
            <w:rPr>
              <w:rFonts w:ascii="Verdana" w:hAnsi="Verdana" w:cs="Verdana"/>
              <w:sz w:val="20"/>
              <w:szCs w:val="20"/>
            </w:rPr>
            <w:t xml:space="preserve">for the October </w:t>
          </w:r>
          <w:r w:rsidR="00DB2FC3">
            <w:rPr>
              <w:rFonts w:ascii="Verdana" w:hAnsi="Verdana" w:cs="Verdana"/>
              <w:sz w:val="20"/>
              <w:szCs w:val="20"/>
            </w:rPr>
            <w:t>2016 management and non-represented pay increases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</w:p>
    <w:p w:rsidR="004275D5" w:rsidRDefault="004275D5" w:rsidP="00B92729">
      <w:pPr>
        <w:rPr>
          <w:rFonts w:ascii="Verdana" w:hAnsi="Verdana" w:cs="Verdana"/>
          <w:sz w:val="20"/>
          <w:szCs w:val="20"/>
        </w:rPr>
      </w:pPr>
    </w:p>
    <w:p w:rsidR="00D977E6" w:rsidRDefault="00D977E6" w:rsidP="00B92729">
      <w:pPr>
        <w:rPr>
          <w:rFonts w:ascii="Verdana" w:hAnsi="Verdana" w:cs="Verdana"/>
          <w:sz w:val="20"/>
          <w:szCs w:val="20"/>
        </w:rPr>
      </w:pPr>
    </w:p>
    <w:p w:rsidR="00A37247" w:rsidRDefault="00E51FDB" w:rsidP="00B92729">
      <w:pPr>
        <w:rPr>
          <w:rFonts w:ascii="Verdana" w:hAnsi="Verdana" w:cs="Verdana"/>
          <w:sz w:val="20"/>
          <w:szCs w:val="20"/>
        </w:rPr>
      </w:pPr>
      <w:r w:rsidRPr="00C0654F">
        <w:rPr>
          <w:rFonts w:ascii="Verdana" w:hAnsi="Verdana" w:cs="Verdana"/>
          <w:sz w:val="20"/>
          <w:szCs w:val="20"/>
        </w:rPr>
        <w:t>Several pay</w:t>
      </w:r>
      <w:r w:rsidR="003614B0" w:rsidRPr="00C0654F">
        <w:rPr>
          <w:rFonts w:ascii="Verdana" w:hAnsi="Verdana" w:cs="Verdana"/>
          <w:sz w:val="20"/>
          <w:szCs w:val="20"/>
        </w:rPr>
        <w:t xml:space="preserve"> increases have been authorized for certain management and non-union employees</w:t>
      </w:r>
      <w:r w:rsidR="00E26357" w:rsidRPr="00C0654F">
        <w:rPr>
          <w:rFonts w:ascii="Verdana" w:hAnsi="Verdana" w:cs="Verdana"/>
          <w:sz w:val="20"/>
          <w:szCs w:val="20"/>
        </w:rPr>
        <w:t xml:space="preserve">, </w:t>
      </w:r>
      <w:r w:rsidR="00BF1F24" w:rsidRPr="00C0654F">
        <w:rPr>
          <w:rFonts w:ascii="Verdana" w:hAnsi="Verdana" w:cs="Verdana"/>
          <w:sz w:val="20"/>
          <w:szCs w:val="20"/>
        </w:rPr>
        <w:t>effective October 1, 2016.</w:t>
      </w:r>
      <w:r w:rsidR="00535B05" w:rsidRPr="00C0654F">
        <w:rPr>
          <w:rFonts w:ascii="Verdana" w:hAnsi="Verdana" w:cs="Verdana"/>
          <w:sz w:val="20"/>
          <w:szCs w:val="20"/>
        </w:rPr>
        <w:t xml:space="preserve"> </w:t>
      </w:r>
      <w:r w:rsidR="00DE679F" w:rsidRPr="00C0654F">
        <w:rPr>
          <w:rFonts w:ascii="Verdana" w:hAnsi="Verdana" w:cs="Verdana"/>
          <w:sz w:val="20"/>
          <w:szCs w:val="20"/>
        </w:rPr>
        <w:t xml:space="preserve">Please refer to each pay schedule below </w:t>
      </w:r>
      <w:r w:rsidR="00A37247" w:rsidRPr="00C0654F">
        <w:rPr>
          <w:rFonts w:ascii="Verdana" w:hAnsi="Verdana" w:cs="Verdana"/>
          <w:sz w:val="20"/>
          <w:szCs w:val="20"/>
        </w:rPr>
        <w:t xml:space="preserve">for </w:t>
      </w:r>
      <w:r w:rsidR="00DE679F" w:rsidRPr="00C0654F">
        <w:rPr>
          <w:rFonts w:ascii="Verdana" w:hAnsi="Verdana" w:cs="Verdana"/>
          <w:sz w:val="20"/>
          <w:szCs w:val="20"/>
        </w:rPr>
        <w:t xml:space="preserve">more </w:t>
      </w:r>
      <w:r w:rsidRPr="00C0654F">
        <w:rPr>
          <w:rFonts w:ascii="Verdana" w:hAnsi="Verdana" w:cs="Verdana"/>
          <w:sz w:val="20"/>
          <w:szCs w:val="20"/>
        </w:rPr>
        <w:t>detailed</w:t>
      </w:r>
      <w:r w:rsidR="00A37247" w:rsidRPr="00C0654F">
        <w:rPr>
          <w:rFonts w:ascii="Verdana" w:hAnsi="Verdana" w:cs="Verdana"/>
          <w:sz w:val="20"/>
          <w:szCs w:val="20"/>
        </w:rPr>
        <w:t xml:space="preserve"> information regarding </w:t>
      </w:r>
      <w:r w:rsidRPr="00C0654F">
        <w:rPr>
          <w:rFonts w:ascii="Verdana" w:hAnsi="Verdana" w:cs="Verdana"/>
          <w:sz w:val="20"/>
          <w:szCs w:val="20"/>
        </w:rPr>
        <w:t>the</w:t>
      </w:r>
      <w:r w:rsidR="00DE679F" w:rsidRPr="00C0654F">
        <w:rPr>
          <w:rFonts w:ascii="Verdana" w:hAnsi="Verdana" w:cs="Verdana"/>
          <w:sz w:val="20"/>
          <w:szCs w:val="20"/>
        </w:rPr>
        <w:t xml:space="preserve"> increases</w:t>
      </w:r>
      <w:r w:rsidR="00A37247" w:rsidRPr="00C0654F">
        <w:rPr>
          <w:rFonts w:ascii="Verdana" w:hAnsi="Verdana" w:cs="Verdana"/>
          <w:sz w:val="20"/>
          <w:szCs w:val="20"/>
        </w:rPr>
        <w:t>.</w:t>
      </w:r>
    </w:p>
    <w:p w:rsidR="00A37247" w:rsidRDefault="00A37247" w:rsidP="00B92729">
      <w:pPr>
        <w:rPr>
          <w:rFonts w:ascii="Verdana" w:hAnsi="Verdana" w:cs="Verdana"/>
          <w:sz w:val="20"/>
          <w:szCs w:val="20"/>
        </w:rPr>
      </w:pPr>
    </w:p>
    <w:p w:rsidR="00814ED0" w:rsidRDefault="003614B0" w:rsidP="00B9272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Transaction processing for </w:t>
      </w:r>
      <w:r w:rsidRPr="007961DC">
        <w:rPr>
          <w:rFonts w:ascii="Verdana" w:hAnsi="Verdana" w:cs="Verdana"/>
          <w:b/>
          <w:sz w:val="20"/>
          <w:szCs w:val="20"/>
        </w:rPr>
        <w:t xml:space="preserve">all </w:t>
      </w:r>
      <w:r w:rsidR="00D977E6" w:rsidRPr="007961DC">
        <w:rPr>
          <w:rFonts w:ascii="Verdana" w:hAnsi="Verdana" w:cs="Verdana"/>
          <w:b/>
          <w:sz w:val="20"/>
          <w:szCs w:val="20"/>
        </w:rPr>
        <w:t>pay areas</w:t>
      </w:r>
      <w:r w:rsidR="00D977E6">
        <w:rPr>
          <w:rFonts w:ascii="Verdana" w:hAnsi="Verdana" w:cs="Verdana"/>
          <w:sz w:val="20"/>
          <w:szCs w:val="20"/>
        </w:rPr>
        <w:t xml:space="preserve"> </w:t>
      </w:r>
      <w:r w:rsidR="007961DC">
        <w:rPr>
          <w:rFonts w:ascii="Verdana" w:hAnsi="Verdana" w:cs="Verdana"/>
          <w:sz w:val="20"/>
          <w:szCs w:val="20"/>
        </w:rPr>
        <w:t>will occur from 09/2</w:t>
      </w:r>
      <w:r w:rsidR="002B0D8A">
        <w:rPr>
          <w:rFonts w:ascii="Verdana" w:hAnsi="Verdana" w:cs="Verdana"/>
          <w:sz w:val="20"/>
          <w:szCs w:val="20"/>
        </w:rPr>
        <w:t>2</w:t>
      </w:r>
      <w:r w:rsidR="007961DC">
        <w:rPr>
          <w:rFonts w:ascii="Verdana" w:hAnsi="Verdana" w:cs="Verdana"/>
          <w:sz w:val="20"/>
          <w:szCs w:val="20"/>
        </w:rPr>
        <w:t xml:space="preserve">/16 through 09/30/16. </w:t>
      </w:r>
    </w:p>
    <w:p w:rsidR="00814ED0" w:rsidRDefault="00814ED0" w:rsidP="00B92729">
      <w:pPr>
        <w:rPr>
          <w:rFonts w:ascii="Verdana" w:hAnsi="Verdana" w:cs="Verdana"/>
          <w:sz w:val="20"/>
          <w:szCs w:val="20"/>
        </w:rPr>
      </w:pPr>
    </w:p>
    <w:p w:rsidR="003614B0" w:rsidRDefault="003614B0" w:rsidP="00B9272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Eligible employees will receive the </w:t>
      </w:r>
      <w:r w:rsidR="00A37247">
        <w:rPr>
          <w:rFonts w:ascii="Verdana" w:hAnsi="Verdana" w:cs="Verdana"/>
          <w:sz w:val="20"/>
          <w:szCs w:val="20"/>
        </w:rPr>
        <w:t xml:space="preserve">higher monies for </w:t>
      </w:r>
      <w:r w:rsidR="00A91526">
        <w:rPr>
          <w:rFonts w:ascii="Verdana" w:hAnsi="Verdana" w:cs="Verdana"/>
          <w:sz w:val="20"/>
          <w:szCs w:val="20"/>
        </w:rPr>
        <w:t>the</w:t>
      </w:r>
      <w:r w:rsidR="00A37247">
        <w:rPr>
          <w:rFonts w:ascii="Verdana" w:hAnsi="Verdana" w:cs="Verdana"/>
          <w:sz w:val="20"/>
          <w:szCs w:val="20"/>
        </w:rPr>
        <w:t xml:space="preserve"> increase</w:t>
      </w:r>
      <w:r w:rsidR="00E1258F">
        <w:rPr>
          <w:rFonts w:ascii="Verdana" w:hAnsi="Verdana" w:cs="Verdana"/>
          <w:sz w:val="20"/>
          <w:szCs w:val="20"/>
        </w:rPr>
        <w:t>s</w:t>
      </w:r>
      <w:r w:rsidR="00A37247">
        <w:rPr>
          <w:rFonts w:ascii="Verdana" w:hAnsi="Verdana" w:cs="Verdana"/>
          <w:sz w:val="20"/>
          <w:szCs w:val="20"/>
        </w:rPr>
        <w:t xml:space="preserve"> as follows:</w:t>
      </w:r>
    </w:p>
    <w:p w:rsidR="003614B0" w:rsidRDefault="003614B0" w:rsidP="00B92729">
      <w:pPr>
        <w:rPr>
          <w:rFonts w:ascii="Verdana" w:hAnsi="Verdana" w:cs="Verdana"/>
          <w:sz w:val="20"/>
          <w:szCs w:val="20"/>
        </w:rPr>
      </w:pPr>
    </w:p>
    <w:p w:rsidR="00A37247" w:rsidRDefault="00A37247" w:rsidP="00B92729">
      <w:pPr>
        <w:rPr>
          <w:rFonts w:ascii="Verdana" w:hAnsi="Verdana" w:cs="Verdana"/>
          <w:sz w:val="20"/>
          <w:szCs w:val="20"/>
        </w:rPr>
      </w:pPr>
      <w:r w:rsidRPr="00A4580F">
        <w:rPr>
          <w:rFonts w:ascii="Verdana" w:hAnsi="Verdana" w:cs="Verdana"/>
          <w:b/>
          <w:sz w:val="20"/>
          <w:szCs w:val="20"/>
        </w:rPr>
        <w:t>Pay Area Z1/Z2/T2:</w:t>
      </w:r>
      <w:r>
        <w:rPr>
          <w:rFonts w:ascii="Verdana" w:hAnsi="Verdana" w:cs="Verdana"/>
          <w:sz w:val="20"/>
          <w:szCs w:val="20"/>
        </w:rPr>
        <w:t xml:space="preserve"> Pay Date 10/21/16 (higher monies for partial pay period from 10/1/16 through 10/7/16)</w:t>
      </w:r>
    </w:p>
    <w:p w:rsidR="00A37247" w:rsidRDefault="00A37247" w:rsidP="00B92729">
      <w:pPr>
        <w:rPr>
          <w:rFonts w:ascii="Verdana" w:hAnsi="Verdana" w:cs="Verdana"/>
          <w:sz w:val="20"/>
          <w:szCs w:val="20"/>
        </w:rPr>
      </w:pPr>
    </w:p>
    <w:p w:rsidR="00A37247" w:rsidRDefault="00A37247" w:rsidP="00B92729">
      <w:pPr>
        <w:rPr>
          <w:rFonts w:ascii="Verdana" w:hAnsi="Verdana" w:cs="Verdana"/>
          <w:sz w:val="20"/>
          <w:szCs w:val="20"/>
        </w:rPr>
      </w:pPr>
      <w:r w:rsidRPr="00A4580F">
        <w:rPr>
          <w:rFonts w:ascii="Verdana" w:hAnsi="Verdana" w:cs="Verdana"/>
          <w:b/>
          <w:sz w:val="20"/>
          <w:szCs w:val="20"/>
        </w:rPr>
        <w:t>Pay Area Z3/T3:</w:t>
      </w:r>
      <w:r>
        <w:rPr>
          <w:rFonts w:ascii="Verdana" w:hAnsi="Verdana" w:cs="Verdana"/>
          <w:sz w:val="20"/>
          <w:szCs w:val="20"/>
        </w:rPr>
        <w:t xml:space="preserve"> Pay Date 10/28/16 (higher monies for full pay period</w:t>
      </w:r>
      <w:r w:rsidR="00814ED0">
        <w:rPr>
          <w:rFonts w:ascii="Verdana" w:hAnsi="Verdana" w:cs="Verdana"/>
          <w:sz w:val="20"/>
          <w:szCs w:val="20"/>
        </w:rPr>
        <w:t xml:space="preserve"> beginning 10/1/16</w:t>
      </w:r>
      <w:r>
        <w:rPr>
          <w:rFonts w:ascii="Verdana" w:hAnsi="Verdana" w:cs="Verdana"/>
          <w:sz w:val="20"/>
          <w:szCs w:val="20"/>
        </w:rPr>
        <w:t>)</w:t>
      </w:r>
    </w:p>
    <w:p w:rsidR="00A37247" w:rsidRDefault="00A37247" w:rsidP="00B92729">
      <w:pPr>
        <w:rPr>
          <w:rFonts w:ascii="Verdana" w:hAnsi="Verdana" w:cs="Verdana"/>
          <w:sz w:val="20"/>
          <w:szCs w:val="20"/>
        </w:rPr>
      </w:pPr>
    </w:p>
    <w:p w:rsidR="00D977E6" w:rsidRDefault="00E51FDB" w:rsidP="00B92729">
      <w:pPr>
        <w:rPr>
          <w:rFonts w:ascii="Verdana" w:hAnsi="Verdana" w:cs="Verdana"/>
          <w:b/>
          <w:sz w:val="20"/>
          <w:szCs w:val="20"/>
          <w:u w:val="single"/>
        </w:rPr>
      </w:pPr>
      <w:r w:rsidRPr="00E51FDB">
        <w:rPr>
          <w:rFonts w:ascii="Verdana" w:hAnsi="Verdana" w:cs="Verdana"/>
          <w:b/>
          <w:sz w:val="20"/>
          <w:szCs w:val="20"/>
          <w:u w:val="single"/>
        </w:rPr>
        <w:t>Management (MA) Pay Schedule</w:t>
      </w:r>
    </w:p>
    <w:p w:rsidR="00E51FDB" w:rsidRDefault="00AD3D1B" w:rsidP="00B9272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E51FDB">
        <w:rPr>
          <w:rFonts w:ascii="Verdana" w:hAnsi="Verdana" w:cs="Verdana"/>
          <w:sz w:val="20"/>
          <w:szCs w:val="20"/>
        </w:rPr>
        <w:t xml:space="preserve">mployees on the MA Pay Schedule are </w:t>
      </w:r>
      <w:r w:rsidR="003C69C4">
        <w:rPr>
          <w:rFonts w:ascii="Verdana" w:hAnsi="Verdana" w:cs="Verdana"/>
          <w:sz w:val="20"/>
          <w:szCs w:val="20"/>
        </w:rPr>
        <w:t>authorized</w:t>
      </w:r>
      <w:r w:rsidR="00E51FDB">
        <w:rPr>
          <w:rFonts w:ascii="Verdana" w:hAnsi="Verdana" w:cs="Verdana"/>
          <w:sz w:val="20"/>
          <w:szCs w:val="20"/>
        </w:rPr>
        <w:t xml:space="preserve"> to receive the following pay increases</w:t>
      </w:r>
      <w:r w:rsidR="00E26357">
        <w:rPr>
          <w:rFonts w:ascii="Verdana" w:hAnsi="Verdana" w:cs="Verdana"/>
          <w:sz w:val="20"/>
          <w:szCs w:val="20"/>
        </w:rPr>
        <w:t>:</w:t>
      </w:r>
    </w:p>
    <w:p w:rsidR="00E26357" w:rsidRDefault="00E26357" w:rsidP="00B92729">
      <w:pPr>
        <w:rPr>
          <w:rFonts w:ascii="Verdana" w:hAnsi="Verdana" w:cs="Verdana"/>
          <w:sz w:val="20"/>
          <w:szCs w:val="20"/>
        </w:rPr>
      </w:pPr>
    </w:p>
    <w:p w:rsidR="00E26357" w:rsidRDefault="00E51FDB" w:rsidP="006C66B4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 w:rsidRPr="00BD1931">
        <w:rPr>
          <w:rFonts w:ascii="Verdana" w:hAnsi="Verdana" w:cs="Verdana"/>
          <w:sz w:val="20"/>
          <w:szCs w:val="20"/>
        </w:rPr>
        <w:t>One-step longevity increment</w:t>
      </w:r>
      <w:r w:rsidR="00E84D57">
        <w:rPr>
          <w:rFonts w:ascii="Verdana" w:hAnsi="Verdana" w:cs="Verdana"/>
          <w:sz w:val="20"/>
          <w:szCs w:val="20"/>
        </w:rPr>
        <w:t xml:space="preserve"> and/or one-time cash payment</w:t>
      </w:r>
      <w:r w:rsidR="008B1BF0">
        <w:rPr>
          <w:rFonts w:ascii="Verdana" w:hAnsi="Verdana" w:cs="Verdana"/>
          <w:sz w:val="20"/>
          <w:szCs w:val="20"/>
        </w:rPr>
        <w:t xml:space="preserve"> in lieu of the increment</w:t>
      </w:r>
      <w:r w:rsidRPr="00BD1931">
        <w:rPr>
          <w:rFonts w:ascii="Verdana" w:hAnsi="Verdana" w:cs="Verdana"/>
          <w:sz w:val="20"/>
          <w:szCs w:val="20"/>
        </w:rPr>
        <w:t xml:space="preserve"> </w:t>
      </w:r>
      <w:r w:rsidR="00E26357" w:rsidRPr="00BD1931">
        <w:rPr>
          <w:rFonts w:ascii="Verdana" w:hAnsi="Verdana" w:cs="Verdana"/>
          <w:sz w:val="20"/>
          <w:szCs w:val="20"/>
        </w:rPr>
        <w:t xml:space="preserve">if </w:t>
      </w:r>
      <w:r w:rsidRPr="00BD1931">
        <w:rPr>
          <w:rFonts w:ascii="Verdana" w:hAnsi="Verdana" w:cs="Verdana"/>
          <w:sz w:val="20"/>
          <w:szCs w:val="20"/>
        </w:rPr>
        <w:t xml:space="preserve">continuously employed by the </w:t>
      </w:r>
      <w:r w:rsidR="00F8407B">
        <w:rPr>
          <w:rFonts w:ascii="Verdana" w:hAnsi="Verdana" w:cs="Verdana"/>
          <w:sz w:val="20"/>
          <w:szCs w:val="20"/>
        </w:rPr>
        <w:t>c</w:t>
      </w:r>
      <w:r w:rsidR="00E26357" w:rsidRPr="00BD1931">
        <w:rPr>
          <w:rFonts w:ascii="Verdana" w:hAnsi="Verdana" w:cs="Verdana"/>
          <w:sz w:val="20"/>
          <w:szCs w:val="20"/>
        </w:rPr>
        <w:t xml:space="preserve">ommonwealth since 10/31/15 and did not receive </w:t>
      </w:r>
      <w:r w:rsidR="00E71017" w:rsidRPr="00BD1931">
        <w:rPr>
          <w:rFonts w:ascii="Verdana" w:hAnsi="Verdana" w:cs="Verdana"/>
          <w:sz w:val="20"/>
          <w:szCs w:val="20"/>
        </w:rPr>
        <w:t>a</w:t>
      </w:r>
      <w:r w:rsidR="00E26357" w:rsidRPr="00BD1931">
        <w:rPr>
          <w:rFonts w:ascii="Verdana" w:hAnsi="Verdana" w:cs="Verdana"/>
          <w:sz w:val="20"/>
          <w:szCs w:val="20"/>
        </w:rPr>
        <w:t xml:space="preserve"> longevity increment </w:t>
      </w:r>
      <w:r w:rsidR="00E71017" w:rsidRPr="00BD1931">
        <w:rPr>
          <w:rFonts w:ascii="Verdana" w:hAnsi="Verdana" w:cs="Verdana"/>
          <w:sz w:val="20"/>
          <w:szCs w:val="20"/>
        </w:rPr>
        <w:t xml:space="preserve">on any other </w:t>
      </w:r>
      <w:r w:rsidR="00F8407B">
        <w:rPr>
          <w:rFonts w:ascii="Verdana" w:hAnsi="Verdana" w:cs="Verdana"/>
          <w:sz w:val="20"/>
          <w:szCs w:val="20"/>
        </w:rPr>
        <w:t>c</w:t>
      </w:r>
      <w:r w:rsidR="00E71017" w:rsidRPr="00BD1931">
        <w:rPr>
          <w:rFonts w:ascii="Verdana" w:hAnsi="Verdana" w:cs="Verdana"/>
          <w:sz w:val="20"/>
          <w:szCs w:val="20"/>
        </w:rPr>
        <w:t>ommonwealth Pay Schedul</w:t>
      </w:r>
      <w:r w:rsidR="00CF5400" w:rsidRPr="00BD1931">
        <w:rPr>
          <w:rFonts w:ascii="Verdana" w:hAnsi="Verdana" w:cs="Verdana"/>
          <w:sz w:val="20"/>
          <w:szCs w:val="20"/>
        </w:rPr>
        <w:t>e on or after January 1, 2016</w:t>
      </w:r>
      <w:r w:rsidR="00283C27">
        <w:rPr>
          <w:rFonts w:ascii="Verdana" w:hAnsi="Verdana" w:cs="Verdana"/>
          <w:sz w:val="20"/>
          <w:szCs w:val="20"/>
        </w:rPr>
        <w:t>.</w:t>
      </w:r>
      <w:r w:rsidR="00435245">
        <w:rPr>
          <w:rFonts w:ascii="Verdana" w:hAnsi="Verdana" w:cs="Verdana"/>
          <w:sz w:val="20"/>
          <w:szCs w:val="20"/>
        </w:rPr>
        <w:t xml:space="preserve"> </w:t>
      </w:r>
      <w:r w:rsidR="00E55DA2">
        <w:rPr>
          <w:rFonts w:ascii="Verdana" w:hAnsi="Verdana" w:cs="Verdana"/>
          <w:sz w:val="20"/>
          <w:szCs w:val="20"/>
        </w:rPr>
        <w:t>In addition, management</w:t>
      </w:r>
      <w:r w:rsidR="00435245">
        <w:rPr>
          <w:rFonts w:ascii="Verdana" w:hAnsi="Verdana" w:cs="Verdana"/>
          <w:sz w:val="20"/>
          <w:szCs w:val="20"/>
        </w:rPr>
        <w:t xml:space="preserve"> employees </w:t>
      </w:r>
      <w:r w:rsidR="00B329EE">
        <w:rPr>
          <w:rFonts w:ascii="Verdana" w:hAnsi="Verdana" w:cs="Verdana"/>
          <w:sz w:val="20"/>
          <w:szCs w:val="20"/>
        </w:rPr>
        <w:t>with</w:t>
      </w:r>
      <w:r w:rsidR="00435245">
        <w:rPr>
          <w:rFonts w:ascii="Verdana" w:hAnsi="Verdana" w:cs="Verdana"/>
          <w:sz w:val="20"/>
          <w:szCs w:val="20"/>
        </w:rPr>
        <w:t xml:space="preserve">in the State Ethics Commission </w:t>
      </w:r>
      <w:r w:rsidR="00E55DA2">
        <w:rPr>
          <w:rFonts w:ascii="Verdana" w:hAnsi="Verdana" w:cs="Verdana"/>
          <w:sz w:val="20"/>
          <w:szCs w:val="20"/>
        </w:rPr>
        <w:t>are</w:t>
      </w:r>
      <w:r w:rsidR="00435245">
        <w:rPr>
          <w:rFonts w:ascii="Verdana" w:hAnsi="Verdana" w:cs="Verdana"/>
          <w:sz w:val="20"/>
          <w:szCs w:val="20"/>
        </w:rPr>
        <w:t xml:space="preserve"> ineligible for the increase due to receiving a longevity increment</w:t>
      </w:r>
      <w:r w:rsidR="002E4B59">
        <w:rPr>
          <w:rFonts w:ascii="Verdana" w:hAnsi="Verdana" w:cs="Verdana"/>
          <w:sz w:val="20"/>
          <w:szCs w:val="20"/>
        </w:rPr>
        <w:t xml:space="preserve"> on the MA Pay Schedule</w:t>
      </w:r>
      <w:r w:rsidR="00435245">
        <w:rPr>
          <w:rFonts w:ascii="Verdana" w:hAnsi="Verdana" w:cs="Verdana"/>
          <w:sz w:val="20"/>
          <w:szCs w:val="20"/>
        </w:rPr>
        <w:t xml:space="preserve"> in January 2016</w:t>
      </w:r>
      <w:r w:rsidR="0007110F">
        <w:rPr>
          <w:rFonts w:ascii="Verdana" w:hAnsi="Verdana" w:cs="Verdana"/>
          <w:sz w:val="20"/>
          <w:szCs w:val="20"/>
        </w:rPr>
        <w:t>.</w:t>
      </w:r>
    </w:p>
    <w:p w:rsidR="00BD1931" w:rsidRPr="00BD1931" w:rsidRDefault="00BD1931" w:rsidP="00BD1931">
      <w:pPr>
        <w:pStyle w:val="ListParagraph"/>
        <w:rPr>
          <w:rFonts w:ascii="Verdana" w:hAnsi="Verdana" w:cs="Verdana"/>
          <w:sz w:val="20"/>
          <w:szCs w:val="20"/>
        </w:rPr>
      </w:pPr>
    </w:p>
    <w:p w:rsidR="00E26357" w:rsidRDefault="00E1258F" w:rsidP="00E51FDB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Approximately </w:t>
      </w:r>
      <w:r w:rsidR="00E26357">
        <w:rPr>
          <w:rFonts w:ascii="Verdana" w:hAnsi="Verdana" w:cs="Verdana"/>
          <w:sz w:val="20"/>
          <w:szCs w:val="20"/>
        </w:rPr>
        <w:t xml:space="preserve">1.44% </w:t>
      </w:r>
      <w:r w:rsidR="00F8407B">
        <w:rPr>
          <w:rFonts w:ascii="Verdana" w:hAnsi="Verdana" w:cs="Verdana"/>
          <w:sz w:val="20"/>
          <w:szCs w:val="20"/>
        </w:rPr>
        <w:t>i</w:t>
      </w:r>
      <w:r w:rsidR="00E26357">
        <w:rPr>
          <w:rFonts w:ascii="Verdana" w:hAnsi="Verdana" w:cs="Verdana"/>
          <w:sz w:val="20"/>
          <w:szCs w:val="20"/>
        </w:rPr>
        <w:t>ncrease as a result of placement onto the Standard (ST) Pay Schedule</w:t>
      </w:r>
      <w:r w:rsidR="00283C27">
        <w:rPr>
          <w:rFonts w:ascii="Verdana" w:hAnsi="Verdana" w:cs="Verdana"/>
          <w:sz w:val="20"/>
          <w:szCs w:val="20"/>
        </w:rPr>
        <w:t>.</w:t>
      </w:r>
    </w:p>
    <w:p w:rsidR="00E26357" w:rsidRPr="00E26357" w:rsidRDefault="00E26357" w:rsidP="00E26357">
      <w:pPr>
        <w:pStyle w:val="ListParagraph"/>
        <w:rPr>
          <w:rFonts w:ascii="Verdana" w:hAnsi="Verdana" w:cs="Verdana"/>
          <w:sz w:val="20"/>
          <w:szCs w:val="20"/>
        </w:rPr>
      </w:pPr>
    </w:p>
    <w:p w:rsidR="00963410" w:rsidRPr="00BD1931" w:rsidRDefault="00E26357" w:rsidP="007C6167">
      <w:pPr>
        <w:pStyle w:val="ListParagraph"/>
        <w:numPr>
          <w:ilvl w:val="0"/>
          <w:numId w:val="36"/>
        </w:numPr>
        <w:rPr>
          <w:rFonts w:ascii="Verdana" w:hAnsi="Verdana" w:cs="Verdana"/>
          <w:b/>
          <w:sz w:val="20"/>
          <w:szCs w:val="20"/>
          <w:u w:val="single"/>
        </w:rPr>
      </w:pPr>
      <w:r w:rsidRPr="00BD1931">
        <w:rPr>
          <w:rFonts w:ascii="Verdana" w:hAnsi="Verdana" w:cs="Verdana"/>
          <w:sz w:val="20"/>
          <w:szCs w:val="20"/>
        </w:rPr>
        <w:t>2.75% General Pay Increase</w:t>
      </w:r>
      <w:r w:rsidR="00CF6AFA" w:rsidRPr="00BD1931">
        <w:rPr>
          <w:rFonts w:ascii="Verdana" w:hAnsi="Verdana" w:cs="Verdana"/>
          <w:sz w:val="20"/>
          <w:szCs w:val="20"/>
        </w:rPr>
        <w:t xml:space="preserve"> (GPI)</w:t>
      </w:r>
      <w:r w:rsidR="008B1BF0">
        <w:rPr>
          <w:rFonts w:ascii="Verdana" w:hAnsi="Verdana" w:cs="Verdana"/>
          <w:sz w:val="20"/>
          <w:szCs w:val="20"/>
        </w:rPr>
        <w:t xml:space="preserve"> and/or one-time cash payment in lieu of the GPI</w:t>
      </w:r>
      <w:r w:rsidR="00283C27">
        <w:rPr>
          <w:rFonts w:ascii="Verdana" w:hAnsi="Verdana" w:cs="Verdana"/>
          <w:sz w:val="20"/>
          <w:szCs w:val="20"/>
        </w:rPr>
        <w:t>.</w:t>
      </w:r>
    </w:p>
    <w:p w:rsidR="00BD1931" w:rsidRPr="00BD1931" w:rsidRDefault="00BD1931" w:rsidP="00BD1931">
      <w:pPr>
        <w:rPr>
          <w:rFonts w:ascii="Verdana" w:hAnsi="Verdana" w:cs="Verdana"/>
          <w:b/>
          <w:sz w:val="20"/>
          <w:szCs w:val="20"/>
          <w:u w:val="single"/>
        </w:rPr>
      </w:pPr>
    </w:p>
    <w:p w:rsidR="003E7B05" w:rsidRDefault="00E26357" w:rsidP="00E2635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announced by Governor Wolf, employees on the Management (MA) Pay Schedule are to be reassigned to the Standard (ST) Pay Schedule, effective October 1, 2016. </w:t>
      </w:r>
      <w:r w:rsidR="00283C27">
        <w:rPr>
          <w:rFonts w:ascii="Verdana" w:hAnsi="Verdana" w:cs="Verdana"/>
          <w:sz w:val="20"/>
          <w:szCs w:val="20"/>
        </w:rPr>
        <w:t>In order to</w:t>
      </w:r>
      <w:r w:rsidR="00CC1466">
        <w:rPr>
          <w:rFonts w:ascii="Verdana" w:hAnsi="Verdana" w:cs="Verdana"/>
          <w:sz w:val="20"/>
          <w:szCs w:val="20"/>
        </w:rPr>
        <w:t xml:space="preserve"> minimize</w:t>
      </w:r>
      <w:r w:rsidR="00283C27">
        <w:rPr>
          <w:rFonts w:ascii="Verdana" w:hAnsi="Verdana" w:cs="Verdana"/>
          <w:sz w:val="20"/>
          <w:szCs w:val="20"/>
        </w:rPr>
        <w:t xml:space="preserve"> the processing of pay freeze/remove pay freeze actions for union employees on the ST pay schedule, t</w:t>
      </w:r>
      <w:r>
        <w:rPr>
          <w:rFonts w:ascii="Verdana" w:hAnsi="Verdana" w:cs="Verdana"/>
          <w:sz w:val="20"/>
          <w:szCs w:val="20"/>
        </w:rPr>
        <w:t>he trans</w:t>
      </w:r>
      <w:r w:rsidR="00283C27">
        <w:rPr>
          <w:rFonts w:ascii="Verdana" w:hAnsi="Verdana" w:cs="Verdana"/>
          <w:sz w:val="20"/>
          <w:szCs w:val="20"/>
        </w:rPr>
        <w:t xml:space="preserve">actions to place MA </w:t>
      </w:r>
      <w:r>
        <w:rPr>
          <w:rFonts w:ascii="Verdana" w:hAnsi="Verdana" w:cs="Verdana"/>
          <w:sz w:val="20"/>
          <w:szCs w:val="20"/>
        </w:rPr>
        <w:t xml:space="preserve">employees </w:t>
      </w:r>
      <w:r w:rsidR="00283C27">
        <w:rPr>
          <w:rFonts w:ascii="Verdana" w:hAnsi="Verdana" w:cs="Verdana"/>
          <w:sz w:val="20"/>
          <w:szCs w:val="20"/>
        </w:rPr>
        <w:t>on</w:t>
      </w:r>
      <w:r w:rsidR="003B41A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the ST Pay </w:t>
      </w:r>
      <w:r w:rsidR="003B41A8">
        <w:rPr>
          <w:rFonts w:ascii="Verdana" w:hAnsi="Verdana" w:cs="Verdana"/>
          <w:sz w:val="20"/>
          <w:szCs w:val="20"/>
        </w:rPr>
        <w:t>Schedule will</w:t>
      </w:r>
      <w:r w:rsidR="00283C27">
        <w:rPr>
          <w:rFonts w:ascii="Verdana" w:hAnsi="Verdana" w:cs="Verdana"/>
          <w:sz w:val="20"/>
          <w:szCs w:val="20"/>
        </w:rPr>
        <w:t xml:space="preserve"> be processed once the </w:t>
      </w:r>
      <w:r w:rsidR="00DB71D6">
        <w:rPr>
          <w:rFonts w:ascii="Verdana" w:hAnsi="Verdana" w:cs="Verdana"/>
          <w:sz w:val="20"/>
          <w:szCs w:val="20"/>
        </w:rPr>
        <w:t>AFSCME union contracts</w:t>
      </w:r>
      <w:r w:rsidR="00283C27">
        <w:rPr>
          <w:rFonts w:ascii="Verdana" w:hAnsi="Verdana" w:cs="Verdana"/>
          <w:sz w:val="20"/>
          <w:szCs w:val="20"/>
        </w:rPr>
        <w:t xml:space="preserve"> are signed</w:t>
      </w:r>
      <w:r w:rsidR="00DB71D6">
        <w:rPr>
          <w:rFonts w:ascii="Verdana" w:hAnsi="Verdana" w:cs="Verdana"/>
          <w:sz w:val="20"/>
          <w:szCs w:val="20"/>
        </w:rPr>
        <w:t xml:space="preserve">. </w:t>
      </w:r>
    </w:p>
    <w:p w:rsidR="00887E10" w:rsidRDefault="00887E10" w:rsidP="00E26357">
      <w:pPr>
        <w:rPr>
          <w:rFonts w:ascii="Verdana" w:hAnsi="Verdana" w:cs="Verdana"/>
          <w:sz w:val="20"/>
          <w:szCs w:val="20"/>
        </w:rPr>
      </w:pPr>
    </w:p>
    <w:p w:rsidR="00B97FFD" w:rsidRDefault="00887E10" w:rsidP="00B97F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the interim, t</w:t>
      </w:r>
      <w:r w:rsidR="00E26357">
        <w:rPr>
          <w:rFonts w:ascii="Verdana" w:hAnsi="Verdana" w:cs="Verdana"/>
          <w:sz w:val="20"/>
          <w:szCs w:val="20"/>
        </w:rPr>
        <w:t>he approximately 1.44% increase a</w:t>
      </w:r>
      <w:r w:rsidR="00283C27">
        <w:rPr>
          <w:rFonts w:ascii="Verdana" w:hAnsi="Verdana" w:cs="Verdana"/>
          <w:sz w:val="20"/>
          <w:szCs w:val="20"/>
        </w:rPr>
        <w:t>s</w:t>
      </w:r>
      <w:r w:rsidR="00E26357">
        <w:rPr>
          <w:rFonts w:ascii="Verdana" w:hAnsi="Verdana" w:cs="Verdana"/>
          <w:sz w:val="20"/>
          <w:szCs w:val="20"/>
        </w:rPr>
        <w:t xml:space="preserve"> </w:t>
      </w:r>
      <w:r w:rsidR="003B41A8">
        <w:rPr>
          <w:rFonts w:ascii="Verdana" w:hAnsi="Verdana" w:cs="Verdana"/>
          <w:sz w:val="20"/>
          <w:szCs w:val="20"/>
        </w:rPr>
        <w:t xml:space="preserve">a </w:t>
      </w:r>
      <w:r w:rsidR="00E26357">
        <w:rPr>
          <w:rFonts w:ascii="Verdana" w:hAnsi="Verdana" w:cs="Verdana"/>
          <w:sz w:val="20"/>
          <w:szCs w:val="20"/>
        </w:rPr>
        <w:t xml:space="preserve">result of placement onto the ST Schedule and the 2.75% General Pay Increase will be applied to the MA Pay Schedule </w:t>
      </w:r>
      <w:r w:rsidR="00D434AF">
        <w:rPr>
          <w:rFonts w:ascii="Verdana" w:hAnsi="Verdana" w:cs="Verdana"/>
          <w:sz w:val="20"/>
          <w:szCs w:val="20"/>
        </w:rPr>
        <w:t>effective 10/1/16</w:t>
      </w:r>
      <w:bookmarkStart w:id="0" w:name="_GoBack"/>
      <w:bookmarkEnd w:id="0"/>
      <w:r w:rsidR="00D434AF">
        <w:rPr>
          <w:rFonts w:ascii="Verdana" w:hAnsi="Verdana" w:cs="Verdana"/>
          <w:sz w:val="20"/>
          <w:szCs w:val="20"/>
        </w:rPr>
        <w:t xml:space="preserve"> </w:t>
      </w:r>
      <w:r w:rsidR="00E26357">
        <w:rPr>
          <w:rFonts w:ascii="Verdana" w:hAnsi="Verdana" w:cs="Verdana"/>
          <w:sz w:val="20"/>
          <w:szCs w:val="20"/>
        </w:rPr>
        <w:t>to ensure</w:t>
      </w:r>
      <w:r w:rsidR="005B34D7">
        <w:rPr>
          <w:rFonts w:ascii="Verdana" w:hAnsi="Verdana" w:cs="Verdana"/>
          <w:sz w:val="20"/>
          <w:szCs w:val="20"/>
        </w:rPr>
        <w:t xml:space="preserve"> timely receipt</w:t>
      </w:r>
      <w:r w:rsidR="00E26357">
        <w:rPr>
          <w:rFonts w:ascii="Verdana" w:hAnsi="Verdana" w:cs="Verdana"/>
          <w:sz w:val="20"/>
          <w:szCs w:val="20"/>
        </w:rPr>
        <w:t xml:space="preserve"> </w:t>
      </w:r>
      <w:r w:rsidR="002069E6">
        <w:rPr>
          <w:rFonts w:ascii="Verdana" w:hAnsi="Verdana" w:cs="Verdana"/>
          <w:sz w:val="20"/>
          <w:szCs w:val="20"/>
        </w:rPr>
        <w:t>of</w:t>
      </w:r>
      <w:r w:rsidR="00E26357">
        <w:rPr>
          <w:rFonts w:ascii="Verdana" w:hAnsi="Verdana" w:cs="Verdana"/>
          <w:sz w:val="20"/>
          <w:szCs w:val="20"/>
        </w:rPr>
        <w:t xml:space="preserve"> </w:t>
      </w:r>
      <w:r w:rsidR="00DB71D6">
        <w:rPr>
          <w:rFonts w:ascii="Verdana" w:hAnsi="Verdana" w:cs="Verdana"/>
          <w:sz w:val="20"/>
          <w:szCs w:val="20"/>
        </w:rPr>
        <w:t>all pay increases</w:t>
      </w:r>
      <w:r w:rsidR="00A703B8">
        <w:rPr>
          <w:rFonts w:ascii="Verdana" w:hAnsi="Verdana" w:cs="Verdana"/>
          <w:sz w:val="20"/>
          <w:szCs w:val="20"/>
        </w:rPr>
        <w:t xml:space="preserve"> that were granted</w:t>
      </w:r>
      <w:r w:rsidR="00DB71D6">
        <w:rPr>
          <w:rFonts w:ascii="Verdana" w:hAnsi="Verdana" w:cs="Verdana"/>
          <w:sz w:val="20"/>
          <w:szCs w:val="20"/>
        </w:rPr>
        <w:t>.</w:t>
      </w:r>
      <w:r w:rsidR="00B97F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 w:rsidR="00400ED8">
        <w:rPr>
          <w:rFonts w:ascii="Verdana" w:hAnsi="Verdana" w:cs="Verdana"/>
          <w:sz w:val="20"/>
          <w:szCs w:val="20"/>
        </w:rPr>
        <w:t>h</w:t>
      </w:r>
      <w:r w:rsidR="00D434AF">
        <w:rPr>
          <w:rFonts w:ascii="Verdana" w:hAnsi="Verdana" w:cs="Verdana"/>
          <w:sz w:val="20"/>
          <w:szCs w:val="20"/>
        </w:rPr>
        <w:t>e</w:t>
      </w:r>
      <w:r w:rsidR="00400ED8">
        <w:rPr>
          <w:rFonts w:ascii="Verdana" w:hAnsi="Verdana" w:cs="Verdana"/>
          <w:sz w:val="20"/>
          <w:szCs w:val="20"/>
        </w:rPr>
        <w:t>se</w:t>
      </w:r>
      <w:r w:rsidR="00B97FFD">
        <w:rPr>
          <w:rFonts w:ascii="Verdana" w:hAnsi="Verdana" w:cs="Verdana"/>
          <w:sz w:val="20"/>
          <w:szCs w:val="20"/>
        </w:rPr>
        <w:t xml:space="preserve"> </w:t>
      </w:r>
      <w:r w:rsidR="00D434AF">
        <w:rPr>
          <w:rFonts w:ascii="Verdana" w:hAnsi="Verdana" w:cs="Verdana"/>
          <w:sz w:val="20"/>
          <w:szCs w:val="20"/>
        </w:rPr>
        <w:t xml:space="preserve">two </w:t>
      </w:r>
      <w:r w:rsidR="00B97FFD">
        <w:rPr>
          <w:rFonts w:ascii="Verdana" w:hAnsi="Verdana" w:cs="Verdana"/>
          <w:sz w:val="20"/>
          <w:szCs w:val="20"/>
        </w:rPr>
        <w:t>increases will</w:t>
      </w:r>
      <w:r>
        <w:rPr>
          <w:rFonts w:ascii="Verdana" w:hAnsi="Verdana" w:cs="Verdana"/>
          <w:sz w:val="20"/>
          <w:szCs w:val="20"/>
        </w:rPr>
        <w:t xml:space="preserve"> </w:t>
      </w:r>
      <w:r w:rsidR="00B97FFD">
        <w:rPr>
          <w:rFonts w:ascii="Verdana" w:hAnsi="Verdana" w:cs="Verdana"/>
          <w:sz w:val="20"/>
          <w:szCs w:val="20"/>
        </w:rPr>
        <w:t xml:space="preserve">be </w:t>
      </w:r>
      <w:r w:rsidR="00B97FFD" w:rsidRPr="00C0654F">
        <w:rPr>
          <w:rFonts w:ascii="Verdana" w:hAnsi="Verdana" w:cs="Verdana"/>
          <w:sz w:val="20"/>
          <w:szCs w:val="20"/>
        </w:rPr>
        <w:t>processed together</w:t>
      </w:r>
      <w:r w:rsidR="00B97FFD">
        <w:rPr>
          <w:rFonts w:ascii="Verdana" w:hAnsi="Verdana" w:cs="Verdana"/>
          <w:sz w:val="20"/>
          <w:szCs w:val="20"/>
        </w:rPr>
        <w:t xml:space="preserve"> as a single </w:t>
      </w:r>
      <w:r w:rsidR="00B92EF4">
        <w:rPr>
          <w:rFonts w:ascii="Verdana" w:hAnsi="Verdana" w:cs="Verdana"/>
          <w:sz w:val="20"/>
          <w:szCs w:val="20"/>
        </w:rPr>
        <w:t xml:space="preserve">GPI transaction on </w:t>
      </w:r>
      <w:proofErr w:type="spellStart"/>
      <w:r w:rsidR="00B92EF4">
        <w:rPr>
          <w:rFonts w:ascii="Verdana" w:hAnsi="Verdana" w:cs="Verdana"/>
          <w:sz w:val="20"/>
          <w:szCs w:val="20"/>
        </w:rPr>
        <w:t>Infotype</w:t>
      </w:r>
      <w:proofErr w:type="spellEnd"/>
      <w:r w:rsidR="00B92EF4">
        <w:rPr>
          <w:rFonts w:ascii="Verdana" w:hAnsi="Verdana" w:cs="Verdana"/>
          <w:sz w:val="20"/>
          <w:szCs w:val="20"/>
        </w:rPr>
        <w:t xml:space="preserve"> 0000 </w:t>
      </w:r>
      <w:r w:rsidR="00346A3F">
        <w:rPr>
          <w:rFonts w:ascii="Verdana" w:hAnsi="Verdana" w:cs="Verdana"/>
          <w:sz w:val="20"/>
          <w:szCs w:val="20"/>
        </w:rPr>
        <w:t>(</w:t>
      </w:r>
      <w:r w:rsidR="00B92EF4">
        <w:rPr>
          <w:rFonts w:ascii="Verdana" w:hAnsi="Verdana" w:cs="Verdana"/>
          <w:sz w:val="20"/>
          <w:szCs w:val="20"/>
        </w:rPr>
        <w:t>Actions) after the longevity increment/cash payment processing</w:t>
      </w:r>
      <w:r w:rsidR="0015440A">
        <w:rPr>
          <w:rFonts w:ascii="Verdana" w:hAnsi="Verdana" w:cs="Verdana"/>
          <w:sz w:val="20"/>
          <w:szCs w:val="20"/>
        </w:rPr>
        <w:t xml:space="preserve"> is complete</w:t>
      </w:r>
      <w:r w:rsidR="00B97FFD">
        <w:rPr>
          <w:rFonts w:ascii="Verdana" w:hAnsi="Verdana" w:cs="Verdana"/>
          <w:sz w:val="20"/>
          <w:szCs w:val="20"/>
        </w:rPr>
        <w:t xml:space="preserve">. </w:t>
      </w:r>
      <w:r w:rsidR="00A5394F">
        <w:rPr>
          <w:rFonts w:ascii="Verdana" w:hAnsi="Verdana" w:cs="Verdana"/>
          <w:sz w:val="20"/>
          <w:szCs w:val="20"/>
        </w:rPr>
        <w:t xml:space="preserve"> Once the AFSCME contract is signed, </w:t>
      </w:r>
      <w:r w:rsidR="00E61164">
        <w:rPr>
          <w:rFonts w:ascii="Verdana" w:hAnsi="Verdana" w:cs="Verdana"/>
          <w:sz w:val="20"/>
          <w:szCs w:val="20"/>
        </w:rPr>
        <w:t>p</w:t>
      </w:r>
      <w:r w:rsidR="00A5394F">
        <w:rPr>
          <w:rFonts w:ascii="Verdana" w:hAnsi="Verdana" w:cs="Verdana"/>
          <w:sz w:val="20"/>
          <w:szCs w:val="20"/>
        </w:rPr>
        <w:t xml:space="preserve">ay </w:t>
      </w:r>
      <w:r w:rsidR="00E61164">
        <w:rPr>
          <w:rFonts w:ascii="Verdana" w:hAnsi="Verdana" w:cs="Verdana"/>
          <w:sz w:val="20"/>
          <w:szCs w:val="20"/>
        </w:rPr>
        <w:t>s</w:t>
      </w:r>
      <w:r w:rsidR="00A5394F">
        <w:rPr>
          <w:rFonts w:ascii="Verdana" w:hAnsi="Verdana" w:cs="Verdana"/>
          <w:sz w:val="20"/>
          <w:szCs w:val="20"/>
        </w:rPr>
        <w:t xml:space="preserve">cale </w:t>
      </w:r>
      <w:r w:rsidR="00E61164">
        <w:rPr>
          <w:rFonts w:ascii="Verdana" w:hAnsi="Verdana" w:cs="Verdana"/>
          <w:sz w:val="20"/>
          <w:szCs w:val="20"/>
        </w:rPr>
        <w:t>g</w:t>
      </w:r>
      <w:r w:rsidR="00A5394F">
        <w:rPr>
          <w:rFonts w:ascii="Verdana" w:hAnsi="Verdana" w:cs="Verdana"/>
          <w:sz w:val="20"/>
          <w:szCs w:val="20"/>
        </w:rPr>
        <w:t xml:space="preserve">roup </w:t>
      </w:r>
      <w:r w:rsidR="00E61164">
        <w:rPr>
          <w:rFonts w:ascii="Verdana" w:hAnsi="Verdana" w:cs="Verdana"/>
          <w:sz w:val="20"/>
          <w:szCs w:val="20"/>
        </w:rPr>
        <w:t>c</w:t>
      </w:r>
      <w:r w:rsidR="00A5394F">
        <w:rPr>
          <w:rFonts w:ascii="Verdana" w:hAnsi="Verdana" w:cs="Verdana"/>
          <w:sz w:val="20"/>
          <w:szCs w:val="20"/>
        </w:rPr>
        <w:t xml:space="preserve">hange transactions will be processed </w:t>
      </w:r>
      <w:r w:rsidR="00E61164">
        <w:rPr>
          <w:rFonts w:ascii="Verdana" w:hAnsi="Verdana" w:cs="Verdana"/>
          <w:sz w:val="20"/>
          <w:szCs w:val="20"/>
        </w:rPr>
        <w:t xml:space="preserve">effective 10/1/16 </w:t>
      </w:r>
      <w:r w:rsidR="00A5394F">
        <w:rPr>
          <w:rFonts w:ascii="Verdana" w:hAnsi="Verdana" w:cs="Verdana"/>
          <w:sz w:val="20"/>
          <w:szCs w:val="20"/>
        </w:rPr>
        <w:t xml:space="preserve">to change the </w:t>
      </w:r>
      <w:r w:rsidR="00E61164">
        <w:rPr>
          <w:rFonts w:ascii="Verdana" w:hAnsi="Verdana" w:cs="Verdana"/>
          <w:sz w:val="20"/>
          <w:szCs w:val="20"/>
        </w:rPr>
        <w:t>p</w:t>
      </w:r>
      <w:r w:rsidR="00A5394F">
        <w:rPr>
          <w:rFonts w:ascii="Verdana" w:hAnsi="Verdana" w:cs="Verdana"/>
          <w:sz w:val="20"/>
          <w:szCs w:val="20"/>
        </w:rPr>
        <w:t xml:space="preserve">ay </w:t>
      </w:r>
      <w:r w:rsidR="00E61164">
        <w:rPr>
          <w:rFonts w:ascii="Verdana" w:hAnsi="Verdana" w:cs="Verdana"/>
          <w:sz w:val="20"/>
          <w:szCs w:val="20"/>
        </w:rPr>
        <w:t xml:space="preserve">schedule </w:t>
      </w:r>
      <w:r w:rsidR="00A5394F">
        <w:rPr>
          <w:rFonts w:ascii="Verdana" w:hAnsi="Verdana" w:cs="Verdana"/>
          <w:sz w:val="20"/>
          <w:szCs w:val="20"/>
        </w:rPr>
        <w:t>on IT0008 (Basic Pay) from MA to S</w:t>
      </w:r>
      <w:r w:rsidR="00E61164">
        <w:rPr>
          <w:rFonts w:ascii="Verdana" w:hAnsi="Verdana" w:cs="Verdana"/>
          <w:sz w:val="20"/>
          <w:szCs w:val="20"/>
        </w:rPr>
        <w:t xml:space="preserve">T.  The pay scale group change transaction will result in </w:t>
      </w:r>
      <w:r w:rsidR="00E61164" w:rsidRPr="003B41A8">
        <w:rPr>
          <w:rFonts w:ascii="Verdana" w:hAnsi="Verdana" w:cs="Verdana"/>
          <w:b/>
          <w:sz w:val="20"/>
          <w:szCs w:val="20"/>
        </w:rPr>
        <w:t>no</w:t>
      </w:r>
      <w:r w:rsidR="00E61164">
        <w:rPr>
          <w:rFonts w:ascii="Verdana" w:hAnsi="Verdana" w:cs="Verdana"/>
          <w:sz w:val="20"/>
          <w:szCs w:val="20"/>
        </w:rPr>
        <w:t xml:space="preserve"> change in pay. </w:t>
      </w:r>
    </w:p>
    <w:p w:rsidR="00F8407B" w:rsidRDefault="00F8407B" w:rsidP="00B97FFD">
      <w:pPr>
        <w:rPr>
          <w:rFonts w:ascii="Verdana" w:hAnsi="Verdana" w:cs="Verdana"/>
          <w:sz w:val="20"/>
          <w:szCs w:val="20"/>
        </w:rPr>
      </w:pPr>
    </w:p>
    <w:p w:rsidR="001217A5" w:rsidRDefault="004D4C91" w:rsidP="00B92729">
      <w:pPr>
        <w:rPr>
          <w:rFonts w:ascii="Verdana" w:hAnsi="Verdana" w:cs="Verdana"/>
          <w:sz w:val="20"/>
          <w:szCs w:val="20"/>
        </w:rPr>
      </w:pPr>
      <w:r w:rsidRPr="009444EC">
        <w:rPr>
          <w:rFonts w:ascii="Verdana" w:hAnsi="Verdana" w:cs="Verdana"/>
          <w:sz w:val="20"/>
          <w:szCs w:val="20"/>
        </w:rPr>
        <w:t xml:space="preserve">Union employees on the ST Pay Schedule will continue to be paid in accordance with the </w:t>
      </w:r>
      <w:r w:rsidR="00617AF8" w:rsidRPr="009444EC">
        <w:rPr>
          <w:rFonts w:ascii="Verdana" w:hAnsi="Verdana" w:cs="Verdana"/>
          <w:sz w:val="20"/>
          <w:szCs w:val="20"/>
        </w:rPr>
        <w:t xml:space="preserve">pay schedule in effect as of </w:t>
      </w:r>
      <w:r w:rsidRPr="009444EC">
        <w:rPr>
          <w:rFonts w:ascii="Verdana" w:hAnsi="Verdana" w:cs="Verdana"/>
          <w:sz w:val="20"/>
          <w:szCs w:val="20"/>
        </w:rPr>
        <w:t>July 1, 2014</w:t>
      </w:r>
      <w:r w:rsidR="001B6628" w:rsidRPr="009444EC">
        <w:rPr>
          <w:rFonts w:ascii="Verdana" w:hAnsi="Verdana" w:cs="Verdana"/>
          <w:sz w:val="20"/>
          <w:szCs w:val="20"/>
        </w:rPr>
        <w:t xml:space="preserve">. </w:t>
      </w:r>
      <w:r w:rsidR="009444EC" w:rsidRPr="009444EC">
        <w:rPr>
          <w:rFonts w:ascii="Verdana" w:hAnsi="Verdana" w:cs="Verdana"/>
          <w:sz w:val="20"/>
          <w:szCs w:val="20"/>
        </w:rPr>
        <w:t xml:space="preserve">Those rates will remain in place </w:t>
      </w:r>
      <w:r w:rsidRPr="009444EC">
        <w:rPr>
          <w:rFonts w:ascii="Verdana" w:hAnsi="Verdana" w:cs="Verdana"/>
          <w:sz w:val="20"/>
          <w:szCs w:val="20"/>
        </w:rPr>
        <w:t xml:space="preserve">until </w:t>
      </w:r>
      <w:r w:rsidR="00617AF8" w:rsidRPr="009444EC">
        <w:rPr>
          <w:rFonts w:ascii="Verdana" w:hAnsi="Verdana" w:cs="Verdana"/>
          <w:sz w:val="20"/>
          <w:szCs w:val="20"/>
        </w:rPr>
        <w:t xml:space="preserve">a valid contract is received for </w:t>
      </w:r>
      <w:r w:rsidR="009444EC" w:rsidRPr="009444EC">
        <w:rPr>
          <w:rFonts w:ascii="Verdana" w:hAnsi="Verdana" w:cs="Verdana"/>
          <w:sz w:val="20"/>
          <w:szCs w:val="20"/>
        </w:rPr>
        <w:t xml:space="preserve">that </w:t>
      </w:r>
      <w:r w:rsidR="00617AF8" w:rsidRPr="009444EC">
        <w:rPr>
          <w:rFonts w:ascii="Verdana" w:hAnsi="Verdana" w:cs="Verdana"/>
          <w:sz w:val="20"/>
          <w:szCs w:val="20"/>
        </w:rPr>
        <w:t xml:space="preserve">respective </w:t>
      </w:r>
      <w:r w:rsidR="009444EC" w:rsidRPr="009444EC">
        <w:rPr>
          <w:rFonts w:ascii="Verdana" w:hAnsi="Verdana" w:cs="Verdana"/>
          <w:sz w:val="20"/>
          <w:szCs w:val="20"/>
        </w:rPr>
        <w:t xml:space="preserve">bargaining </w:t>
      </w:r>
      <w:r w:rsidR="00617AF8" w:rsidRPr="009444EC">
        <w:rPr>
          <w:rFonts w:ascii="Verdana" w:hAnsi="Verdana" w:cs="Verdana"/>
          <w:sz w:val="20"/>
          <w:szCs w:val="20"/>
        </w:rPr>
        <w:t>unit</w:t>
      </w:r>
      <w:r w:rsidRPr="009444EC">
        <w:rPr>
          <w:rFonts w:ascii="Verdana" w:hAnsi="Verdana" w:cs="Verdana"/>
          <w:sz w:val="20"/>
          <w:szCs w:val="20"/>
        </w:rPr>
        <w:t xml:space="preserve">. </w:t>
      </w:r>
    </w:p>
    <w:p w:rsidR="001217A5" w:rsidRDefault="001217A5" w:rsidP="00B92729">
      <w:pPr>
        <w:rPr>
          <w:rFonts w:ascii="Verdana" w:hAnsi="Verdana" w:cs="Verdana"/>
          <w:sz w:val="20"/>
          <w:szCs w:val="20"/>
        </w:rPr>
      </w:pPr>
    </w:p>
    <w:p w:rsidR="00C2043F" w:rsidRDefault="00887E10" w:rsidP="00B92729">
      <w:pPr>
        <w:rPr>
          <w:rFonts w:ascii="Verdana" w:hAnsi="Verdana" w:cs="Verdana"/>
          <w:sz w:val="20"/>
          <w:szCs w:val="20"/>
        </w:rPr>
      </w:pPr>
      <w:r w:rsidRPr="009444EC">
        <w:rPr>
          <w:rFonts w:ascii="Verdana" w:hAnsi="Verdana" w:cs="Verdana"/>
          <w:sz w:val="20"/>
          <w:szCs w:val="20"/>
        </w:rPr>
        <w:t>Further details regarding the</w:t>
      </w:r>
      <w:r w:rsidR="00F124DB" w:rsidRPr="009444EC">
        <w:rPr>
          <w:rFonts w:ascii="Verdana" w:hAnsi="Verdana" w:cs="Verdana"/>
          <w:sz w:val="20"/>
          <w:szCs w:val="20"/>
        </w:rPr>
        <w:t xml:space="preserve"> MA/ST Pay S</w:t>
      </w:r>
      <w:r w:rsidRPr="009444EC">
        <w:rPr>
          <w:rFonts w:ascii="Verdana" w:hAnsi="Verdana" w:cs="Verdana"/>
          <w:sz w:val="20"/>
          <w:szCs w:val="20"/>
        </w:rPr>
        <w:t>chedule merger will be provided at a later time.</w:t>
      </w:r>
    </w:p>
    <w:p w:rsidR="00735323" w:rsidRDefault="00735323" w:rsidP="00B92729">
      <w:pPr>
        <w:rPr>
          <w:rFonts w:ascii="Verdana" w:hAnsi="Verdana" w:cs="Verdana"/>
          <w:sz w:val="20"/>
          <w:szCs w:val="20"/>
        </w:rPr>
      </w:pPr>
    </w:p>
    <w:p w:rsidR="00B97FFD" w:rsidRPr="00C2043F" w:rsidRDefault="00B97FFD" w:rsidP="00B9272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Liquor Store Management (LS: LS16-LS20)</w:t>
      </w:r>
      <w:r w:rsidRPr="00E51FDB">
        <w:rPr>
          <w:rFonts w:ascii="Verdana" w:hAnsi="Verdana" w:cs="Verdana"/>
          <w:b/>
          <w:sz w:val="20"/>
          <w:szCs w:val="20"/>
          <w:u w:val="single"/>
        </w:rPr>
        <w:t xml:space="preserve"> Pay Schedule</w:t>
      </w:r>
    </w:p>
    <w:p w:rsidR="00DE679F" w:rsidRDefault="00AD3D1B" w:rsidP="00B9272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3E7B05">
        <w:rPr>
          <w:rFonts w:ascii="Verdana" w:hAnsi="Verdana" w:cs="Verdana"/>
          <w:sz w:val="20"/>
          <w:szCs w:val="20"/>
        </w:rPr>
        <w:t>mployees</w:t>
      </w:r>
      <w:r w:rsidR="00C701AC">
        <w:rPr>
          <w:rFonts w:ascii="Verdana" w:hAnsi="Verdana" w:cs="Verdana"/>
          <w:sz w:val="20"/>
          <w:szCs w:val="20"/>
        </w:rPr>
        <w:t xml:space="preserve"> in Pay Groups LS16 through LS20 on the LS Pay Schedule are </w:t>
      </w:r>
      <w:r w:rsidR="003C69C4">
        <w:rPr>
          <w:rFonts w:ascii="Verdana" w:hAnsi="Verdana" w:cs="Verdana"/>
          <w:sz w:val="20"/>
          <w:szCs w:val="20"/>
        </w:rPr>
        <w:t>authorized</w:t>
      </w:r>
      <w:r w:rsidR="00C701AC">
        <w:rPr>
          <w:rFonts w:ascii="Verdana" w:hAnsi="Verdana" w:cs="Verdana"/>
          <w:sz w:val="20"/>
          <w:szCs w:val="20"/>
        </w:rPr>
        <w:t xml:space="preserve"> to receive the following pay increases:</w:t>
      </w:r>
    </w:p>
    <w:p w:rsidR="00C701AC" w:rsidRDefault="00C701AC" w:rsidP="00B92729">
      <w:pPr>
        <w:rPr>
          <w:rFonts w:ascii="Verdana" w:hAnsi="Verdana" w:cs="Verdana"/>
          <w:sz w:val="20"/>
          <w:szCs w:val="20"/>
        </w:rPr>
      </w:pPr>
    </w:p>
    <w:p w:rsidR="00C701AC" w:rsidRDefault="00C701AC" w:rsidP="00865AB1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BD1931">
        <w:rPr>
          <w:rFonts w:ascii="Verdana" w:hAnsi="Verdana" w:cs="Verdana"/>
          <w:sz w:val="20"/>
          <w:szCs w:val="20"/>
        </w:rPr>
        <w:t>One-step longevity increment</w:t>
      </w:r>
      <w:r w:rsidR="008B1BF0">
        <w:rPr>
          <w:rFonts w:ascii="Verdana" w:hAnsi="Verdana" w:cs="Verdana"/>
          <w:sz w:val="20"/>
          <w:szCs w:val="20"/>
        </w:rPr>
        <w:t xml:space="preserve"> and/or one-time cash payment in lieu of the</w:t>
      </w:r>
      <w:r w:rsidR="00735323">
        <w:rPr>
          <w:rFonts w:ascii="Verdana" w:hAnsi="Verdana" w:cs="Verdana"/>
          <w:sz w:val="20"/>
          <w:szCs w:val="20"/>
        </w:rPr>
        <w:t xml:space="preserve"> increment</w:t>
      </w:r>
      <w:r w:rsidRPr="00BD1931">
        <w:rPr>
          <w:rFonts w:ascii="Verdana" w:hAnsi="Verdana" w:cs="Verdana"/>
          <w:sz w:val="20"/>
          <w:szCs w:val="20"/>
        </w:rPr>
        <w:t xml:space="preserve"> if continuously employed by </w:t>
      </w:r>
      <w:r w:rsidR="00BB3025" w:rsidRPr="00BD1931">
        <w:rPr>
          <w:rFonts w:ascii="Verdana" w:hAnsi="Verdana" w:cs="Verdana"/>
          <w:sz w:val="20"/>
          <w:szCs w:val="20"/>
        </w:rPr>
        <w:t xml:space="preserve">the </w:t>
      </w:r>
      <w:r w:rsidR="00F8407B">
        <w:rPr>
          <w:rFonts w:ascii="Verdana" w:hAnsi="Verdana" w:cs="Verdana"/>
          <w:sz w:val="20"/>
          <w:szCs w:val="20"/>
        </w:rPr>
        <w:t>c</w:t>
      </w:r>
      <w:r w:rsidR="00BB3025" w:rsidRPr="00BD1931">
        <w:rPr>
          <w:rFonts w:ascii="Verdana" w:hAnsi="Verdana" w:cs="Verdana"/>
          <w:sz w:val="20"/>
          <w:szCs w:val="20"/>
        </w:rPr>
        <w:t xml:space="preserve">ommonwealth since 10/31/15 and did not receive a longevity increment on any other </w:t>
      </w:r>
      <w:r w:rsidR="00F8407B">
        <w:rPr>
          <w:rFonts w:ascii="Verdana" w:hAnsi="Verdana" w:cs="Verdana"/>
          <w:sz w:val="20"/>
          <w:szCs w:val="20"/>
        </w:rPr>
        <w:t>c</w:t>
      </w:r>
      <w:r w:rsidR="00BB3025" w:rsidRPr="00BD1931">
        <w:rPr>
          <w:rFonts w:ascii="Verdana" w:hAnsi="Verdana" w:cs="Verdana"/>
          <w:sz w:val="20"/>
          <w:szCs w:val="20"/>
        </w:rPr>
        <w:t>ommonwealth Pay Sched</w:t>
      </w:r>
      <w:r w:rsidR="00735323">
        <w:rPr>
          <w:rFonts w:ascii="Verdana" w:hAnsi="Verdana" w:cs="Verdana"/>
          <w:sz w:val="20"/>
          <w:szCs w:val="20"/>
        </w:rPr>
        <w:t xml:space="preserve">ule on or after </w:t>
      </w:r>
      <w:r w:rsidR="00CF5400" w:rsidRPr="00BD1931">
        <w:rPr>
          <w:rFonts w:ascii="Verdana" w:hAnsi="Verdana" w:cs="Verdana"/>
          <w:sz w:val="20"/>
          <w:szCs w:val="20"/>
        </w:rPr>
        <w:t>January 1, 2016</w:t>
      </w:r>
      <w:r w:rsidR="00421DFA">
        <w:rPr>
          <w:rFonts w:ascii="Verdana" w:hAnsi="Verdana" w:cs="Verdana"/>
          <w:sz w:val="20"/>
          <w:szCs w:val="20"/>
        </w:rPr>
        <w:t>.</w:t>
      </w:r>
    </w:p>
    <w:p w:rsidR="00BD1931" w:rsidRPr="00BD1931" w:rsidRDefault="00BD1931" w:rsidP="00BD1931">
      <w:pPr>
        <w:pStyle w:val="ListParagraph"/>
        <w:rPr>
          <w:rFonts w:ascii="Verdana" w:hAnsi="Verdana" w:cs="Verdana"/>
          <w:sz w:val="20"/>
          <w:szCs w:val="20"/>
        </w:rPr>
      </w:pPr>
    </w:p>
    <w:p w:rsidR="00C701AC" w:rsidRDefault="00C701AC" w:rsidP="00C2396E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1.44% </w:t>
      </w:r>
      <w:r w:rsidR="00F8407B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ncrease equivalent to placement onto the Standard (ST) Pay Schedule</w:t>
      </w:r>
      <w:r w:rsidR="00421DFA">
        <w:rPr>
          <w:rFonts w:ascii="Verdana" w:hAnsi="Verdana" w:cs="Verdana"/>
          <w:sz w:val="20"/>
          <w:szCs w:val="20"/>
        </w:rPr>
        <w:t>.</w:t>
      </w:r>
    </w:p>
    <w:p w:rsidR="00C701AC" w:rsidRPr="00E26357" w:rsidRDefault="00C701AC" w:rsidP="00C701AC">
      <w:pPr>
        <w:pStyle w:val="ListParagraph"/>
        <w:rPr>
          <w:rFonts w:ascii="Verdana" w:hAnsi="Verdana" w:cs="Verdana"/>
          <w:sz w:val="20"/>
          <w:szCs w:val="20"/>
        </w:rPr>
      </w:pPr>
    </w:p>
    <w:p w:rsidR="00C701AC" w:rsidRDefault="00C701AC" w:rsidP="00E068BF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BD1931">
        <w:rPr>
          <w:rFonts w:ascii="Verdana" w:hAnsi="Verdana" w:cs="Verdana"/>
          <w:sz w:val="20"/>
          <w:szCs w:val="20"/>
        </w:rPr>
        <w:t>2.75% General Pay Increase (GPI)</w:t>
      </w:r>
      <w:r w:rsidR="00735323">
        <w:rPr>
          <w:rFonts w:ascii="Verdana" w:hAnsi="Verdana" w:cs="Verdana"/>
          <w:sz w:val="20"/>
          <w:szCs w:val="20"/>
        </w:rPr>
        <w:t xml:space="preserve"> and/or one-time cash payment in lieu of the increment</w:t>
      </w:r>
      <w:r w:rsidR="00421DFA">
        <w:rPr>
          <w:rFonts w:ascii="Verdana" w:hAnsi="Verdana" w:cs="Verdana"/>
          <w:sz w:val="20"/>
          <w:szCs w:val="20"/>
        </w:rPr>
        <w:t>.</w:t>
      </w:r>
    </w:p>
    <w:p w:rsidR="00BD1931" w:rsidRPr="00BD1931" w:rsidRDefault="00BD1931" w:rsidP="00BD1931">
      <w:pPr>
        <w:rPr>
          <w:rFonts w:ascii="Verdana" w:hAnsi="Verdana" w:cs="Verdana"/>
          <w:sz w:val="20"/>
          <w:szCs w:val="20"/>
        </w:rPr>
      </w:pPr>
    </w:p>
    <w:p w:rsidR="00AD6790" w:rsidRDefault="00AD6790" w:rsidP="00AD679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1.44% equivalent increase and 2.75% GPI </w:t>
      </w:r>
      <w:r w:rsidRPr="00C0654F">
        <w:rPr>
          <w:rFonts w:ascii="Verdana" w:hAnsi="Verdana" w:cs="Verdana"/>
          <w:sz w:val="20"/>
          <w:szCs w:val="20"/>
        </w:rPr>
        <w:t xml:space="preserve">will be processed together as a single pay increase. Employees will receive one GPI transaction on </w:t>
      </w:r>
      <w:proofErr w:type="spellStart"/>
      <w:r w:rsidRPr="00C0654F">
        <w:rPr>
          <w:rFonts w:ascii="Verdana" w:hAnsi="Verdana" w:cs="Verdana"/>
          <w:sz w:val="20"/>
          <w:szCs w:val="20"/>
        </w:rPr>
        <w:t>Infotype</w:t>
      </w:r>
      <w:proofErr w:type="spellEnd"/>
      <w:r w:rsidRPr="00C0654F">
        <w:rPr>
          <w:rFonts w:ascii="Verdana" w:hAnsi="Verdana" w:cs="Verdana"/>
          <w:sz w:val="20"/>
          <w:szCs w:val="20"/>
        </w:rPr>
        <w:t xml:space="preserve"> 0000 (Actions</w:t>
      </w:r>
      <w:r>
        <w:rPr>
          <w:rFonts w:ascii="Verdana" w:hAnsi="Verdana" w:cs="Verdana"/>
          <w:sz w:val="20"/>
          <w:szCs w:val="20"/>
        </w:rPr>
        <w:t>) that will cover both pay increases.</w:t>
      </w:r>
    </w:p>
    <w:p w:rsidR="00C701AC" w:rsidRDefault="00C701AC" w:rsidP="00B92729">
      <w:pPr>
        <w:rPr>
          <w:rFonts w:ascii="Verdana" w:hAnsi="Verdana" w:cs="Verdana"/>
          <w:b/>
          <w:sz w:val="20"/>
          <w:szCs w:val="20"/>
          <w:u w:val="single"/>
        </w:rPr>
      </w:pPr>
    </w:p>
    <w:p w:rsidR="00AD6790" w:rsidRDefault="00AD6790" w:rsidP="00B92729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Corrections Management (CM)</w:t>
      </w:r>
      <w:r w:rsidRPr="00E51FDB">
        <w:rPr>
          <w:rFonts w:ascii="Verdana" w:hAnsi="Verdana" w:cs="Verdana"/>
          <w:b/>
          <w:sz w:val="20"/>
          <w:szCs w:val="20"/>
          <w:u w:val="single"/>
        </w:rPr>
        <w:t xml:space="preserve"> Pay Schedule</w:t>
      </w:r>
    </w:p>
    <w:p w:rsidR="00AD6790" w:rsidRDefault="00AD3D1B" w:rsidP="00AD679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AD6790">
        <w:rPr>
          <w:rFonts w:ascii="Verdana" w:hAnsi="Verdana" w:cs="Verdana"/>
          <w:sz w:val="20"/>
          <w:szCs w:val="20"/>
        </w:rPr>
        <w:t>mployees on the CM Pay Schedule are authorized to receive the following pay increases:</w:t>
      </w:r>
    </w:p>
    <w:p w:rsidR="00AD6790" w:rsidRDefault="00AD6790" w:rsidP="00AD6790">
      <w:pPr>
        <w:rPr>
          <w:rFonts w:ascii="Verdana" w:hAnsi="Verdana" w:cs="Verdana"/>
          <w:sz w:val="20"/>
          <w:szCs w:val="20"/>
        </w:rPr>
      </w:pPr>
    </w:p>
    <w:p w:rsidR="00AD6790" w:rsidRPr="00AD6790" w:rsidRDefault="00AD6790" w:rsidP="00AD6790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AD6790">
        <w:rPr>
          <w:rFonts w:ascii="Verdana" w:hAnsi="Verdana" w:cs="Verdana"/>
          <w:sz w:val="20"/>
          <w:szCs w:val="20"/>
        </w:rPr>
        <w:t xml:space="preserve">One-step longevity increment </w:t>
      </w:r>
      <w:r w:rsidR="001B1050">
        <w:rPr>
          <w:rFonts w:ascii="Verdana" w:hAnsi="Verdana" w:cs="Verdana"/>
          <w:sz w:val="20"/>
          <w:szCs w:val="20"/>
        </w:rPr>
        <w:t>provided they meet the following criteria:</w:t>
      </w:r>
    </w:p>
    <w:p w:rsidR="00AD6790" w:rsidRDefault="00AD6790" w:rsidP="00AD6790">
      <w:pPr>
        <w:pStyle w:val="ListParagraph"/>
        <w:numPr>
          <w:ilvl w:val="1"/>
          <w:numId w:val="39"/>
        </w:numPr>
        <w:rPr>
          <w:rFonts w:ascii="Verdana" w:hAnsi="Verdana" w:cs="Verdana"/>
          <w:sz w:val="20"/>
          <w:szCs w:val="20"/>
        </w:rPr>
      </w:pPr>
      <w:r w:rsidRPr="001B1050">
        <w:rPr>
          <w:rFonts w:ascii="Verdana" w:hAnsi="Verdana" w:cs="Verdana"/>
          <w:b/>
          <w:sz w:val="20"/>
          <w:szCs w:val="20"/>
        </w:rPr>
        <w:t>Pay Groups CM02-CM08:</w:t>
      </w:r>
      <w:r w:rsidR="001B1050">
        <w:rPr>
          <w:rFonts w:ascii="Verdana" w:hAnsi="Verdana" w:cs="Verdana"/>
          <w:sz w:val="20"/>
          <w:szCs w:val="20"/>
        </w:rPr>
        <w:t xml:space="preserve"> One-step longevity increment if continuously employed by the </w:t>
      </w:r>
      <w:r w:rsidR="00F8407B">
        <w:rPr>
          <w:rFonts w:ascii="Verdana" w:hAnsi="Verdana" w:cs="Verdana"/>
          <w:sz w:val="20"/>
          <w:szCs w:val="20"/>
        </w:rPr>
        <w:t>c</w:t>
      </w:r>
      <w:r w:rsidR="001B1050">
        <w:rPr>
          <w:rFonts w:ascii="Verdana" w:hAnsi="Verdana" w:cs="Verdana"/>
          <w:sz w:val="20"/>
          <w:szCs w:val="20"/>
        </w:rPr>
        <w:t>ommonwealth since 10/31/15 and will achieve the years of service associated with the next h</w:t>
      </w:r>
      <w:r w:rsidR="00CF5400">
        <w:rPr>
          <w:rFonts w:ascii="Verdana" w:hAnsi="Verdana" w:cs="Verdana"/>
          <w:sz w:val="20"/>
          <w:szCs w:val="20"/>
        </w:rPr>
        <w:t>igher pay step by June 30, 2017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1B1050" w:rsidRDefault="001B1050" w:rsidP="001B1050">
      <w:pPr>
        <w:pStyle w:val="ListParagraph"/>
        <w:ind w:left="1440"/>
        <w:rPr>
          <w:rFonts w:ascii="Verdana" w:hAnsi="Verdana" w:cs="Verdana"/>
          <w:sz w:val="20"/>
          <w:szCs w:val="20"/>
        </w:rPr>
      </w:pPr>
    </w:p>
    <w:p w:rsidR="00AD6790" w:rsidRPr="00AD6790" w:rsidRDefault="00AD6790" w:rsidP="00AD6790">
      <w:pPr>
        <w:pStyle w:val="ListParagraph"/>
        <w:numPr>
          <w:ilvl w:val="1"/>
          <w:numId w:val="39"/>
        </w:numPr>
        <w:rPr>
          <w:rFonts w:ascii="Verdana" w:hAnsi="Verdana" w:cs="Verdana"/>
          <w:sz w:val="20"/>
          <w:szCs w:val="20"/>
        </w:rPr>
      </w:pPr>
      <w:r w:rsidRPr="001B1050">
        <w:rPr>
          <w:rFonts w:ascii="Verdana" w:hAnsi="Verdana" w:cs="Verdana"/>
          <w:b/>
          <w:sz w:val="20"/>
          <w:szCs w:val="20"/>
        </w:rPr>
        <w:t>Pay Groups CM09-CM15</w:t>
      </w:r>
      <w:r>
        <w:rPr>
          <w:rFonts w:ascii="Verdana" w:hAnsi="Verdana" w:cs="Verdana"/>
          <w:sz w:val="20"/>
          <w:szCs w:val="20"/>
        </w:rPr>
        <w:t xml:space="preserve">: </w:t>
      </w:r>
      <w:r w:rsidR="001B1050" w:rsidRPr="00B44B70">
        <w:rPr>
          <w:rFonts w:ascii="Verdana" w:hAnsi="Verdana" w:cs="Verdana"/>
          <w:sz w:val="20"/>
          <w:szCs w:val="20"/>
        </w:rPr>
        <w:t>One-step longevity increment</w:t>
      </w:r>
      <w:r w:rsidR="00061688">
        <w:rPr>
          <w:rFonts w:ascii="Verdana" w:hAnsi="Verdana" w:cs="Verdana"/>
          <w:sz w:val="20"/>
          <w:szCs w:val="20"/>
        </w:rPr>
        <w:t xml:space="preserve"> and/or one-time cash payment in lieu of the increment</w:t>
      </w:r>
      <w:r w:rsidR="001B1050" w:rsidRPr="00B44B70">
        <w:rPr>
          <w:rFonts w:ascii="Verdana" w:hAnsi="Verdana" w:cs="Verdana"/>
          <w:sz w:val="20"/>
          <w:szCs w:val="20"/>
        </w:rPr>
        <w:t xml:space="preserve"> if continuously employed by the </w:t>
      </w:r>
      <w:r w:rsidR="00F8407B">
        <w:rPr>
          <w:rFonts w:ascii="Verdana" w:hAnsi="Verdana" w:cs="Verdana"/>
          <w:sz w:val="20"/>
          <w:szCs w:val="20"/>
        </w:rPr>
        <w:t>c</w:t>
      </w:r>
      <w:r w:rsidR="001B1050" w:rsidRPr="00B44B70">
        <w:rPr>
          <w:rFonts w:ascii="Verdana" w:hAnsi="Verdana" w:cs="Verdana"/>
          <w:sz w:val="20"/>
          <w:szCs w:val="20"/>
        </w:rPr>
        <w:t>ommonwealth since 10/31/15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AD6790" w:rsidRPr="00E26357" w:rsidRDefault="00AD6790" w:rsidP="00AD6790">
      <w:pPr>
        <w:pStyle w:val="ListParagraph"/>
        <w:rPr>
          <w:rFonts w:ascii="Verdana" w:hAnsi="Verdana" w:cs="Verdana"/>
          <w:sz w:val="20"/>
          <w:szCs w:val="20"/>
        </w:rPr>
      </w:pPr>
    </w:p>
    <w:p w:rsidR="00AD6790" w:rsidRDefault="00AD6790" w:rsidP="00AD6790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3.00% General Pay Increase (GPI)</w:t>
      </w:r>
      <w:r w:rsidR="00B231FA">
        <w:rPr>
          <w:rFonts w:ascii="Verdana" w:hAnsi="Verdana" w:cs="Verdana"/>
          <w:sz w:val="20"/>
          <w:szCs w:val="20"/>
        </w:rPr>
        <w:t xml:space="preserve"> and/or one-time cash payment in lieu of the GPI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2C1EA7" w:rsidRDefault="002C1EA7" w:rsidP="002C1EA7">
      <w:pPr>
        <w:rPr>
          <w:rFonts w:ascii="Verdana" w:hAnsi="Verdana" w:cs="Verdana"/>
          <w:sz w:val="20"/>
          <w:szCs w:val="20"/>
        </w:rPr>
      </w:pPr>
    </w:p>
    <w:p w:rsidR="00FF278F" w:rsidRDefault="00FF278F" w:rsidP="00FF278F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Attorney</w:t>
      </w:r>
      <w:r w:rsidRPr="00E51FDB">
        <w:rPr>
          <w:rFonts w:ascii="Verdana" w:hAnsi="Verdana" w:cs="Verdana"/>
          <w:b/>
          <w:sz w:val="20"/>
          <w:szCs w:val="20"/>
          <w:u w:val="single"/>
        </w:rPr>
        <w:t xml:space="preserve"> (</w:t>
      </w:r>
      <w:r>
        <w:rPr>
          <w:rFonts w:ascii="Verdana" w:hAnsi="Verdana" w:cs="Verdana"/>
          <w:b/>
          <w:sz w:val="20"/>
          <w:szCs w:val="20"/>
          <w:u w:val="single"/>
        </w:rPr>
        <w:t>AT</w:t>
      </w:r>
      <w:r w:rsidRPr="00E51FDB">
        <w:rPr>
          <w:rFonts w:ascii="Verdana" w:hAnsi="Verdana" w:cs="Verdana"/>
          <w:b/>
          <w:sz w:val="20"/>
          <w:szCs w:val="20"/>
          <w:u w:val="single"/>
        </w:rPr>
        <w:t>) Pay Schedule</w:t>
      </w:r>
    </w:p>
    <w:p w:rsidR="00FF278F" w:rsidRDefault="00110330" w:rsidP="00FF278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Attorneys</w:t>
      </w:r>
      <w:r w:rsidR="00FF278F">
        <w:rPr>
          <w:rFonts w:ascii="Verdana" w:hAnsi="Verdana" w:cs="Verdana"/>
          <w:sz w:val="20"/>
          <w:szCs w:val="20"/>
        </w:rPr>
        <w:t xml:space="preserve"> on the AT Pay Schedule are authorized to receive the following pay increases:</w:t>
      </w:r>
    </w:p>
    <w:p w:rsidR="00FF278F" w:rsidRDefault="00FF278F" w:rsidP="00FF278F">
      <w:pPr>
        <w:rPr>
          <w:rFonts w:ascii="Verdana" w:hAnsi="Verdana" w:cs="Verdana"/>
          <w:b/>
          <w:sz w:val="20"/>
          <w:szCs w:val="20"/>
          <w:u w:val="single"/>
        </w:rPr>
      </w:pPr>
    </w:p>
    <w:p w:rsidR="00FF278F" w:rsidRDefault="00FF278F" w:rsidP="00FF278F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2.25% Longevity Increase</w:t>
      </w:r>
      <w:r w:rsidR="00827314">
        <w:rPr>
          <w:rFonts w:ascii="Verdana" w:hAnsi="Verdana" w:cs="Verdana"/>
          <w:sz w:val="20"/>
          <w:szCs w:val="20"/>
        </w:rPr>
        <w:t xml:space="preserve"> and/or one-time cash payment in lieu of the increase</w:t>
      </w:r>
      <w:r w:rsidRPr="00B44B70">
        <w:rPr>
          <w:rFonts w:ascii="Verdana" w:hAnsi="Verdana" w:cs="Verdana"/>
          <w:sz w:val="20"/>
          <w:szCs w:val="20"/>
        </w:rPr>
        <w:t xml:space="preserve"> if continuously employed by the </w:t>
      </w:r>
      <w:r w:rsidR="00F8407B">
        <w:rPr>
          <w:rFonts w:ascii="Verdana" w:hAnsi="Verdana" w:cs="Verdana"/>
          <w:sz w:val="20"/>
          <w:szCs w:val="20"/>
        </w:rPr>
        <w:t>c</w:t>
      </w:r>
      <w:r w:rsidRPr="00B44B70">
        <w:rPr>
          <w:rFonts w:ascii="Verdana" w:hAnsi="Verdana" w:cs="Verdana"/>
          <w:sz w:val="20"/>
          <w:szCs w:val="20"/>
        </w:rPr>
        <w:t>ommonwealth since 10/31/15</w:t>
      </w:r>
      <w:r w:rsidR="001F731A">
        <w:rPr>
          <w:rFonts w:ascii="Verdana" w:hAnsi="Verdana" w:cs="Verdana"/>
          <w:sz w:val="20"/>
          <w:szCs w:val="20"/>
        </w:rPr>
        <w:t>.</w:t>
      </w:r>
      <w:r w:rsidRPr="00B44B70">
        <w:rPr>
          <w:rFonts w:ascii="Verdana" w:hAnsi="Verdana" w:cs="Verdana"/>
          <w:sz w:val="20"/>
          <w:szCs w:val="20"/>
        </w:rPr>
        <w:t xml:space="preserve"> </w:t>
      </w:r>
    </w:p>
    <w:p w:rsidR="00FF278F" w:rsidRPr="00B44B70" w:rsidRDefault="00FF278F" w:rsidP="00FF278F">
      <w:pPr>
        <w:pStyle w:val="ListParagraph"/>
        <w:rPr>
          <w:rFonts w:ascii="Verdana" w:hAnsi="Verdana" w:cs="Verdana"/>
          <w:sz w:val="20"/>
          <w:szCs w:val="20"/>
        </w:rPr>
      </w:pPr>
    </w:p>
    <w:p w:rsidR="00FF278F" w:rsidRDefault="00FF278F" w:rsidP="00FF278F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1.44% Increase equivalent to placement onto the Standard (ST) Pay Schedule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FF278F" w:rsidRPr="00E26357" w:rsidRDefault="00FF278F" w:rsidP="00FF278F">
      <w:pPr>
        <w:pStyle w:val="ListParagraph"/>
        <w:rPr>
          <w:rFonts w:ascii="Verdana" w:hAnsi="Verdana" w:cs="Verdana"/>
          <w:sz w:val="20"/>
          <w:szCs w:val="20"/>
        </w:rPr>
      </w:pPr>
    </w:p>
    <w:p w:rsidR="00FF278F" w:rsidRPr="00E51FDB" w:rsidRDefault="00FF278F" w:rsidP="00FF278F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2.75% General Pay Increase (GPI)</w:t>
      </w:r>
      <w:r w:rsidR="00827314">
        <w:rPr>
          <w:rFonts w:ascii="Verdana" w:hAnsi="Verdana" w:cs="Verdana"/>
          <w:sz w:val="20"/>
          <w:szCs w:val="20"/>
        </w:rPr>
        <w:t xml:space="preserve"> and/or one-time cash payment in lieu of the GPI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FF278F" w:rsidRDefault="00FF278F" w:rsidP="00FF278F">
      <w:pPr>
        <w:rPr>
          <w:rFonts w:ascii="Verdana" w:hAnsi="Verdana" w:cs="Verdana"/>
          <w:sz w:val="20"/>
          <w:szCs w:val="20"/>
        </w:rPr>
      </w:pPr>
    </w:p>
    <w:p w:rsidR="00827314" w:rsidRDefault="00FF278F" w:rsidP="00FF278F">
      <w:pPr>
        <w:rPr>
          <w:rFonts w:ascii="Verdana" w:hAnsi="Verdana" w:cs="Verdana"/>
          <w:sz w:val="20"/>
          <w:szCs w:val="20"/>
        </w:rPr>
      </w:pPr>
      <w:r w:rsidRPr="00C0654F">
        <w:rPr>
          <w:rFonts w:ascii="Verdana" w:hAnsi="Verdana" w:cs="Verdana"/>
          <w:sz w:val="20"/>
          <w:szCs w:val="20"/>
        </w:rPr>
        <w:t>The 1.44% equivalent increase and 2.75% GPI will be processed together as</w:t>
      </w:r>
      <w:r>
        <w:rPr>
          <w:rFonts w:ascii="Verdana" w:hAnsi="Verdana" w:cs="Verdana"/>
          <w:sz w:val="20"/>
          <w:szCs w:val="20"/>
        </w:rPr>
        <w:t xml:space="preserve"> a single pay increase. Employees will receive one GPI transaction on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0000 (Actions) that will cover both pay increases.</w:t>
      </w:r>
    </w:p>
    <w:p w:rsidR="00F2771D" w:rsidRDefault="00F2771D" w:rsidP="00FF278F">
      <w:pPr>
        <w:rPr>
          <w:rFonts w:ascii="Verdana" w:hAnsi="Verdana" w:cs="Verdana"/>
          <w:sz w:val="20"/>
          <w:szCs w:val="20"/>
        </w:rPr>
      </w:pPr>
    </w:p>
    <w:p w:rsidR="00110330" w:rsidRDefault="00110330" w:rsidP="00110330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 xml:space="preserve">Investment SERS (IS) </w:t>
      </w:r>
      <w:r w:rsidRPr="00E51FDB">
        <w:rPr>
          <w:rFonts w:ascii="Verdana" w:hAnsi="Verdana" w:cs="Verdana"/>
          <w:b/>
          <w:sz w:val="20"/>
          <w:szCs w:val="20"/>
          <w:u w:val="single"/>
        </w:rPr>
        <w:t>Pay Schedule</w:t>
      </w:r>
    </w:p>
    <w:p w:rsidR="00110330" w:rsidRDefault="00110330" w:rsidP="0011033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on the IS Pay Schedule are authorized to receive the following pay increases:</w:t>
      </w:r>
    </w:p>
    <w:p w:rsidR="00110330" w:rsidRDefault="00110330" w:rsidP="00110330">
      <w:pPr>
        <w:rPr>
          <w:rFonts w:ascii="Verdana" w:hAnsi="Verdana" w:cs="Verdana"/>
          <w:b/>
          <w:sz w:val="20"/>
          <w:szCs w:val="20"/>
          <w:u w:val="single"/>
        </w:rPr>
      </w:pPr>
    </w:p>
    <w:p w:rsidR="00110330" w:rsidRDefault="00110330" w:rsidP="0011033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2.25% Longevity Increase</w:t>
      </w:r>
      <w:r w:rsidRPr="00B44B70">
        <w:rPr>
          <w:rFonts w:ascii="Verdana" w:hAnsi="Verdana" w:cs="Verdana"/>
          <w:sz w:val="20"/>
          <w:szCs w:val="20"/>
        </w:rPr>
        <w:t xml:space="preserve"> if continuously employed by the </w:t>
      </w:r>
      <w:r w:rsidR="00F8407B">
        <w:rPr>
          <w:rFonts w:ascii="Verdana" w:hAnsi="Verdana" w:cs="Verdana"/>
          <w:sz w:val="20"/>
          <w:szCs w:val="20"/>
        </w:rPr>
        <w:t>c</w:t>
      </w:r>
      <w:r w:rsidRPr="00B44B70">
        <w:rPr>
          <w:rFonts w:ascii="Verdana" w:hAnsi="Verdana" w:cs="Verdana"/>
          <w:sz w:val="20"/>
          <w:szCs w:val="20"/>
        </w:rPr>
        <w:t>ommonwealth since 10/31/15</w:t>
      </w:r>
      <w:r w:rsidR="001F731A">
        <w:rPr>
          <w:rFonts w:ascii="Verdana" w:hAnsi="Verdana" w:cs="Verdana"/>
          <w:sz w:val="20"/>
          <w:szCs w:val="20"/>
        </w:rPr>
        <w:t>.</w:t>
      </w:r>
      <w:r w:rsidRPr="00B44B70">
        <w:rPr>
          <w:rFonts w:ascii="Verdana" w:hAnsi="Verdana" w:cs="Verdana"/>
          <w:sz w:val="20"/>
          <w:szCs w:val="20"/>
        </w:rPr>
        <w:t xml:space="preserve"> </w:t>
      </w:r>
    </w:p>
    <w:p w:rsidR="00110330" w:rsidRPr="00B44B70" w:rsidRDefault="00110330" w:rsidP="00110330">
      <w:pPr>
        <w:pStyle w:val="ListParagraph"/>
        <w:rPr>
          <w:rFonts w:ascii="Verdana" w:hAnsi="Verdana" w:cs="Verdana"/>
          <w:sz w:val="20"/>
          <w:szCs w:val="20"/>
        </w:rPr>
      </w:pPr>
    </w:p>
    <w:p w:rsidR="00110330" w:rsidRDefault="00110330" w:rsidP="0011033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1.44% Increase equivalent to placement onto the Standard (ST) Pay Schedule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110330" w:rsidRPr="00E26357" w:rsidRDefault="00110330" w:rsidP="00110330">
      <w:pPr>
        <w:pStyle w:val="ListParagraph"/>
        <w:rPr>
          <w:rFonts w:ascii="Verdana" w:hAnsi="Verdana" w:cs="Verdana"/>
          <w:sz w:val="20"/>
          <w:szCs w:val="20"/>
        </w:rPr>
      </w:pPr>
    </w:p>
    <w:p w:rsidR="00110330" w:rsidRPr="00E51FDB" w:rsidRDefault="00110330" w:rsidP="0011033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2.75% General Pay Increase (GPI)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110330" w:rsidRDefault="00110330" w:rsidP="00110330">
      <w:pPr>
        <w:rPr>
          <w:rFonts w:ascii="Verdana" w:hAnsi="Verdana" w:cs="Verdana"/>
          <w:sz w:val="20"/>
          <w:szCs w:val="20"/>
        </w:rPr>
      </w:pPr>
    </w:p>
    <w:p w:rsidR="00110330" w:rsidRDefault="00110330" w:rsidP="00110330">
      <w:pPr>
        <w:rPr>
          <w:rFonts w:ascii="Verdana" w:hAnsi="Verdana" w:cs="Verdana"/>
          <w:sz w:val="20"/>
          <w:szCs w:val="20"/>
        </w:rPr>
      </w:pPr>
      <w:r w:rsidRPr="00C0654F">
        <w:rPr>
          <w:rFonts w:ascii="Verdana" w:hAnsi="Verdana" w:cs="Verdana"/>
          <w:sz w:val="20"/>
          <w:szCs w:val="20"/>
        </w:rPr>
        <w:t>The 1.44% equivalent increase and 2.75% GPI will be processed together as</w:t>
      </w:r>
      <w:r>
        <w:rPr>
          <w:rFonts w:ascii="Verdana" w:hAnsi="Verdana" w:cs="Verdana"/>
          <w:sz w:val="20"/>
          <w:szCs w:val="20"/>
        </w:rPr>
        <w:t xml:space="preserve"> a single pay increase. Employees will receive one GPI transaction on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0000 (Actions) that will cover both pay increases.</w:t>
      </w:r>
    </w:p>
    <w:p w:rsidR="00110330" w:rsidRDefault="00110330" w:rsidP="00FF278F">
      <w:pPr>
        <w:rPr>
          <w:rFonts w:ascii="Verdana" w:hAnsi="Verdana" w:cs="Verdana"/>
          <w:sz w:val="20"/>
          <w:szCs w:val="20"/>
        </w:rPr>
      </w:pPr>
    </w:p>
    <w:p w:rsidR="002C1EA7" w:rsidRDefault="002C1EA7" w:rsidP="002C1EA7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Deputy Secretaries (DS)</w:t>
      </w:r>
      <w:r w:rsidRPr="00E51FDB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and Misc. Management (XH: XH99) </w:t>
      </w:r>
      <w:r w:rsidRPr="00E51FDB">
        <w:rPr>
          <w:rFonts w:ascii="Verdana" w:hAnsi="Verdana" w:cs="Verdana"/>
          <w:b/>
          <w:sz w:val="20"/>
          <w:szCs w:val="20"/>
          <w:u w:val="single"/>
        </w:rPr>
        <w:t>Pay Schedule</w:t>
      </w:r>
      <w:r>
        <w:rPr>
          <w:rFonts w:ascii="Verdana" w:hAnsi="Verdana" w:cs="Verdana"/>
          <w:b/>
          <w:sz w:val="20"/>
          <w:szCs w:val="20"/>
          <w:u w:val="single"/>
        </w:rPr>
        <w:t>s</w:t>
      </w:r>
    </w:p>
    <w:p w:rsidR="002C1EA7" w:rsidRDefault="002C1EA7" w:rsidP="002C1EA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Certain employees on the DS Pay Schedule and in Pay Group XH99 are authorized to receive the following pay increases:</w:t>
      </w:r>
    </w:p>
    <w:p w:rsidR="002C1EA7" w:rsidRDefault="002C1EA7" w:rsidP="002C1EA7">
      <w:pPr>
        <w:rPr>
          <w:rFonts w:ascii="Verdana" w:hAnsi="Verdana" w:cs="Verdana"/>
          <w:sz w:val="20"/>
          <w:szCs w:val="20"/>
        </w:rPr>
      </w:pPr>
    </w:p>
    <w:p w:rsidR="002C1EA7" w:rsidRDefault="002C1EA7" w:rsidP="002C1EA7">
      <w:pPr>
        <w:pStyle w:val="ListParagraph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2.25% Longevity Increase if in the position for 6 months or longer</w:t>
      </w:r>
      <w:r w:rsidR="005B34D7">
        <w:rPr>
          <w:rFonts w:ascii="Verdana" w:hAnsi="Verdana" w:cs="Verdana"/>
          <w:sz w:val="20"/>
          <w:szCs w:val="20"/>
        </w:rPr>
        <w:t xml:space="preserve"> as of 10/1/16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2C1EA7" w:rsidRDefault="002C1EA7" w:rsidP="002C1EA7">
      <w:pPr>
        <w:pStyle w:val="ListParagraph"/>
        <w:rPr>
          <w:rFonts w:ascii="Verdana" w:hAnsi="Verdana" w:cs="Verdana"/>
          <w:sz w:val="20"/>
          <w:szCs w:val="20"/>
        </w:rPr>
      </w:pPr>
    </w:p>
    <w:p w:rsidR="002C1EA7" w:rsidRDefault="002C1EA7" w:rsidP="002C1EA7">
      <w:pPr>
        <w:pStyle w:val="ListParagraph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2.75% General Pay Increase (GPI) if in the position for 6 months or longer</w:t>
      </w:r>
      <w:r w:rsidR="005B34D7">
        <w:rPr>
          <w:rFonts w:ascii="Verdana" w:hAnsi="Verdana" w:cs="Verdana"/>
          <w:sz w:val="20"/>
          <w:szCs w:val="20"/>
        </w:rPr>
        <w:t xml:space="preserve"> as of 10/1/16</w:t>
      </w:r>
      <w:r w:rsidR="001F731A">
        <w:rPr>
          <w:rFonts w:ascii="Verdana" w:hAnsi="Verdana" w:cs="Verdana"/>
          <w:sz w:val="20"/>
          <w:szCs w:val="20"/>
        </w:rPr>
        <w:t>.</w:t>
      </w:r>
    </w:p>
    <w:p w:rsidR="002C1EA7" w:rsidRPr="002C1EA7" w:rsidRDefault="002C1EA7" w:rsidP="002C1EA7">
      <w:pPr>
        <w:pStyle w:val="ListParagraph"/>
        <w:rPr>
          <w:rFonts w:ascii="Verdana" w:hAnsi="Verdana" w:cs="Verdana"/>
          <w:sz w:val="20"/>
          <w:szCs w:val="20"/>
        </w:rPr>
      </w:pPr>
    </w:p>
    <w:p w:rsidR="002C1EA7" w:rsidRDefault="002C1EA7" w:rsidP="002C1EA7">
      <w:pPr>
        <w:rPr>
          <w:rFonts w:ascii="Verdana" w:hAnsi="Verdana" w:cs="Verdana"/>
          <w:sz w:val="20"/>
          <w:szCs w:val="20"/>
        </w:rPr>
      </w:pPr>
      <w:r w:rsidRPr="00C0654F">
        <w:rPr>
          <w:rFonts w:ascii="Verdana" w:hAnsi="Verdana" w:cs="Verdana"/>
          <w:sz w:val="20"/>
          <w:szCs w:val="20"/>
        </w:rPr>
        <w:t>The 2.25% longevity increase and 2.75% GPI will be processed together as</w:t>
      </w:r>
      <w:r>
        <w:rPr>
          <w:rFonts w:ascii="Verdana" w:hAnsi="Verdana" w:cs="Verdana"/>
          <w:sz w:val="20"/>
          <w:szCs w:val="20"/>
        </w:rPr>
        <w:t xml:space="preserve"> a single pay increase. Employees will receive one GPI transaction on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0000 (Actions) that will cover both pay increases.</w:t>
      </w:r>
    </w:p>
    <w:p w:rsidR="002C1EA7" w:rsidRDefault="002C1EA7" w:rsidP="002C1EA7">
      <w:pPr>
        <w:rPr>
          <w:rFonts w:ascii="Verdana" w:hAnsi="Verdana" w:cs="Verdana"/>
          <w:b/>
          <w:sz w:val="20"/>
          <w:szCs w:val="20"/>
        </w:rPr>
      </w:pPr>
    </w:p>
    <w:p w:rsidR="002C1EA7" w:rsidRDefault="008D786C" w:rsidP="002C1EA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Please keep in mind that </w:t>
      </w:r>
      <w:r w:rsidR="00F8407B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eputy </w:t>
      </w:r>
      <w:r w:rsidR="00F8407B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ecretaries and other miscellaneous management employees in Pay Group XH99 are limited to 95% of their agency head’s salary. If the increases above would place them higher than 95%, the pay increase would be limited to an amount that would place them at 95%. </w:t>
      </w:r>
      <w:r w:rsidR="00CC5826">
        <w:rPr>
          <w:rFonts w:ascii="Verdana" w:hAnsi="Verdana" w:cs="Verdana"/>
          <w:sz w:val="20"/>
          <w:szCs w:val="20"/>
        </w:rPr>
        <w:t>Not</w:t>
      </w:r>
      <w:r>
        <w:rPr>
          <w:rFonts w:ascii="Verdana" w:hAnsi="Verdana" w:cs="Verdana"/>
          <w:sz w:val="20"/>
          <w:szCs w:val="20"/>
        </w:rPr>
        <w:t xml:space="preserve"> all XH99 employees are eligible for the pay increases regardless of the 95% agency head threshold.</w:t>
      </w:r>
    </w:p>
    <w:p w:rsidR="00FF278F" w:rsidRDefault="00FF278F" w:rsidP="002C1EA7">
      <w:pPr>
        <w:rPr>
          <w:rFonts w:ascii="Verdana" w:hAnsi="Verdana" w:cs="Verdana"/>
          <w:sz w:val="20"/>
          <w:szCs w:val="20"/>
        </w:rPr>
      </w:pPr>
    </w:p>
    <w:p w:rsidR="00FF278F" w:rsidRDefault="00400ED8" w:rsidP="002C1EA7">
      <w:pPr>
        <w:rPr>
          <w:rFonts w:ascii="Verdana" w:hAnsi="Verdana" w:cs="Verdana"/>
          <w:b/>
          <w:sz w:val="20"/>
          <w:szCs w:val="20"/>
          <w:u w:val="single"/>
        </w:rPr>
      </w:pPr>
      <w:r w:rsidRPr="00400ED8">
        <w:rPr>
          <w:rFonts w:ascii="Verdana" w:hAnsi="Verdana" w:cs="Verdana"/>
          <w:b/>
          <w:sz w:val="20"/>
          <w:szCs w:val="20"/>
          <w:u w:val="single"/>
        </w:rPr>
        <w:t>Auditor General (AU) and PUC (UT) Management Pay Schedules</w:t>
      </w:r>
    </w:p>
    <w:p w:rsidR="00400ED8" w:rsidRDefault="00400ED8" w:rsidP="002C1EA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Management</w:t>
      </w:r>
      <w:r w:rsidR="004255E3">
        <w:rPr>
          <w:rFonts w:ascii="Verdana" w:hAnsi="Verdana" w:cs="Verdana"/>
          <w:sz w:val="20"/>
          <w:szCs w:val="20"/>
        </w:rPr>
        <w:t xml:space="preserve"> and non-union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4255E3">
        <w:rPr>
          <w:rFonts w:ascii="Verdana" w:hAnsi="Verdana" w:cs="Verdana"/>
          <w:sz w:val="20"/>
          <w:szCs w:val="20"/>
        </w:rPr>
        <w:t>within the Department of the Auditor General and Public Utility Commission</w:t>
      </w:r>
      <w:r>
        <w:rPr>
          <w:rFonts w:ascii="Verdana" w:hAnsi="Verdana" w:cs="Verdana"/>
          <w:sz w:val="20"/>
          <w:szCs w:val="20"/>
        </w:rPr>
        <w:t xml:space="preserve"> are authorized to receive a 2.75% General Pay Increase, effective October 1, 2016.</w:t>
      </w:r>
    </w:p>
    <w:p w:rsidR="00400ED8" w:rsidRDefault="00400ED8" w:rsidP="002C1EA7">
      <w:pPr>
        <w:rPr>
          <w:rFonts w:ascii="Verdana" w:hAnsi="Verdana" w:cs="Verdana"/>
          <w:sz w:val="20"/>
          <w:szCs w:val="20"/>
        </w:rPr>
      </w:pPr>
    </w:p>
    <w:p w:rsidR="00BA36A9" w:rsidRPr="00BA36A9" w:rsidRDefault="00BA36A9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:rsidR="00377242" w:rsidRPr="001A3CC7" w:rsidRDefault="00377242" w:rsidP="009C625C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D2D2531E64FA4874B73324E7A52C31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2FC3">
            <w:rPr>
              <w:rFonts w:ascii="Verdana" w:hAnsi="Verdana" w:cs="Verdana"/>
              <w:sz w:val="20"/>
              <w:szCs w:val="20"/>
            </w:rPr>
            <w:t>October 2016 Management and Non-Represented Pay Increases</w:t>
          </w:r>
        </w:sdtContent>
      </w:sdt>
      <w:r w:rsidRPr="001A3CC7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1A3CC7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1A3CC7">
        <w:rPr>
          <w:rFonts w:ascii="Verdana" w:hAnsi="Verdana" w:cs="Verdana"/>
          <w:sz w:val="20"/>
          <w:szCs w:val="20"/>
        </w:rPr>
        <w:t xml:space="preserve"> in the </w:t>
      </w:r>
      <w:r w:rsidR="00175C94" w:rsidRPr="001A3CC7">
        <w:rPr>
          <w:rFonts w:ascii="Verdana" w:hAnsi="Verdana" w:cs="Verdana"/>
          <w:sz w:val="20"/>
          <w:szCs w:val="20"/>
        </w:rPr>
        <w:t>personnel administration</w:t>
      </w:r>
      <w:r w:rsidRPr="001A3CC7">
        <w:rPr>
          <w:rFonts w:ascii="Verdana" w:hAnsi="Verdana" w:cs="Verdana"/>
          <w:sz w:val="20"/>
          <w:szCs w:val="20"/>
        </w:rPr>
        <w:t xml:space="preserve"> category.</w:t>
      </w:r>
      <w:r w:rsidR="00685856"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="00685856" w:rsidRPr="001A3CC7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 w:rsidRPr="001A3CC7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1A3CC7">
        <w:rPr>
          <w:rFonts w:ascii="Verdana" w:hAnsi="Verdana" w:cs="Verdana"/>
          <w:sz w:val="20"/>
          <w:szCs w:val="20"/>
        </w:rPr>
        <w:t>Di</w:t>
      </w:r>
      <w:r w:rsidR="00175C94" w:rsidRPr="001A3CC7">
        <w:rPr>
          <w:rFonts w:ascii="Verdana" w:hAnsi="Verdana" w:cs="Verdana"/>
          <w:sz w:val="20"/>
          <w:szCs w:val="20"/>
        </w:rPr>
        <w:t>vision at 877.242.6007</w:t>
      </w:r>
      <w:r w:rsidR="00685856" w:rsidRPr="001A3CC7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1A3CC7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D6" w:rsidRDefault="00C50DD6">
      <w:r>
        <w:separator/>
      </w:r>
    </w:p>
  </w:endnote>
  <w:endnote w:type="continuationSeparator" w:id="0">
    <w:p w:rsidR="00C50DD6" w:rsidRDefault="00C5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C1466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D6" w:rsidRDefault="00C50DD6">
      <w:r>
        <w:separator/>
      </w:r>
    </w:p>
  </w:footnote>
  <w:footnote w:type="continuationSeparator" w:id="0">
    <w:p w:rsidR="00C50DD6" w:rsidRDefault="00C5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CC1466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F2771D">
          <w:rPr>
            <w:rFonts w:ascii="Verdana" w:hAnsi="Verdana" w:cs="Arial"/>
            <w:b/>
            <w:bCs/>
            <w:sz w:val="28"/>
            <w:szCs w:val="28"/>
          </w:rPr>
          <w:t>6-08</w:t>
        </w:r>
      </w:sdtContent>
    </w:sdt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F2771D">
      <w:rPr>
        <w:rFonts w:ascii="Verdana" w:hAnsi="Verdana" w:cs="Arial"/>
        <w:sz w:val="20"/>
        <w:szCs w:val="20"/>
      </w:rPr>
      <w:t>09.21.2016</w:t>
    </w:r>
  </w:p>
  <w:p w:rsidR="008B06FB" w:rsidRPr="00B00AE6" w:rsidRDefault="008B06F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302316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36"/>
  </w:num>
  <w:num w:numId="5">
    <w:abstractNumId w:val="38"/>
  </w:num>
  <w:num w:numId="6">
    <w:abstractNumId w:val="32"/>
  </w:num>
  <w:num w:numId="7">
    <w:abstractNumId w:val="15"/>
  </w:num>
  <w:num w:numId="8">
    <w:abstractNumId w:val="37"/>
  </w:num>
  <w:num w:numId="9">
    <w:abstractNumId w:val="6"/>
  </w:num>
  <w:num w:numId="10">
    <w:abstractNumId w:val="25"/>
  </w:num>
  <w:num w:numId="11">
    <w:abstractNumId w:val="12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8"/>
  </w:num>
  <w:num w:numId="19">
    <w:abstractNumId w:val="42"/>
  </w:num>
  <w:num w:numId="20">
    <w:abstractNumId w:val="1"/>
  </w:num>
  <w:num w:numId="21">
    <w:abstractNumId w:val="4"/>
  </w:num>
  <w:num w:numId="22">
    <w:abstractNumId w:val="22"/>
  </w:num>
  <w:num w:numId="23">
    <w:abstractNumId w:val="3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1"/>
  </w:num>
  <w:num w:numId="27">
    <w:abstractNumId w:val="18"/>
  </w:num>
  <w:num w:numId="28">
    <w:abstractNumId w:val="10"/>
  </w:num>
  <w:num w:numId="29">
    <w:abstractNumId w:val="21"/>
  </w:num>
  <w:num w:numId="30">
    <w:abstractNumId w:val="27"/>
  </w:num>
  <w:num w:numId="31">
    <w:abstractNumId w:val="40"/>
  </w:num>
  <w:num w:numId="32">
    <w:abstractNumId w:val="5"/>
  </w:num>
  <w:num w:numId="33">
    <w:abstractNumId w:val="19"/>
  </w:num>
  <w:num w:numId="34">
    <w:abstractNumId w:val="20"/>
  </w:num>
  <w:num w:numId="35">
    <w:abstractNumId w:val="35"/>
  </w:num>
  <w:num w:numId="36">
    <w:abstractNumId w:val="33"/>
  </w:num>
  <w:num w:numId="37">
    <w:abstractNumId w:val="29"/>
  </w:num>
  <w:num w:numId="38">
    <w:abstractNumId w:val="23"/>
  </w:num>
  <w:num w:numId="39">
    <w:abstractNumId w:val="34"/>
  </w:num>
  <w:num w:numId="40">
    <w:abstractNumId w:val="17"/>
  </w:num>
  <w:num w:numId="41">
    <w:abstractNumId w:val="39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F"/>
    <w:rsid w:val="0000349F"/>
    <w:rsid w:val="00010771"/>
    <w:rsid w:val="00011191"/>
    <w:rsid w:val="000128F7"/>
    <w:rsid w:val="00014C0D"/>
    <w:rsid w:val="00015F8F"/>
    <w:rsid w:val="000220F1"/>
    <w:rsid w:val="00037690"/>
    <w:rsid w:val="00041A44"/>
    <w:rsid w:val="00061688"/>
    <w:rsid w:val="000677CE"/>
    <w:rsid w:val="0007110F"/>
    <w:rsid w:val="000720FA"/>
    <w:rsid w:val="00076D45"/>
    <w:rsid w:val="00083E21"/>
    <w:rsid w:val="000973C3"/>
    <w:rsid w:val="000A0B0D"/>
    <w:rsid w:val="000B1875"/>
    <w:rsid w:val="000C50DA"/>
    <w:rsid w:val="000C7503"/>
    <w:rsid w:val="000D1069"/>
    <w:rsid w:val="000D78CE"/>
    <w:rsid w:val="000E4D76"/>
    <w:rsid w:val="000E559E"/>
    <w:rsid w:val="00106466"/>
    <w:rsid w:val="001100AB"/>
    <w:rsid w:val="00110330"/>
    <w:rsid w:val="0011336B"/>
    <w:rsid w:val="001217A5"/>
    <w:rsid w:val="00123562"/>
    <w:rsid w:val="00124D9C"/>
    <w:rsid w:val="0013220F"/>
    <w:rsid w:val="00135131"/>
    <w:rsid w:val="00142029"/>
    <w:rsid w:val="00152774"/>
    <w:rsid w:val="001541A0"/>
    <w:rsid w:val="0015440A"/>
    <w:rsid w:val="001577EF"/>
    <w:rsid w:val="00163F86"/>
    <w:rsid w:val="00175C94"/>
    <w:rsid w:val="00183489"/>
    <w:rsid w:val="00183DED"/>
    <w:rsid w:val="0019400E"/>
    <w:rsid w:val="00194B6C"/>
    <w:rsid w:val="001A0C6B"/>
    <w:rsid w:val="001A3CC7"/>
    <w:rsid w:val="001A5F3C"/>
    <w:rsid w:val="001A744A"/>
    <w:rsid w:val="001B1050"/>
    <w:rsid w:val="001B23A2"/>
    <w:rsid w:val="001B3B1F"/>
    <w:rsid w:val="001B6628"/>
    <w:rsid w:val="001B6DA5"/>
    <w:rsid w:val="001C5248"/>
    <w:rsid w:val="001D27AD"/>
    <w:rsid w:val="001D5D16"/>
    <w:rsid w:val="001D67A2"/>
    <w:rsid w:val="001E5838"/>
    <w:rsid w:val="001F2C30"/>
    <w:rsid w:val="001F366C"/>
    <w:rsid w:val="001F3743"/>
    <w:rsid w:val="001F731A"/>
    <w:rsid w:val="00204216"/>
    <w:rsid w:val="00204AB0"/>
    <w:rsid w:val="002069E6"/>
    <w:rsid w:val="002277C4"/>
    <w:rsid w:val="00233C2C"/>
    <w:rsid w:val="00234CD2"/>
    <w:rsid w:val="00246EF1"/>
    <w:rsid w:val="00254ADC"/>
    <w:rsid w:val="00254EAB"/>
    <w:rsid w:val="00261AF4"/>
    <w:rsid w:val="00262C4D"/>
    <w:rsid w:val="00263886"/>
    <w:rsid w:val="00264401"/>
    <w:rsid w:val="0026477D"/>
    <w:rsid w:val="00273B57"/>
    <w:rsid w:val="00274580"/>
    <w:rsid w:val="00275752"/>
    <w:rsid w:val="00283C27"/>
    <w:rsid w:val="002923E8"/>
    <w:rsid w:val="00296667"/>
    <w:rsid w:val="0029768F"/>
    <w:rsid w:val="002A29AE"/>
    <w:rsid w:val="002A6058"/>
    <w:rsid w:val="002A7F7A"/>
    <w:rsid w:val="002A7FB7"/>
    <w:rsid w:val="002B0D8A"/>
    <w:rsid w:val="002C1EA7"/>
    <w:rsid w:val="002D05F5"/>
    <w:rsid w:val="002D5FEF"/>
    <w:rsid w:val="002E2EC1"/>
    <w:rsid w:val="002E4B59"/>
    <w:rsid w:val="002E7E5C"/>
    <w:rsid w:val="002F0C17"/>
    <w:rsid w:val="002F1DFF"/>
    <w:rsid w:val="00303D42"/>
    <w:rsid w:val="00303DED"/>
    <w:rsid w:val="00307692"/>
    <w:rsid w:val="00310909"/>
    <w:rsid w:val="00320821"/>
    <w:rsid w:val="00327CF1"/>
    <w:rsid w:val="003337CB"/>
    <w:rsid w:val="00341639"/>
    <w:rsid w:val="00342ABB"/>
    <w:rsid w:val="00345D4D"/>
    <w:rsid w:val="00346A3F"/>
    <w:rsid w:val="0035547F"/>
    <w:rsid w:val="00356184"/>
    <w:rsid w:val="00361084"/>
    <w:rsid w:val="003614B0"/>
    <w:rsid w:val="003620B7"/>
    <w:rsid w:val="00363E80"/>
    <w:rsid w:val="003653FD"/>
    <w:rsid w:val="003754B1"/>
    <w:rsid w:val="00377242"/>
    <w:rsid w:val="00385172"/>
    <w:rsid w:val="00387972"/>
    <w:rsid w:val="00396DC4"/>
    <w:rsid w:val="003A6F26"/>
    <w:rsid w:val="003B41A8"/>
    <w:rsid w:val="003B4CE3"/>
    <w:rsid w:val="003C69C4"/>
    <w:rsid w:val="003D3C16"/>
    <w:rsid w:val="003D5AE0"/>
    <w:rsid w:val="003E6AA2"/>
    <w:rsid w:val="003E7B05"/>
    <w:rsid w:val="003F1703"/>
    <w:rsid w:val="003F28EF"/>
    <w:rsid w:val="003F45B6"/>
    <w:rsid w:val="003F7CB5"/>
    <w:rsid w:val="00400ED8"/>
    <w:rsid w:val="00402340"/>
    <w:rsid w:val="00406094"/>
    <w:rsid w:val="00412D1B"/>
    <w:rsid w:val="00413AF7"/>
    <w:rsid w:val="00420283"/>
    <w:rsid w:val="00421DFA"/>
    <w:rsid w:val="004231E8"/>
    <w:rsid w:val="004255E3"/>
    <w:rsid w:val="004275D5"/>
    <w:rsid w:val="004277DA"/>
    <w:rsid w:val="00431645"/>
    <w:rsid w:val="00435245"/>
    <w:rsid w:val="004509AD"/>
    <w:rsid w:val="004646C7"/>
    <w:rsid w:val="00467467"/>
    <w:rsid w:val="00470255"/>
    <w:rsid w:val="00472D0E"/>
    <w:rsid w:val="00473681"/>
    <w:rsid w:val="0047724A"/>
    <w:rsid w:val="004821A6"/>
    <w:rsid w:val="0048680C"/>
    <w:rsid w:val="004A037D"/>
    <w:rsid w:val="004B0360"/>
    <w:rsid w:val="004B3212"/>
    <w:rsid w:val="004C157A"/>
    <w:rsid w:val="004C3BBD"/>
    <w:rsid w:val="004D2081"/>
    <w:rsid w:val="004D4C91"/>
    <w:rsid w:val="004E1A78"/>
    <w:rsid w:val="004E5F08"/>
    <w:rsid w:val="00500645"/>
    <w:rsid w:val="00506056"/>
    <w:rsid w:val="00517E5B"/>
    <w:rsid w:val="00520732"/>
    <w:rsid w:val="00525B66"/>
    <w:rsid w:val="00526EB1"/>
    <w:rsid w:val="00531D0D"/>
    <w:rsid w:val="00535B05"/>
    <w:rsid w:val="005410A6"/>
    <w:rsid w:val="005420FE"/>
    <w:rsid w:val="00542143"/>
    <w:rsid w:val="0054277B"/>
    <w:rsid w:val="00550103"/>
    <w:rsid w:val="005516F9"/>
    <w:rsid w:val="00554493"/>
    <w:rsid w:val="00557B92"/>
    <w:rsid w:val="00561F4C"/>
    <w:rsid w:val="00565C48"/>
    <w:rsid w:val="0056657B"/>
    <w:rsid w:val="0057259E"/>
    <w:rsid w:val="0057329C"/>
    <w:rsid w:val="00575F1A"/>
    <w:rsid w:val="00577EAB"/>
    <w:rsid w:val="0058000E"/>
    <w:rsid w:val="00581953"/>
    <w:rsid w:val="00584408"/>
    <w:rsid w:val="00590BC7"/>
    <w:rsid w:val="005A4801"/>
    <w:rsid w:val="005A60D1"/>
    <w:rsid w:val="005A65DD"/>
    <w:rsid w:val="005B3308"/>
    <w:rsid w:val="005B34D7"/>
    <w:rsid w:val="005C0E77"/>
    <w:rsid w:val="005C3F1E"/>
    <w:rsid w:val="005D45D6"/>
    <w:rsid w:val="005E4C40"/>
    <w:rsid w:val="005E5A3F"/>
    <w:rsid w:val="005E733D"/>
    <w:rsid w:val="005F0E33"/>
    <w:rsid w:val="005F5E37"/>
    <w:rsid w:val="005F6C66"/>
    <w:rsid w:val="005F7D70"/>
    <w:rsid w:val="00602857"/>
    <w:rsid w:val="00604999"/>
    <w:rsid w:val="00611055"/>
    <w:rsid w:val="0061211C"/>
    <w:rsid w:val="006129E3"/>
    <w:rsid w:val="00612E46"/>
    <w:rsid w:val="00615751"/>
    <w:rsid w:val="00617AF8"/>
    <w:rsid w:val="006211F5"/>
    <w:rsid w:val="006232C8"/>
    <w:rsid w:val="006268A7"/>
    <w:rsid w:val="0063058E"/>
    <w:rsid w:val="00633058"/>
    <w:rsid w:val="0063484A"/>
    <w:rsid w:val="00637B8B"/>
    <w:rsid w:val="00643859"/>
    <w:rsid w:val="00646A8A"/>
    <w:rsid w:val="00655AA4"/>
    <w:rsid w:val="006560FB"/>
    <w:rsid w:val="0066495F"/>
    <w:rsid w:val="00670F3C"/>
    <w:rsid w:val="0067247D"/>
    <w:rsid w:val="006725AD"/>
    <w:rsid w:val="00673338"/>
    <w:rsid w:val="00675176"/>
    <w:rsid w:val="00675DE1"/>
    <w:rsid w:val="0068327C"/>
    <w:rsid w:val="00685856"/>
    <w:rsid w:val="00687E99"/>
    <w:rsid w:val="00692132"/>
    <w:rsid w:val="00692502"/>
    <w:rsid w:val="00695FD1"/>
    <w:rsid w:val="006A226E"/>
    <w:rsid w:val="006A62D1"/>
    <w:rsid w:val="006A79F6"/>
    <w:rsid w:val="006B7BD6"/>
    <w:rsid w:val="006C05AB"/>
    <w:rsid w:val="006C1E14"/>
    <w:rsid w:val="006C3972"/>
    <w:rsid w:val="006D3964"/>
    <w:rsid w:val="006D7B98"/>
    <w:rsid w:val="006E3735"/>
    <w:rsid w:val="006F085B"/>
    <w:rsid w:val="006F7B2C"/>
    <w:rsid w:val="007008F5"/>
    <w:rsid w:val="00713EAA"/>
    <w:rsid w:val="007142A8"/>
    <w:rsid w:val="00720F20"/>
    <w:rsid w:val="00725A65"/>
    <w:rsid w:val="00735323"/>
    <w:rsid w:val="00736D28"/>
    <w:rsid w:val="00740D43"/>
    <w:rsid w:val="00751FA0"/>
    <w:rsid w:val="00755125"/>
    <w:rsid w:val="00761E16"/>
    <w:rsid w:val="00774A43"/>
    <w:rsid w:val="00777131"/>
    <w:rsid w:val="00781D8D"/>
    <w:rsid w:val="00792831"/>
    <w:rsid w:val="00794BD4"/>
    <w:rsid w:val="007961DC"/>
    <w:rsid w:val="007A4A1D"/>
    <w:rsid w:val="007A67A6"/>
    <w:rsid w:val="007B1C44"/>
    <w:rsid w:val="007B23C1"/>
    <w:rsid w:val="007B4FF2"/>
    <w:rsid w:val="007B5011"/>
    <w:rsid w:val="007C039A"/>
    <w:rsid w:val="007D4312"/>
    <w:rsid w:val="007D4D67"/>
    <w:rsid w:val="007D79D9"/>
    <w:rsid w:val="007E739C"/>
    <w:rsid w:val="007F0EDA"/>
    <w:rsid w:val="007F2947"/>
    <w:rsid w:val="008005DD"/>
    <w:rsid w:val="008049AD"/>
    <w:rsid w:val="00814ED0"/>
    <w:rsid w:val="00825BAC"/>
    <w:rsid w:val="00827314"/>
    <w:rsid w:val="00831A54"/>
    <w:rsid w:val="008333AC"/>
    <w:rsid w:val="00834767"/>
    <w:rsid w:val="00837988"/>
    <w:rsid w:val="0084173C"/>
    <w:rsid w:val="00844D85"/>
    <w:rsid w:val="00850F4A"/>
    <w:rsid w:val="00852857"/>
    <w:rsid w:val="00854632"/>
    <w:rsid w:val="00857868"/>
    <w:rsid w:val="00865E95"/>
    <w:rsid w:val="00887E10"/>
    <w:rsid w:val="008910AD"/>
    <w:rsid w:val="00892D7C"/>
    <w:rsid w:val="008B06FB"/>
    <w:rsid w:val="008B1BF0"/>
    <w:rsid w:val="008B477C"/>
    <w:rsid w:val="008B5463"/>
    <w:rsid w:val="008C274E"/>
    <w:rsid w:val="008C491A"/>
    <w:rsid w:val="008D02FA"/>
    <w:rsid w:val="008D04D2"/>
    <w:rsid w:val="008D34D3"/>
    <w:rsid w:val="008D526F"/>
    <w:rsid w:val="008D786C"/>
    <w:rsid w:val="008E042F"/>
    <w:rsid w:val="008F61D5"/>
    <w:rsid w:val="008F71C2"/>
    <w:rsid w:val="00900FC9"/>
    <w:rsid w:val="00903024"/>
    <w:rsid w:val="00903CAC"/>
    <w:rsid w:val="009045FA"/>
    <w:rsid w:val="0091152A"/>
    <w:rsid w:val="00911E3D"/>
    <w:rsid w:val="00930DF2"/>
    <w:rsid w:val="0093284C"/>
    <w:rsid w:val="009423F8"/>
    <w:rsid w:val="009444EC"/>
    <w:rsid w:val="00944F2D"/>
    <w:rsid w:val="009519B1"/>
    <w:rsid w:val="00951EE5"/>
    <w:rsid w:val="009520DC"/>
    <w:rsid w:val="00952B70"/>
    <w:rsid w:val="009561C3"/>
    <w:rsid w:val="009613B3"/>
    <w:rsid w:val="00963410"/>
    <w:rsid w:val="009702FA"/>
    <w:rsid w:val="00971D59"/>
    <w:rsid w:val="00980DF9"/>
    <w:rsid w:val="00981D1D"/>
    <w:rsid w:val="00982221"/>
    <w:rsid w:val="00984676"/>
    <w:rsid w:val="009867E5"/>
    <w:rsid w:val="009870B6"/>
    <w:rsid w:val="00996592"/>
    <w:rsid w:val="00996D54"/>
    <w:rsid w:val="009A25EE"/>
    <w:rsid w:val="009A7700"/>
    <w:rsid w:val="009B0891"/>
    <w:rsid w:val="009B5E94"/>
    <w:rsid w:val="009B7707"/>
    <w:rsid w:val="009C1128"/>
    <w:rsid w:val="009C1B31"/>
    <w:rsid w:val="009C1C8C"/>
    <w:rsid w:val="009C625C"/>
    <w:rsid w:val="009C7C5D"/>
    <w:rsid w:val="009D00B9"/>
    <w:rsid w:val="009D0912"/>
    <w:rsid w:val="009D31F6"/>
    <w:rsid w:val="009D3D39"/>
    <w:rsid w:val="009D4082"/>
    <w:rsid w:val="009E4F57"/>
    <w:rsid w:val="009F0815"/>
    <w:rsid w:val="00A0600C"/>
    <w:rsid w:val="00A07A28"/>
    <w:rsid w:val="00A11750"/>
    <w:rsid w:val="00A16199"/>
    <w:rsid w:val="00A16566"/>
    <w:rsid w:val="00A16BB0"/>
    <w:rsid w:val="00A17DBF"/>
    <w:rsid w:val="00A256E4"/>
    <w:rsid w:val="00A25927"/>
    <w:rsid w:val="00A304C0"/>
    <w:rsid w:val="00A33159"/>
    <w:rsid w:val="00A37247"/>
    <w:rsid w:val="00A416A3"/>
    <w:rsid w:val="00A43D87"/>
    <w:rsid w:val="00A4580F"/>
    <w:rsid w:val="00A5394F"/>
    <w:rsid w:val="00A54C38"/>
    <w:rsid w:val="00A54C7A"/>
    <w:rsid w:val="00A54DF2"/>
    <w:rsid w:val="00A570F7"/>
    <w:rsid w:val="00A60622"/>
    <w:rsid w:val="00A703B8"/>
    <w:rsid w:val="00A76D04"/>
    <w:rsid w:val="00A82449"/>
    <w:rsid w:val="00A85CEE"/>
    <w:rsid w:val="00A91526"/>
    <w:rsid w:val="00A92752"/>
    <w:rsid w:val="00A9430B"/>
    <w:rsid w:val="00A971A7"/>
    <w:rsid w:val="00AA09D9"/>
    <w:rsid w:val="00AA4B7F"/>
    <w:rsid w:val="00AB2234"/>
    <w:rsid w:val="00AC277C"/>
    <w:rsid w:val="00AC4B6F"/>
    <w:rsid w:val="00AC4D4F"/>
    <w:rsid w:val="00AC6167"/>
    <w:rsid w:val="00AD13C5"/>
    <w:rsid w:val="00AD22B0"/>
    <w:rsid w:val="00AD38C5"/>
    <w:rsid w:val="00AD3D1B"/>
    <w:rsid w:val="00AD6790"/>
    <w:rsid w:val="00AE3238"/>
    <w:rsid w:val="00AF44A6"/>
    <w:rsid w:val="00B002A1"/>
    <w:rsid w:val="00B00AE6"/>
    <w:rsid w:val="00B070F3"/>
    <w:rsid w:val="00B14440"/>
    <w:rsid w:val="00B20ABD"/>
    <w:rsid w:val="00B21B9B"/>
    <w:rsid w:val="00B231FA"/>
    <w:rsid w:val="00B329EE"/>
    <w:rsid w:val="00B3324C"/>
    <w:rsid w:val="00B364B2"/>
    <w:rsid w:val="00B36E7A"/>
    <w:rsid w:val="00B44329"/>
    <w:rsid w:val="00B44596"/>
    <w:rsid w:val="00B44B70"/>
    <w:rsid w:val="00B458B2"/>
    <w:rsid w:val="00B45EB7"/>
    <w:rsid w:val="00B47EFB"/>
    <w:rsid w:val="00B517A2"/>
    <w:rsid w:val="00B5675B"/>
    <w:rsid w:val="00B57950"/>
    <w:rsid w:val="00B57E09"/>
    <w:rsid w:val="00B648F8"/>
    <w:rsid w:val="00B653EB"/>
    <w:rsid w:val="00B70CB2"/>
    <w:rsid w:val="00B80C50"/>
    <w:rsid w:val="00B8356B"/>
    <w:rsid w:val="00B84B15"/>
    <w:rsid w:val="00B86DBE"/>
    <w:rsid w:val="00B9185C"/>
    <w:rsid w:val="00B92729"/>
    <w:rsid w:val="00B92EF4"/>
    <w:rsid w:val="00B97FFD"/>
    <w:rsid w:val="00BA36A9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E3C"/>
    <w:rsid w:val="00BD0F0E"/>
    <w:rsid w:val="00BD1931"/>
    <w:rsid w:val="00BD7F82"/>
    <w:rsid w:val="00BE5A9B"/>
    <w:rsid w:val="00BF1F24"/>
    <w:rsid w:val="00BF26B1"/>
    <w:rsid w:val="00BF47D0"/>
    <w:rsid w:val="00BF4E53"/>
    <w:rsid w:val="00BF7E99"/>
    <w:rsid w:val="00C041D7"/>
    <w:rsid w:val="00C0654F"/>
    <w:rsid w:val="00C0693F"/>
    <w:rsid w:val="00C13502"/>
    <w:rsid w:val="00C13967"/>
    <w:rsid w:val="00C2043F"/>
    <w:rsid w:val="00C2134B"/>
    <w:rsid w:val="00C2396E"/>
    <w:rsid w:val="00C23BA6"/>
    <w:rsid w:val="00C25E07"/>
    <w:rsid w:val="00C26D8E"/>
    <w:rsid w:val="00C26F35"/>
    <w:rsid w:val="00C30A1E"/>
    <w:rsid w:val="00C33101"/>
    <w:rsid w:val="00C37219"/>
    <w:rsid w:val="00C37928"/>
    <w:rsid w:val="00C45B7D"/>
    <w:rsid w:val="00C50DD6"/>
    <w:rsid w:val="00C5303C"/>
    <w:rsid w:val="00C54480"/>
    <w:rsid w:val="00C5464A"/>
    <w:rsid w:val="00C62637"/>
    <w:rsid w:val="00C701AC"/>
    <w:rsid w:val="00C75B10"/>
    <w:rsid w:val="00C7698B"/>
    <w:rsid w:val="00C7709E"/>
    <w:rsid w:val="00C8765C"/>
    <w:rsid w:val="00C9010D"/>
    <w:rsid w:val="00C903F3"/>
    <w:rsid w:val="00C9285D"/>
    <w:rsid w:val="00C928E2"/>
    <w:rsid w:val="00C977C2"/>
    <w:rsid w:val="00CB57BB"/>
    <w:rsid w:val="00CC022A"/>
    <w:rsid w:val="00CC1466"/>
    <w:rsid w:val="00CC5826"/>
    <w:rsid w:val="00CD6CB5"/>
    <w:rsid w:val="00CE1725"/>
    <w:rsid w:val="00CE3191"/>
    <w:rsid w:val="00CF5400"/>
    <w:rsid w:val="00CF6AFA"/>
    <w:rsid w:val="00D05F04"/>
    <w:rsid w:val="00D137FA"/>
    <w:rsid w:val="00D16C5E"/>
    <w:rsid w:val="00D2172A"/>
    <w:rsid w:val="00D268F9"/>
    <w:rsid w:val="00D31F60"/>
    <w:rsid w:val="00D32413"/>
    <w:rsid w:val="00D403C3"/>
    <w:rsid w:val="00D434AF"/>
    <w:rsid w:val="00D52F2E"/>
    <w:rsid w:val="00D618D3"/>
    <w:rsid w:val="00D65896"/>
    <w:rsid w:val="00D71936"/>
    <w:rsid w:val="00D74829"/>
    <w:rsid w:val="00D804A3"/>
    <w:rsid w:val="00D8212F"/>
    <w:rsid w:val="00D906DC"/>
    <w:rsid w:val="00D977E6"/>
    <w:rsid w:val="00DA238F"/>
    <w:rsid w:val="00DA2A96"/>
    <w:rsid w:val="00DA33AF"/>
    <w:rsid w:val="00DA6B3F"/>
    <w:rsid w:val="00DB2008"/>
    <w:rsid w:val="00DB2FC3"/>
    <w:rsid w:val="00DB4C2B"/>
    <w:rsid w:val="00DB53B0"/>
    <w:rsid w:val="00DB5A17"/>
    <w:rsid w:val="00DB71D6"/>
    <w:rsid w:val="00DC467C"/>
    <w:rsid w:val="00DD3D5B"/>
    <w:rsid w:val="00DD4BAF"/>
    <w:rsid w:val="00DD706C"/>
    <w:rsid w:val="00DE0508"/>
    <w:rsid w:val="00DE679F"/>
    <w:rsid w:val="00DE697D"/>
    <w:rsid w:val="00DF4D1A"/>
    <w:rsid w:val="00DF65DF"/>
    <w:rsid w:val="00E07300"/>
    <w:rsid w:val="00E1258F"/>
    <w:rsid w:val="00E15F7F"/>
    <w:rsid w:val="00E16248"/>
    <w:rsid w:val="00E23F71"/>
    <w:rsid w:val="00E26357"/>
    <w:rsid w:val="00E27E23"/>
    <w:rsid w:val="00E42C77"/>
    <w:rsid w:val="00E44989"/>
    <w:rsid w:val="00E44A9D"/>
    <w:rsid w:val="00E44BF7"/>
    <w:rsid w:val="00E45772"/>
    <w:rsid w:val="00E4597C"/>
    <w:rsid w:val="00E47563"/>
    <w:rsid w:val="00E51FDB"/>
    <w:rsid w:val="00E55166"/>
    <w:rsid w:val="00E55DA2"/>
    <w:rsid w:val="00E56507"/>
    <w:rsid w:val="00E61164"/>
    <w:rsid w:val="00E6272A"/>
    <w:rsid w:val="00E6374D"/>
    <w:rsid w:val="00E65AE0"/>
    <w:rsid w:val="00E71017"/>
    <w:rsid w:val="00E7139F"/>
    <w:rsid w:val="00E764FF"/>
    <w:rsid w:val="00E800B7"/>
    <w:rsid w:val="00E84D57"/>
    <w:rsid w:val="00E91151"/>
    <w:rsid w:val="00E91FC7"/>
    <w:rsid w:val="00E9207D"/>
    <w:rsid w:val="00E94FDB"/>
    <w:rsid w:val="00E95519"/>
    <w:rsid w:val="00EB01D7"/>
    <w:rsid w:val="00EB1FA1"/>
    <w:rsid w:val="00EB4892"/>
    <w:rsid w:val="00EC04F8"/>
    <w:rsid w:val="00ED2E05"/>
    <w:rsid w:val="00ED5D52"/>
    <w:rsid w:val="00EE0BBB"/>
    <w:rsid w:val="00EE14CE"/>
    <w:rsid w:val="00EE3EF3"/>
    <w:rsid w:val="00EE4243"/>
    <w:rsid w:val="00EE62F9"/>
    <w:rsid w:val="00EF2DED"/>
    <w:rsid w:val="00EF38CA"/>
    <w:rsid w:val="00EF38E7"/>
    <w:rsid w:val="00EF611E"/>
    <w:rsid w:val="00EF7C6B"/>
    <w:rsid w:val="00F007DB"/>
    <w:rsid w:val="00F124DB"/>
    <w:rsid w:val="00F15489"/>
    <w:rsid w:val="00F15C46"/>
    <w:rsid w:val="00F2771D"/>
    <w:rsid w:val="00F32AB6"/>
    <w:rsid w:val="00F34535"/>
    <w:rsid w:val="00F355F9"/>
    <w:rsid w:val="00F359CE"/>
    <w:rsid w:val="00F45499"/>
    <w:rsid w:val="00F46EFC"/>
    <w:rsid w:val="00F500AC"/>
    <w:rsid w:val="00F5284F"/>
    <w:rsid w:val="00F54727"/>
    <w:rsid w:val="00F8399F"/>
    <w:rsid w:val="00F8407B"/>
    <w:rsid w:val="00F848D4"/>
    <w:rsid w:val="00F8614A"/>
    <w:rsid w:val="00FA0830"/>
    <w:rsid w:val="00FA169A"/>
    <w:rsid w:val="00FA4911"/>
    <w:rsid w:val="00FA49FE"/>
    <w:rsid w:val="00FB686B"/>
    <w:rsid w:val="00FC023A"/>
    <w:rsid w:val="00FD1180"/>
    <w:rsid w:val="00FD7412"/>
    <w:rsid w:val="00FF278F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6F3CA5D3-8EA9-4518-B861-8414041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0095C69A934C48ADC32E03A13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F71A-4125-484E-B188-1B12437C9D6E}"/>
      </w:docPartPr>
      <w:docPartBody>
        <w:p w:rsidR="00174E03" w:rsidRDefault="00174E03">
          <w:pPr>
            <w:pStyle w:val="A40095C69A934C48ADC32E03A13BBFA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2D2531E64FA4874B73324E7A52C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D77A-CB6A-4042-B0E9-FF93AF15D36B}"/>
      </w:docPartPr>
      <w:docPartBody>
        <w:p w:rsidR="00174E03" w:rsidRDefault="00174E03">
          <w:pPr>
            <w:pStyle w:val="D2D2531E64FA4874B73324E7A52C310A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3"/>
    <w:rsid w:val="00174E03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D2D2531E64FA4874B73324E7A52C310A">
    <w:name w:val="D2D2531E64FA4874B73324E7A52C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E4821D-AD95-4B6E-88AF-AFE1BB97A17A}"/>
</file>

<file path=customXml/itemProps2.xml><?xml version="1.0" encoding="utf-8"?>
<ds:datastoreItem xmlns:ds="http://schemas.openxmlformats.org/officeDocument/2006/customXml" ds:itemID="{6683354A-9CE0-4D22-AFAA-D5104CA85B82}"/>
</file>

<file path=customXml/itemProps3.xml><?xml version="1.0" encoding="utf-8"?>
<ds:datastoreItem xmlns:ds="http://schemas.openxmlformats.org/officeDocument/2006/customXml" ds:itemID="{63B17F26-CE34-44D8-B1E3-7BDE112C3058}"/>
</file>

<file path=customXml/itemProps4.xml><?xml version="1.0" encoding="utf-8"?>
<ds:datastoreItem xmlns:ds="http://schemas.openxmlformats.org/officeDocument/2006/customXml" ds:itemID="{ADE28AD6-AC71-44B6-994D-7525E00BCB7F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1</TotalTime>
  <Pages>3</Pages>
  <Words>1121</Words>
  <Characters>6066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2016 Management and Non-Represented Pay Increases</vt:lpstr>
    </vt:vector>
  </TitlesOfParts>
  <Company>Office of Administration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 Management and Non-Represented Pay Increases</dc:title>
  <dc:subject>Information regarding eligibility and the mass processing schedule for the October 2016 management and non-represented pay increases</dc:subject>
  <dc:creator>Rummel, Jordan</dc:creator>
  <cp:keywords>Description, Keywords, Operations, Personnel Administration</cp:keywords>
  <dc:description/>
  <cp:lastModifiedBy>Galic, Lisa</cp:lastModifiedBy>
  <cp:revision>2</cp:revision>
  <cp:lastPrinted>2011-02-25T13:44:00Z</cp:lastPrinted>
  <dcterms:created xsi:type="dcterms:W3CDTF">2016-09-21T13:54:00Z</dcterms:created>
  <dcterms:modified xsi:type="dcterms:W3CDTF">2016-09-21T13:54:00Z</dcterms:modified>
  <cp:category>Personnel Administration Alert</cp:category>
  <cp:contentStatus>2016-08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