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97284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781B1B00" w14:textId="77777777"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1A21D1">
        <w:rPr>
          <w:rFonts w:ascii="Verdana" w:hAnsi="Verdana" w:cs="Verdana"/>
          <w:b/>
          <w:bCs/>
          <w:i/>
          <w:iCs/>
          <w:sz w:val="20"/>
          <w:szCs w:val="20"/>
        </w:rPr>
        <w:t>ible for benefit enrollments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2E7C22A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010A624" w14:textId="77777777" w:rsidR="001A21D1" w:rsidRDefault="00030164" w:rsidP="001A21D1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Family Care Account Program (</w:t>
      </w:r>
      <w:r w:rsidR="001A21D1">
        <w:rPr>
          <w:rFonts w:ascii="Verdana" w:hAnsi="Verdana" w:cs="Verdana"/>
          <w:b/>
          <w:sz w:val="20"/>
          <w:szCs w:val="20"/>
        </w:rPr>
        <w:t>FCAP</w:t>
      </w:r>
      <w:r>
        <w:rPr>
          <w:rFonts w:ascii="Verdana" w:hAnsi="Verdana" w:cs="Verdana"/>
          <w:b/>
          <w:sz w:val="20"/>
          <w:szCs w:val="20"/>
        </w:rPr>
        <w:t>)</w:t>
      </w:r>
      <w:r w:rsidR="001A21D1">
        <w:rPr>
          <w:rFonts w:ascii="Verdana" w:hAnsi="Verdana" w:cs="Verdana"/>
          <w:b/>
          <w:sz w:val="20"/>
          <w:szCs w:val="20"/>
        </w:rPr>
        <w:t xml:space="preserve"> Reimbursement Procedures</w:t>
      </w:r>
    </w:p>
    <w:p w14:paraId="29C28799" w14:textId="77777777" w:rsidR="001A21D1" w:rsidRDefault="001A21D1" w:rsidP="001A21D1">
      <w:pPr>
        <w:rPr>
          <w:rFonts w:ascii="Verdana" w:hAnsi="Verdana" w:cs="Verdana"/>
          <w:b/>
          <w:sz w:val="20"/>
          <w:szCs w:val="20"/>
        </w:rPr>
      </w:pPr>
    </w:p>
    <w:p w14:paraId="26D8CE3A" w14:textId="10E5AADD" w:rsidR="001A21D1" w:rsidRDefault="00270931" w:rsidP="001A21D1">
      <w:pPr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Instructions for proces</w:t>
      </w:r>
      <w:r w:rsidR="005522FB">
        <w:rPr>
          <w:rFonts w:ascii="Verdana" w:hAnsi="Verdana" w:cs="Verdana"/>
          <w:sz w:val="20"/>
          <w:szCs w:val="20"/>
        </w:rPr>
        <w:t>sing FCAP reimbursements in 20</w:t>
      </w:r>
      <w:r w:rsidR="00E95117">
        <w:rPr>
          <w:rFonts w:ascii="Verdana" w:hAnsi="Verdana" w:cs="Verdana"/>
          <w:sz w:val="20"/>
          <w:szCs w:val="20"/>
        </w:rPr>
        <w:t>20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 for expenses paid during the ca</w:t>
      </w:r>
      <w:r w:rsidR="005522FB">
        <w:rPr>
          <w:rFonts w:ascii="Verdana" w:hAnsi="Verdana" w:cs="Verdana"/>
          <w:sz w:val="20"/>
          <w:szCs w:val="20"/>
        </w:rPr>
        <w:t>lendar year 201</w:t>
      </w:r>
      <w:r w:rsidR="008A7E33">
        <w:rPr>
          <w:rFonts w:ascii="Verdana" w:hAnsi="Verdana" w:cs="Verdana"/>
          <w:sz w:val="20"/>
          <w:szCs w:val="20"/>
        </w:rPr>
        <w:t>9</w:t>
      </w:r>
    </w:p>
    <w:p w14:paraId="666C5225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649855CB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your agency is s</w:t>
      </w:r>
      <w:r w:rsidR="002D0C4B">
        <w:rPr>
          <w:rFonts w:ascii="Verdana" w:hAnsi="Verdana" w:cs="Verdana"/>
          <w:sz w:val="20"/>
          <w:szCs w:val="20"/>
        </w:rPr>
        <w:t>upported</w:t>
      </w:r>
      <w:r>
        <w:rPr>
          <w:rFonts w:ascii="Verdana" w:hAnsi="Verdana" w:cs="Verdana"/>
          <w:sz w:val="20"/>
          <w:szCs w:val="20"/>
        </w:rPr>
        <w:t xml:space="preserve"> by the HR Service Center, </w:t>
      </w:r>
      <w:r w:rsidR="00417AE4">
        <w:rPr>
          <w:rFonts w:ascii="Verdana" w:hAnsi="Verdana" w:cs="Verdana"/>
          <w:sz w:val="20"/>
          <w:szCs w:val="20"/>
        </w:rPr>
        <w:t>all</w:t>
      </w:r>
      <w:r>
        <w:rPr>
          <w:rFonts w:ascii="Verdana" w:hAnsi="Verdana" w:cs="Verdana"/>
          <w:sz w:val="20"/>
          <w:szCs w:val="20"/>
        </w:rPr>
        <w:t xml:space="preserve"> employee FCAP </w:t>
      </w:r>
      <w:r w:rsidR="00210A20">
        <w:rPr>
          <w:rFonts w:ascii="Verdana" w:hAnsi="Verdana" w:cs="Verdana"/>
          <w:sz w:val="20"/>
          <w:szCs w:val="20"/>
        </w:rPr>
        <w:t xml:space="preserve">enrollments and </w:t>
      </w:r>
      <w:r>
        <w:rPr>
          <w:rFonts w:ascii="Verdana" w:hAnsi="Verdana" w:cs="Verdana"/>
          <w:sz w:val="20"/>
          <w:szCs w:val="20"/>
        </w:rPr>
        <w:t>reimbursements will be processed by the HR Service Center’s Employee Services Division.  Employees in these agencies should be directed to call 8</w:t>
      </w:r>
      <w:r w:rsidR="006F619B">
        <w:rPr>
          <w:rFonts w:ascii="Verdana" w:hAnsi="Verdana" w:cs="Verdana"/>
          <w:sz w:val="20"/>
          <w:szCs w:val="20"/>
        </w:rPr>
        <w:t>66</w:t>
      </w:r>
      <w:r>
        <w:rPr>
          <w:rFonts w:ascii="Verdana" w:hAnsi="Verdana" w:cs="Verdana"/>
          <w:sz w:val="20"/>
          <w:szCs w:val="20"/>
        </w:rPr>
        <w:t>.377.2672 with any FCAP</w:t>
      </w:r>
      <w:r w:rsidR="002D0C4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related questions. </w:t>
      </w:r>
    </w:p>
    <w:p w14:paraId="43202C5B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44527035" w14:textId="19A39E4A"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 service coordinators within independent agencies and HR Service Center customer service representatives can follow the instructions below for proces</w:t>
      </w:r>
      <w:r w:rsidR="00030164">
        <w:rPr>
          <w:rFonts w:ascii="Verdana" w:hAnsi="Verdana" w:cs="Verdana"/>
          <w:sz w:val="20"/>
          <w:szCs w:val="20"/>
        </w:rPr>
        <w:t>sing FCAP reimbursements in 20</w:t>
      </w:r>
      <w:r w:rsidR="008A7E33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 xml:space="preserve"> for expenses pa</w:t>
      </w:r>
      <w:r w:rsidR="003716D1">
        <w:rPr>
          <w:rFonts w:ascii="Verdana" w:hAnsi="Verdana" w:cs="Verdana"/>
          <w:sz w:val="20"/>
          <w:szCs w:val="20"/>
        </w:rPr>
        <w:t>id dur</w:t>
      </w:r>
      <w:r w:rsidR="00030164">
        <w:rPr>
          <w:rFonts w:ascii="Verdana" w:hAnsi="Verdana" w:cs="Verdana"/>
          <w:sz w:val="20"/>
          <w:szCs w:val="20"/>
        </w:rPr>
        <w:t>ing the calendar year 20</w:t>
      </w:r>
      <w:r w:rsidR="008A7E33">
        <w:rPr>
          <w:rFonts w:ascii="Verdana" w:hAnsi="Verdana" w:cs="Verdana"/>
          <w:sz w:val="20"/>
          <w:szCs w:val="20"/>
        </w:rPr>
        <w:t>19</w:t>
      </w:r>
      <w:r>
        <w:rPr>
          <w:rFonts w:ascii="Verdana" w:hAnsi="Verdana" w:cs="Verdana"/>
          <w:sz w:val="20"/>
          <w:szCs w:val="20"/>
        </w:rPr>
        <w:t>.</w:t>
      </w:r>
    </w:p>
    <w:p w14:paraId="29A7703B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17894C25" w14:textId="57B04754"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Employees have until March 31</w:t>
      </w:r>
      <w:r w:rsidR="005522FB" w:rsidRPr="005522FB">
        <w:rPr>
          <w:rFonts w:ascii="Verdana" w:hAnsi="Verdana" w:cs="Verdana"/>
          <w:sz w:val="20"/>
          <w:szCs w:val="20"/>
          <w:vertAlign w:val="superscript"/>
        </w:rPr>
        <w:t>st</w:t>
      </w:r>
      <w:r w:rsidR="005522F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of each calendar year to submit reimbursement requests for expenses paid during the previous calendar year.  </w:t>
      </w:r>
      <w:r>
        <w:rPr>
          <w:rFonts w:ascii="Verdana" w:hAnsi="Verdana" w:cs="Verdana"/>
          <w:b/>
          <w:sz w:val="20"/>
          <w:szCs w:val="20"/>
        </w:rPr>
        <w:t>Any FCAP reimbur</w:t>
      </w:r>
      <w:r w:rsidR="00030164">
        <w:rPr>
          <w:rFonts w:ascii="Verdana" w:hAnsi="Verdana" w:cs="Verdana"/>
          <w:b/>
          <w:sz w:val="20"/>
          <w:szCs w:val="20"/>
        </w:rPr>
        <w:t>sements processed in SAP in 20</w:t>
      </w:r>
      <w:r w:rsidR="008A7E33">
        <w:rPr>
          <w:rFonts w:ascii="Verdana" w:hAnsi="Verdana" w:cs="Verdana"/>
          <w:b/>
          <w:sz w:val="20"/>
          <w:szCs w:val="20"/>
        </w:rPr>
        <w:t>20</w:t>
      </w:r>
      <w:r>
        <w:rPr>
          <w:rFonts w:ascii="Verdana" w:hAnsi="Verdana" w:cs="Verdana"/>
          <w:b/>
          <w:sz w:val="20"/>
          <w:szCs w:val="20"/>
        </w:rPr>
        <w:t xml:space="preserve"> for expenses paid during the calenda</w:t>
      </w:r>
      <w:r w:rsidR="005522FB">
        <w:rPr>
          <w:rFonts w:ascii="Verdana" w:hAnsi="Verdana" w:cs="Verdana"/>
          <w:b/>
          <w:sz w:val="20"/>
          <w:szCs w:val="20"/>
        </w:rPr>
        <w:t>r year 201</w:t>
      </w:r>
      <w:r w:rsidR="008A7E33">
        <w:rPr>
          <w:rFonts w:ascii="Verdana" w:hAnsi="Verdana" w:cs="Verdana"/>
          <w:b/>
          <w:sz w:val="20"/>
          <w:szCs w:val="20"/>
        </w:rPr>
        <w:t>9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  <w:u w:val="single"/>
        </w:rPr>
        <w:t>must be processed via PA30</w:t>
      </w:r>
      <w:r w:rsidR="00417AE4">
        <w:rPr>
          <w:rFonts w:ascii="Verdana" w:hAnsi="Verdana" w:cs="Verdana"/>
          <w:b/>
          <w:sz w:val="20"/>
          <w:szCs w:val="20"/>
          <w:u w:val="single"/>
        </w:rPr>
        <w:t>.  Instructions are documented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 below</w:t>
      </w:r>
      <w:r>
        <w:rPr>
          <w:rFonts w:ascii="Verdana" w:hAnsi="Verdana" w:cs="Verdana"/>
          <w:sz w:val="20"/>
          <w:szCs w:val="20"/>
        </w:rPr>
        <w:t xml:space="preserve">.  </w:t>
      </w:r>
    </w:p>
    <w:p w14:paraId="093AF093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352BF5AB" w14:textId="3123FFB9"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Before processing, please verify the claims have not already been submitted</w:t>
      </w:r>
      <w:r w:rsidR="00030164">
        <w:rPr>
          <w:rFonts w:ascii="Verdana" w:hAnsi="Verdana" w:cs="Verdana"/>
          <w:sz w:val="20"/>
          <w:szCs w:val="20"/>
        </w:rPr>
        <w:t xml:space="preserve"> or processed previously in 201</w:t>
      </w:r>
      <w:r w:rsidR="008A7E33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 by accessing HRBENUSFSACLM.</w:t>
      </w:r>
    </w:p>
    <w:p w14:paraId="727C78C9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2C32A4CB" w14:textId="77777777"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PA30, enter the Personnel Number and Infotype 0172, FSA Claims, Subtype FCAP.</w:t>
      </w:r>
    </w:p>
    <w:p w14:paraId="2DE8B745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53CB9C65" w14:textId="77777777" w:rsidR="001A21D1" w:rsidRDefault="00165FAF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Select the “Create” icon</w:t>
      </w:r>
      <w:r w:rsidR="001A21D1">
        <w:rPr>
          <w:rFonts w:ascii="Verdana" w:hAnsi="Verdana" w:cs="Verdana"/>
          <w:sz w:val="20"/>
          <w:szCs w:val="20"/>
        </w:rPr>
        <w:t xml:space="preserve"> to create the new record.</w:t>
      </w:r>
    </w:p>
    <w:p w14:paraId="453BAFB9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1DD12EAA" w14:textId="77777777"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Enter the claim submission date as the actual date the claim was submitted to the HR Service Center or HR Office.</w:t>
      </w:r>
    </w:p>
    <w:p w14:paraId="7CF7FD28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50B7D9B9" w14:textId="77777777" w:rsidR="001A21D1" w:rsidRDefault="00612562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Enter the </w:t>
      </w:r>
      <w:r w:rsidR="001A21D1">
        <w:rPr>
          <w:rFonts w:ascii="Verdana" w:hAnsi="Verdana" w:cs="Verdana"/>
          <w:sz w:val="20"/>
          <w:szCs w:val="20"/>
        </w:rPr>
        <w:t>cost incurred date as follows (by using these dates, this will ensure that monies are reimbursed from the correct calendar year).</w:t>
      </w:r>
    </w:p>
    <w:p w14:paraId="38286127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tbl>
      <w:tblPr>
        <w:tblW w:w="8760" w:type="dxa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840"/>
        <w:gridCol w:w="3480"/>
      </w:tblGrid>
      <w:tr w:rsidR="00E57EF9" w14:paraId="13E54E38" w14:textId="77777777" w:rsidTr="00E57EF9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3F1EF" w14:textId="77777777"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Payroll Area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0C5A" w14:textId="77777777"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22B7D12F" w14:textId="77777777"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FCAP Costs Incurred Between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BCF0" w14:textId="77777777"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48BCF3E4" w14:textId="77777777"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Use Cost Incurred Date Of</w:t>
            </w:r>
          </w:p>
        </w:tc>
      </w:tr>
      <w:tr w:rsidR="00E57EF9" w14:paraId="4CD16BDF" w14:textId="77777777" w:rsidTr="00E57EF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677DC" w14:textId="77777777" w:rsidR="00E57EF9" w:rsidRPr="00B02E21" w:rsidRDefault="00E57EF9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T3 and Z3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11A2" w14:textId="54DFF15B" w:rsidR="00E57EF9" w:rsidRPr="00B02E21" w:rsidRDefault="002A003B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</w:t>
            </w:r>
            <w:r w:rsidR="008A7E33">
              <w:rPr>
                <w:rFonts w:ascii="Verdana" w:hAnsi="Verdana"/>
                <w:sz w:val="20"/>
                <w:szCs w:val="20"/>
              </w:rPr>
              <w:t>7</w:t>
            </w:r>
            <w:r w:rsidR="002833E8">
              <w:rPr>
                <w:rFonts w:ascii="Verdana" w:hAnsi="Verdana"/>
                <w:sz w:val="20"/>
                <w:szCs w:val="20"/>
              </w:rPr>
              <w:t>/201</w:t>
            </w:r>
            <w:r w:rsidR="008A7E33">
              <w:rPr>
                <w:rFonts w:ascii="Verdana" w:hAnsi="Verdana"/>
                <w:sz w:val="20"/>
                <w:szCs w:val="20"/>
              </w:rPr>
              <w:t>9</w:t>
            </w:r>
            <w:r w:rsidR="0093292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7EF9">
              <w:rPr>
                <w:rFonts w:ascii="Verdana" w:hAnsi="Verdana"/>
                <w:sz w:val="20"/>
                <w:szCs w:val="20"/>
              </w:rPr>
              <w:t>and 12/31/201</w:t>
            </w:r>
            <w:r w:rsidR="008A7E3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3E1C" w14:textId="4EB7543F" w:rsidR="00E57EF9" w:rsidRPr="00B02E21" w:rsidRDefault="002A003B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</w:t>
            </w:r>
            <w:r w:rsidR="008A7E33">
              <w:rPr>
                <w:rFonts w:ascii="Verdana" w:hAnsi="Verdana"/>
                <w:sz w:val="20"/>
                <w:szCs w:val="20"/>
              </w:rPr>
              <w:t>6</w:t>
            </w:r>
            <w:r w:rsidR="00E57EF9">
              <w:rPr>
                <w:rFonts w:ascii="Verdana" w:hAnsi="Verdana"/>
                <w:sz w:val="20"/>
                <w:szCs w:val="20"/>
              </w:rPr>
              <w:t>/201</w:t>
            </w:r>
            <w:r w:rsidR="008A7E33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E57EF9" w14:paraId="053F8155" w14:textId="77777777" w:rsidTr="00E57EF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43097" w14:textId="77777777" w:rsidR="00E57EF9" w:rsidRPr="00B02E21" w:rsidRDefault="00E57EF9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T2 and Z2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8DDE2" w14:textId="77BDFB4A" w:rsidR="00E57EF9" w:rsidRPr="00B02E21" w:rsidRDefault="00030164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C10817">
              <w:rPr>
                <w:rFonts w:ascii="Verdana" w:hAnsi="Verdana"/>
                <w:sz w:val="20"/>
                <w:szCs w:val="20"/>
              </w:rPr>
              <w:t>1</w:t>
            </w:r>
            <w:r w:rsidR="008A7E33">
              <w:rPr>
                <w:rFonts w:ascii="Verdana" w:hAnsi="Verdana"/>
                <w:sz w:val="20"/>
                <w:szCs w:val="20"/>
              </w:rPr>
              <w:t>4</w:t>
            </w:r>
            <w:r w:rsidR="002833E8">
              <w:rPr>
                <w:rFonts w:ascii="Verdana" w:hAnsi="Verdana"/>
                <w:sz w:val="20"/>
                <w:szCs w:val="20"/>
              </w:rPr>
              <w:t>/201</w:t>
            </w:r>
            <w:r w:rsidR="008A7E33">
              <w:rPr>
                <w:rFonts w:ascii="Verdana" w:hAnsi="Verdana"/>
                <w:sz w:val="20"/>
                <w:szCs w:val="20"/>
              </w:rPr>
              <w:t>9</w:t>
            </w:r>
            <w:r w:rsidR="00E57EF9">
              <w:rPr>
                <w:rFonts w:ascii="Verdana" w:hAnsi="Verdana"/>
                <w:sz w:val="20"/>
                <w:szCs w:val="20"/>
              </w:rPr>
              <w:t xml:space="preserve"> and 12/31/201</w:t>
            </w:r>
            <w:r w:rsidR="008A7E3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F672" w14:textId="5AFC5E05" w:rsidR="00E57EF9" w:rsidRPr="00B02E21" w:rsidRDefault="00030164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2A003B">
              <w:rPr>
                <w:rFonts w:ascii="Verdana" w:hAnsi="Verdana"/>
                <w:sz w:val="20"/>
                <w:szCs w:val="20"/>
              </w:rPr>
              <w:t>1</w:t>
            </w:r>
            <w:r w:rsidR="008A7E33">
              <w:rPr>
                <w:rFonts w:ascii="Verdana" w:hAnsi="Verdana"/>
                <w:sz w:val="20"/>
                <w:szCs w:val="20"/>
              </w:rPr>
              <w:t>3</w:t>
            </w:r>
            <w:r w:rsidR="00E57EF9">
              <w:rPr>
                <w:rFonts w:ascii="Verdana" w:hAnsi="Verdana"/>
                <w:sz w:val="20"/>
                <w:szCs w:val="20"/>
              </w:rPr>
              <w:t>/201</w:t>
            </w:r>
            <w:r w:rsidR="008A7E33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E57EF9" w14:paraId="46FE9970" w14:textId="77777777" w:rsidTr="00E57EF9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4E8D" w14:textId="77777777" w:rsidR="00E57EF9" w:rsidRPr="00B02E21" w:rsidRDefault="00E57EF9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F6BA8" w14:textId="5CD83FDF" w:rsidR="00E57EF9" w:rsidRPr="00B02E21" w:rsidRDefault="00030164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2A003B">
              <w:rPr>
                <w:rFonts w:ascii="Verdana" w:hAnsi="Verdana"/>
                <w:sz w:val="20"/>
                <w:szCs w:val="20"/>
              </w:rPr>
              <w:t>1</w:t>
            </w:r>
            <w:r w:rsidR="008A7E33">
              <w:rPr>
                <w:rFonts w:ascii="Verdana" w:hAnsi="Verdana"/>
                <w:sz w:val="20"/>
                <w:szCs w:val="20"/>
              </w:rPr>
              <w:t>5</w:t>
            </w:r>
            <w:r w:rsidR="002833E8">
              <w:rPr>
                <w:rFonts w:ascii="Verdana" w:hAnsi="Verdana"/>
                <w:sz w:val="20"/>
                <w:szCs w:val="20"/>
              </w:rPr>
              <w:t>/201</w:t>
            </w:r>
            <w:r w:rsidR="008A7E33">
              <w:rPr>
                <w:rFonts w:ascii="Verdana" w:hAnsi="Verdana"/>
                <w:sz w:val="20"/>
                <w:szCs w:val="20"/>
              </w:rPr>
              <w:t>9</w:t>
            </w:r>
            <w:r w:rsidR="00E57EF9">
              <w:rPr>
                <w:rFonts w:ascii="Verdana" w:hAnsi="Verdana"/>
                <w:sz w:val="20"/>
                <w:szCs w:val="20"/>
              </w:rPr>
              <w:t xml:space="preserve"> and 12/31/201</w:t>
            </w:r>
            <w:r w:rsidR="008A7E3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16B9" w14:textId="51A82D12" w:rsidR="00E57EF9" w:rsidRPr="00B02E21" w:rsidRDefault="00030164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2A003B">
              <w:rPr>
                <w:rFonts w:ascii="Verdana" w:hAnsi="Verdana"/>
                <w:sz w:val="20"/>
                <w:szCs w:val="20"/>
              </w:rPr>
              <w:t>1</w:t>
            </w:r>
            <w:r w:rsidR="008A7E33">
              <w:rPr>
                <w:rFonts w:ascii="Verdana" w:hAnsi="Verdana"/>
                <w:sz w:val="20"/>
                <w:szCs w:val="20"/>
              </w:rPr>
              <w:t>4</w:t>
            </w:r>
            <w:r w:rsidR="00E57EF9">
              <w:rPr>
                <w:rFonts w:ascii="Verdana" w:hAnsi="Verdana"/>
                <w:sz w:val="20"/>
                <w:szCs w:val="20"/>
              </w:rPr>
              <w:t>/201</w:t>
            </w:r>
            <w:r w:rsidR="008A7E33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E57EF9" w14:paraId="33AF1707" w14:textId="77777777" w:rsidTr="00E57EF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3C9F" w14:textId="77777777" w:rsidR="00E57EF9" w:rsidRDefault="00E57EF9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F7EEC" w14:textId="77777777" w:rsidR="00E57EF9" w:rsidRDefault="00E57EF9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4F170" w14:textId="77777777" w:rsidR="00E57EF9" w:rsidRDefault="00E57EF9">
            <w:pPr>
              <w:rPr>
                <w:sz w:val="20"/>
                <w:szCs w:val="20"/>
              </w:rPr>
            </w:pPr>
          </w:p>
        </w:tc>
      </w:tr>
    </w:tbl>
    <w:p w14:paraId="5F132A01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7D3F469F" w14:textId="16E79642" w:rsidR="001A21D1" w:rsidRDefault="00C13233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 all other 201</w:t>
      </w:r>
      <w:r w:rsidR="008A7E33">
        <w:rPr>
          <w:rFonts w:ascii="Verdana" w:hAnsi="Verdana" w:cs="Verdana"/>
          <w:sz w:val="20"/>
          <w:szCs w:val="20"/>
        </w:rPr>
        <w:t>9</w:t>
      </w:r>
      <w:r w:rsidR="001A21D1">
        <w:rPr>
          <w:rFonts w:ascii="Verdana" w:hAnsi="Verdana" w:cs="Verdana"/>
          <w:sz w:val="20"/>
          <w:szCs w:val="20"/>
        </w:rPr>
        <w:t xml:space="preserve"> reimbursements that were incurred prior to the dates listed above, process as you normally would.</w:t>
      </w:r>
    </w:p>
    <w:p w14:paraId="7F852EEE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33665354" w14:textId="77777777"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Enter the receivable (claim) amount, status defaults to approved (do not change), and complete the claim document data section.</w:t>
      </w:r>
    </w:p>
    <w:p w14:paraId="77978286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0A7733B0" w14:textId="77777777"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Select the </w:t>
      </w:r>
      <w:r w:rsidR="0070032C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Save</w:t>
      </w:r>
      <w:r w:rsidR="0070032C">
        <w:rPr>
          <w:rFonts w:ascii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icon.</w:t>
      </w:r>
    </w:p>
    <w:p w14:paraId="1A0694B9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09843003" w14:textId="77777777" w:rsidR="00472D0E" w:rsidRDefault="001A21D1" w:rsidP="001A21D1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030164">
        <w:rPr>
          <w:rFonts w:ascii="Verdana" w:hAnsi="Verdana" w:cs="Verdana"/>
          <w:sz w:val="20"/>
          <w:szCs w:val="20"/>
        </w:rPr>
        <w:t>Family Care Account Program (FCAP) Reimbursement Procedures</w:t>
      </w:r>
      <w:r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>
          <w:rPr>
            <w:rStyle w:val="Hyperlink"/>
            <w:rFonts w:ascii="Verdana" w:hAnsi="Verdana"/>
            <w:b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 w:cs="Verdana"/>
          <w:sz w:val="20"/>
          <w:szCs w:val="20"/>
        </w:rPr>
        <w:t xml:space="preserve"> in the benefits category.  </w:t>
      </w:r>
    </w:p>
    <w:p w14:paraId="2F329C69" w14:textId="77777777" w:rsidR="00A3601C" w:rsidRDefault="00A3601C" w:rsidP="001A21D1">
      <w:pPr>
        <w:rPr>
          <w:rFonts w:ascii="Verdana" w:hAnsi="Verdana" w:cs="Verdana"/>
          <w:b/>
          <w:sz w:val="20"/>
          <w:szCs w:val="20"/>
        </w:rPr>
      </w:pPr>
    </w:p>
    <w:p w14:paraId="43A74043" w14:textId="77777777" w:rsidR="00ED6A6B" w:rsidRPr="005522FB" w:rsidRDefault="00ED6A6B" w:rsidP="00ED6A6B">
      <w:pPr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policy-related questions about the Family Care Account Program should be sent to the Bureau of Employee Benefits and Services email account at </w:t>
      </w:r>
      <w:hyperlink r:id="rId9" w:history="1">
        <w:r w:rsidRPr="00BB7189">
          <w:rPr>
            <w:rStyle w:val="Hyperlink"/>
            <w:rFonts w:ascii="Verdana" w:hAnsi="Verdana"/>
            <w:sz w:val="20"/>
            <w:szCs w:val="20"/>
          </w:rPr>
          <w:t>RA-BENHELP@pa.gov</w:t>
        </w:r>
      </w:hyperlink>
      <w:r>
        <w:rPr>
          <w:rFonts w:ascii="Verdana" w:hAnsi="Verdana" w:cs="Verdana"/>
          <w:sz w:val="20"/>
          <w:szCs w:val="20"/>
        </w:rPr>
        <w:t>.</w:t>
      </w:r>
    </w:p>
    <w:p w14:paraId="02591533" w14:textId="77777777" w:rsidR="00ED6A6B" w:rsidRDefault="00ED6A6B" w:rsidP="001A21D1">
      <w:pPr>
        <w:rPr>
          <w:rFonts w:ascii="Verdana" w:hAnsi="Verdana" w:cs="Verdana"/>
          <w:b/>
          <w:sz w:val="20"/>
          <w:szCs w:val="20"/>
        </w:rPr>
      </w:pPr>
    </w:p>
    <w:sectPr w:rsidR="00ED6A6B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4F2E2" w14:textId="77777777" w:rsidR="006F5099" w:rsidRDefault="006F5099">
      <w:r>
        <w:separator/>
      </w:r>
    </w:p>
  </w:endnote>
  <w:endnote w:type="continuationSeparator" w:id="0">
    <w:p w14:paraId="2D9A58C6" w14:textId="77777777" w:rsidR="006F5099" w:rsidRDefault="006F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782C" w14:textId="77777777" w:rsidR="00406EA2" w:rsidRDefault="00566C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6E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E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8AFCA3" w14:textId="77777777" w:rsidR="00406EA2" w:rsidRDefault="00406E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3DCA" w14:textId="77777777" w:rsidR="00406EA2" w:rsidRPr="009C1B31" w:rsidRDefault="00566C11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406EA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612562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3D032109" w14:textId="77777777" w:rsidR="00406EA2" w:rsidRDefault="00406E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EE440" w14:textId="77777777" w:rsidR="006F5099" w:rsidRDefault="006F5099">
      <w:r>
        <w:separator/>
      </w:r>
    </w:p>
  </w:footnote>
  <w:footnote w:type="continuationSeparator" w:id="0">
    <w:p w14:paraId="6C7A4EF2" w14:textId="77777777" w:rsidR="006F5099" w:rsidRDefault="006F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81FE" w14:textId="77777777" w:rsidR="00406EA2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48EEC816" w14:textId="018DFF71" w:rsidR="00406EA2" w:rsidRPr="00870071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Benefits Alert</w:t>
    </w:r>
    <w:r w:rsidRPr="00870071">
      <w:rPr>
        <w:rFonts w:ascii="Verdana" w:hAnsi="Verdana" w:cs="Arial"/>
        <w:b/>
        <w:bCs/>
        <w:sz w:val="28"/>
        <w:szCs w:val="28"/>
      </w:rPr>
      <w:tab/>
    </w:r>
    <w:r w:rsidRPr="00870071">
      <w:rPr>
        <w:rFonts w:ascii="Verdana" w:hAnsi="Verdana" w:cs="Arial"/>
        <w:b/>
        <w:bCs/>
        <w:sz w:val="28"/>
        <w:szCs w:val="28"/>
      </w:rPr>
      <w:tab/>
    </w:r>
    <w:r w:rsidR="00413E0E" w:rsidRPr="00870071">
      <w:rPr>
        <w:rFonts w:ascii="Verdana" w:hAnsi="Verdana" w:cs="Arial"/>
        <w:b/>
        <w:bCs/>
        <w:sz w:val="28"/>
        <w:szCs w:val="28"/>
      </w:rPr>
      <w:t>201</w:t>
    </w:r>
    <w:r w:rsidR="008A7E33">
      <w:rPr>
        <w:rFonts w:ascii="Verdana" w:hAnsi="Verdana" w:cs="Arial"/>
        <w:b/>
        <w:bCs/>
        <w:sz w:val="28"/>
        <w:szCs w:val="28"/>
      </w:rPr>
      <w:t>9</w:t>
    </w:r>
    <w:r w:rsidR="00C07FAF">
      <w:rPr>
        <w:rFonts w:ascii="Verdana" w:hAnsi="Verdana" w:cs="Arial"/>
        <w:b/>
        <w:bCs/>
        <w:sz w:val="28"/>
        <w:szCs w:val="28"/>
      </w:rPr>
      <w:t>-</w:t>
    </w:r>
    <w:r w:rsidR="00E95117">
      <w:rPr>
        <w:rFonts w:ascii="Verdana" w:hAnsi="Verdana" w:cs="Arial"/>
        <w:b/>
        <w:bCs/>
        <w:sz w:val="28"/>
        <w:szCs w:val="28"/>
      </w:rPr>
      <w:t>04</w:t>
    </w:r>
  </w:p>
  <w:p w14:paraId="0B7ED387" w14:textId="4B31D210" w:rsidR="00406EA2" w:rsidRPr="00552089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 xml:space="preserve">Issued </w:t>
    </w:r>
    <w:r w:rsidR="00417AE4">
      <w:rPr>
        <w:rFonts w:ascii="Verdana" w:hAnsi="Verdana" w:cs="Arial"/>
        <w:sz w:val="20"/>
        <w:szCs w:val="20"/>
      </w:rPr>
      <w:t>1</w:t>
    </w:r>
    <w:r w:rsidR="00E95117">
      <w:rPr>
        <w:rFonts w:ascii="Verdana" w:hAnsi="Verdana" w:cs="Arial"/>
        <w:sz w:val="20"/>
        <w:szCs w:val="20"/>
      </w:rPr>
      <w:t>1.21</w:t>
    </w:r>
    <w:r w:rsidR="00C10817">
      <w:rPr>
        <w:rFonts w:ascii="Verdana" w:hAnsi="Verdana" w:cs="Arial"/>
        <w:sz w:val="20"/>
        <w:szCs w:val="20"/>
      </w:rPr>
      <w:t>.201</w:t>
    </w:r>
    <w:r w:rsidR="008A7E33">
      <w:rPr>
        <w:rFonts w:ascii="Verdana" w:hAnsi="Verdana" w:cs="Arial"/>
        <w:sz w:val="20"/>
        <w:szCs w:val="20"/>
      </w:rPr>
      <w:t>9</w:t>
    </w:r>
  </w:p>
  <w:p w14:paraId="1B85AC39" w14:textId="77777777" w:rsidR="00406EA2" w:rsidRPr="00552089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6EF45486"/>
    <w:multiLevelType w:val="hybridMultilevel"/>
    <w:tmpl w:val="4776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29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3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1"/>
  </w:num>
  <w:num w:numId="32">
    <w:abstractNumId w:val="5"/>
  </w:num>
  <w:num w:numId="33">
    <w:abstractNumId w:val="16"/>
  </w:num>
  <w:num w:numId="34">
    <w:abstractNumId w:val="3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D1"/>
    <w:rsid w:val="00010771"/>
    <w:rsid w:val="000128F7"/>
    <w:rsid w:val="00015F8F"/>
    <w:rsid w:val="00030164"/>
    <w:rsid w:val="00041A44"/>
    <w:rsid w:val="000446CE"/>
    <w:rsid w:val="000677CE"/>
    <w:rsid w:val="000714B3"/>
    <w:rsid w:val="0009429F"/>
    <w:rsid w:val="000973C3"/>
    <w:rsid w:val="00097E37"/>
    <w:rsid w:val="000A0B0D"/>
    <w:rsid w:val="000B15B9"/>
    <w:rsid w:val="000D1069"/>
    <w:rsid w:val="000D4F29"/>
    <w:rsid w:val="000D78CE"/>
    <w:rsid w:val="000E4D76"/>
    <w:rsid w:val="000E559E"/>
    <w:rsid w:val="000E7145"/>
    <w:rsid w:val="00106466"/>
    <w:rsid w:val="0011336B"/>
    <w:rsid w:val="00123562"/>
    <w:rsid w:val="00135131"/>
    <w:rsid w:val="00142029"/>
    <w:rsid w:val="00163F86"/>
    <w:rsid w:val="00165FAF"/>
    <w:rsid w:val="00183489"/>
    <w:rsid w:val="00194B6C"/>
    <w:rsid w:val="00197E48"/>
    <w:rsid w:val="001A21D1"/>
    <w:rsid w:val="001B3B1F"/>
    <w:rsid w:val="001D27AD"/>
    <w:rsid w:val="001E5838"/>
    <w:rsid w:val="001E7860"/>
    <w:rsid w:val="001F3743"/>
    <w:rsid w:val="00204AB0"/>
    <w:rsid w:val="00210A20"/>
    <w:rsid w:val="00254EAB"/>
    <w:rsid w:val="00261AF4"/>
    <w:rsid w:val="00262C4D"/>
    <w:rsid w:val="0026477D"/>
    <w:rsid w:val="00270931"/>
    <w:rsid w:val="00273B57"/>
    <w:rsid w:val="002833E8"/>
    <w:rsid w:val="00292D89"/>
    <w:rsid w:val="00296667"/>
    <w:rsid w:val="0029768F"/>
    <w:rsid w:val="002A003B"/>
    <w:rsid w:val="002A29AE"/>
    <w:rsid w:val="002D05F5"/>
    <w:rsid w:val="002D0C4B"/>
    <w:rsid w:val="002D5FEF"/>
    <w:rsid w:val="002E2EC1"/>
    <w:rsid w:val="002E7326"/>
    <w:rsid w:val="002E7E5C"/>
    <w:rsid w:val="002F0C17"/>
    <w:rsid w:val="002F3B8E"/>
    <w:rsid w:val="00303D42"/>
    <w:rsid w:val="00303DED"/>
    <w:rsid w:val="00307692"/>
    <w:rsid w:val="00317A5D"/>
    <w:rsid w:val="00320821"/>
    <w:rsid w:val="00363E80"/>
    <w:rsid w:val="003716D1"/>
    <w:rsid w:val="00377242"/>
    <w:rsid w:val="00387972"/>
    <w:rsid w:val="003D3C16"/>
    <w:rsid w:val="003D7894"/>
    <w:rsid w:val="003F1703"/>
    <w:rsid w:val="003F28EF"/>
    <w:rsid w:val="003F45B6"/>
    <w:rsid w:val="00405CB0"/>
    <w:rsid w:val="00406094"/>
    <w:rsid w:val="00406EA2"/>
    <w:rsid w:val="00412D1B"/>
    <w:rsid w:val="00413E0E"/>
    <w:rsid w:val="00417AE4"/>
    <w:rsid w:val="004231E8"/>
    <w:rsid w:val="00431645"/>
    <w:rsid w:val="00465D2A"/>
    <w:rsid w:val="00472D0E"/>
    <w:rsid w:val="00473681"/>
    <w:rsid w:val="004821A6"/>
    <w:rsid w:val="0048680C"/>
    <w:rsid w:val="004A037D"/>
    <w:rsid w:val="004B0360"/>
    <w:rsid w:val="004D2081"/>
    <w:rsid w:val="004E1A78"/>
    <w:rsid w:val="00517E5B"/>
    <w:rsid w:val="00525B66"/>
    <w:rsid w:val="00526EB1"/>
    <w:rsid w:val="00531D0D"/>
    <w:rsid w:val="005420FE"/>
    <w:rsid w:val="00552089"/>
    <w:rsid w:val="005522FB"/>
    <w:rsid w:val="00557B92"/>
    <w:rsid w:val="00561F4C"/>
    <w:rsid w:val="00566C11"/>
    <w:rsid w:val="00567F9C"/>
    <w:rsid w:val="00575F1A"/>
    <w:rsid w:val="00581953"/>
    <w:rsid w:val="005B3451"/>
    <w:rsid w:val="005C0E77"/>
    <w:rsid w:val="005C6F79"/>
    <w:rsid w:val="005D45D6"/>
    <w:rsid w:val="005E5A3F"/>
    <w:rsid w:val="005F5C01"/>
    <w:rsid w:val="005F6C66"/>
    <w:rsid w:val="00602857"/>
    <w:rsid w:val="00611055"/>
    <w:rsid w:val="0061211C"/>
    <w:rsid w:val="00612562"/>
    <w:rsid w:val="00615751"/>
    <w:rsid w:val="006268A7"/>
    <w:rsid w:val="0063058E"/>
    <w:rsid w:val="0063484A"/>
    <w:rsid w:val="00655AA4"/>
    <w:rsid w:val="0067247D"/>
    <w:rsid w:val="00673338"/>
    <w:rsid w:val="00674E2F"/>
    <w:rsid w:val="00675176"/>
    <w:rsid w:val="00685856"/>
    <w:rsid w:val="00692502"/>
    <w:rsid w:val="006A226E"/>
    <w:rsid w:val="006C05AB"/>
    <w:rsid w:val="006C3972"/>
    <w:rsid w:val="006D7B98"/>
    <w:rsid w:val="006E3735"/>
    <w:rsid w:val="006F085B"/>
    <w:rsid w:val="006F088D"/>
    <w:rsid w:val="006F5099"/>
    <w:rsid w:val="006F619B"/>
    <w:rsid w:val="006F7B2C"/>
    <w:rsid w:val="0070032C"/>
    <w:rsid w:val="007008F5"/>
    <w:rsid w:val="007142A8"/>
    <w:rsid w:val="00725A65"/>
    <w:rsid w:val="00755125"/>
    <w:rsid w:val="00761E16"/>
    <w:rsid w:val="00781D8D"/>
    <w:rsid w:val="00792831"/>
    <w:rsid w:val="007A4A1D"/>
    <w:rsid w:val="007B0FC6"/>
    <w:rsid w:val="007B1C44"/>
    <w:rsid w:val="007B23C1"/>
    <w:rsid w:val="007D4312"/>
    <w:rsid w:val="007D4D67"/>
    <w:rsid w:val="007F0EDA"/>
    <w:rsid w:val="00825BAC"/>
    <w:rsid w:val="008333AC"/>
    <w:rsid w:val="00834767"/>
    <w:rsid w:val="00837988"/>
    <w:rsid w:val="00852857"/>
    <w:rsid w:val="00854632"/>
    <w:rsid w:val="00857868"/>
    <w:rsid w:val="00865E95"/>
    <w:rsid w:val="00870071"/>
    <w:rsid w:val="00877848"/>
    <w:rsid w:val="00892D7C"/>
    <w:rsid w:val="008A7E33"/>
    <w:rsid w:val="008B5463"/>
    <w:rsid w:val="008B5C7D"/>
    <w:rsid w:val="008C4588"/>
    <w:rsid w:val="008D04D2"/>
    <w:rsid w:val="008E042F"/>
    <w:rsid w:val="008F61D5"/>
    <w:rsid w:val="008F71C2"/>
    <w:rsid w:val="00900FC9"/>
    <w:rsid w:val="009045FA"/>
    <w:rsid w:val="00911E3D"/>
    <w:rsid w:val="00921B8B"/>
    <w:rsid w:val="00932923"/>
    <w:rsid w:val="00944F2D"/>
    <w:rsid w:val="009561C3"/>
    <w:rsid w:val="00971D59"/>
    <w:rsid w:val="00981D1D"/>
    <w:rsid w:val="00982221"/>
    <w:rsid w:val="00984676"/>
    <w:rsid w:val="009870B6"/>
    <w:rsid w:val="00996592"/>
    <w:rsid w:val="009A25EE"/>
    <w:rsid w:val="009A7700"/>
    <w:rsid w:val="009B7707"/>
    <w:rsid w:val="009C1128"/>
    <w:rsid w:val="009C1B31"/>
    <w:rsid w:val="009C4D23"/>
    <w:rsid w:val="009C7C5D"/>
    <w:rsid w:val="009D3D39"/>
    <w:rsid w:val="009D4082"/>
    <w:rsid w:val="00A11750"/>
    <w:rsid w:val="00A16566"/>
    <w:rsid w:val="00A17DBF"/>
    <w:rsid w:val="00A256E4"/>
    <w:rsid w:val="00A3601C"/>
    <w:rsid w:val="00A416A3"/>
    <w:rsid w:val="00A43D87"/>
    <w:rsid w:val="00A82449"/>
    <w:rsid w:val="00A85CEE"/>
    <w:rsid w:val="00A92752"/>
    <w:rsid w:val="00A9430B"/>
    <w:rsid w:val="00AA09D9"/>
    <w:rsid w:val="00AA4B7F"/>
    <w:rsid w:val="00AC4B6F"/>
    <w:rsid w:val="00AD22B0"/>
    <w:rsid w:val="00AD3590"/>
    <w:rsid w:val="00AD38C5"/>
    <w:rsid w:val="00AD52D9"/>
    <w:rsid w:val="00AE3238"/>
    <w:rsid w:val="00AF2302"/>
    <w:rsid w:val="00B02E21"/>
    <w:rsid w:val="00B070F3"/>
    <w:rsid w:val="00B20556"/>
    <w:rsid w:val="00B20ABD"/>
    <w:rsid w:val="00B3324C"/>
    <w:rsid w:val="00B40A70"/>
    <w:rsid w:val="00B44329"/>
    <w:rsid w:val="00B458B2"/>
    <w:rsid w:val="00B45EB7"/>
    <w:rsid w:val="00B517A2"/>
    <w:rsid w:val="00B57E09"/>
    <w:rsid w:val="00B653EB"/>
    <w:rsid w:val="00B84B15"/>
    <w:rsid w:val="00B85010"/>
    <w:rsid w:val="00B9185C"/>
    <w:rsid w:val="00BA623A"/>
    <w:rsid w:val="00BC08E6"/>
    <w:rsid w:val="00BC2E24"/>
    <w:rsid w:val="00BD051B"/>
    <w:rsid w:val="00BD0E3C"/>
    <w:rsid w:val="00BD7882"/>
    <w:rsid w:val="00BE5A9B"/>
    <w:rsid w:val="00BF47D0"/>
    <w:rsid w:val="00BF7E99"/>
    <w:rsid w:val="00C0693F"/>
    <w:rsid w:val="00C07FAF"/>
    <w:rsid w:val="00C10817"/>
    <w:rsid w:val="00C13233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0692"/>
    <w:rsid w:val="00C9285D"/>
    <w:rsid w:val="00C928E2"/>
    <w:rsid w:val="00C977C2"/>
    <w:rsid w:val="00CC022A"/>
    <w:rsid w:val="00CD6CB5"/>
    <w:rsid w:val="00D16C5E"/>
    <w:rsid w:val="00D2172A"/>
    <w:rsid w:val="00D31F60"/>
    <w:rsid w:val="00D32413"/>
    <w:rsid w:val="00D45C2D"/>
    <w:rsid w:val="00D52F2E"/>
    <w:rsid w:val="00D74829"/>
    <w:rsid w:val="00DA33AF"/>
    <w:rsid w:val="00DB53B0"/>
    <w:rsid w:val="00DB5A17"/>
    <w:rsid w:val="00DC467C"/>
    <w:rsid w:val="00DD2351"/>
    <w:rsid w:val="00DD3D5B"/>
    <w:rsid w:val="00DE0508"/>
    <w:rsid w:val="00DE2AF9"/>
    <w:rsid w:val="00DE697D"/>
    <w:rsid w:val="00DF4D1A"/>
    <w:rsid w:val="00DF65DF"/>
    <w:rsid w:val="00E15F7F"/>
    <w:rsid w:val="00E16248"/>
    <w:rsid w:val="00E27E23"/>
    <w:rsid w:val="00E312AC"/>
    <w:rsid w:val="00E42C77"/>
    <w:rsid w:val="00E44989"/>
    <w:rsid w:val="00E44A9D"/>
    <w:rsid w:val="00E4597C"/>
    <w:rsid w:val="00E55166"/>
    <w:rsid w:val="00E56507"/>
    <w:rsid w:val="00E57EF9"/>
    <w:rsid w:val="00E6374D"/>
    <w:rsid w:val="00E65744"/>
    <w:rsid w:val="00E7139F"/>
    <w:rsid w:val="00E800B7"/>
    <w:rsid w:val="00E94FDB"/>
    <w:rsid w:val="00E95117"/>
    <w:rsid w:val="00EB47B7"/>
    <w:rsid w:val="00EB4892"/>
    <w:rsid w:val="00EC04F8"/>
    <w:rsid w:val="00ED3F09"/>
    <w:rsid w:val="00ED5D52"/>
    <w:rsid w:val="00ED6A6B"/>
    <w:rsid w:val="00EE0BBB"/>
    <w:rsid w:val="00EE14CE"/>
    <w:rsid w:val="00EE4243"/>
    <w:rsid w:val="00EF7442"/>
    <w:rsid w:val="00F007DB"/>
    <w:rsid w:val="00F0335B"/>
    <w:rsid w:val="00F065B7"/>
    <w:rsid w:val="00F15489"/>
    <w:rsid w:val="00F359CE"/>
    <w:rsid w:val="00F45499"/>
    <w:rsid w:val="00F46EFC"/>
    <w:rsid w:val="00F5284F"/>
    <w:rsid w:val="00F54727"/>
    <w:rsid w:val="00F8399F"/>
    <w:rsid w:val="00F8614A"/>
    <w:rsid w:val="00FA169A"/>
    <w:rsid w:val="00FA4911"/>
    <w:rsid w:val="00FB5CCF"/>
    <w:rsid w:val="00FC6746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33193640"/>
  <w15:chartTrackingRefBased/>
  <w15:docId w15:val="{23BEFE64-92F3-4671-A29E-22209D0B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2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-BENHELP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B0718A-AFC2-49F1-B8B3-77C190A91F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F27663-C9EB-40BE-B3AF-F274D25ECAC7}"/>
</file>

<file path=customXml/itemProps3.xml><?xml version="1.0" encoding="utf-8"?>
<ds:datastoreItem xmlns:ds="http://schemas.openxmlformats.org/officeDocument/2006/customXml" ds:itemID="{B04125CE-D801-46E7-BF97-76DEB06F4CAE}"/>
</file>

<file path=customXml/itemProps4.xml><?xml version="1.0" encoding="utf-8"?>
<ds:datastoreItem xmlns:ds="http://schemas.openxmlformats.org/officeDocument/2006/customXml" ds:itemID="{231D4B5C-EAFC-431D-B781-31D43C441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Care Account Program (FCAP) Reimbursement Procedures</vt:lpstr>
    </vt:vector>
  </TitlesOfParts>
  <Company>Office of Administration</Company>
  <LinksUpToDate>false</LinksUpToDate>
  <CharactersWithSpaces>2549</CharactersWithSpaces>
  <SharedDoc>false</SharedDoc>
  <HLinks>
    <vt:vector size="18" baseType="variant">
      <vt:variant>
        <vt:i4>1835110</vt:i4>
      </vt:variant>
      <vt:variant>
        <vt:i4>6</vt:i4>
      </vt:variant>
      <vt:variant>
        <vt:i4>0</vt:i4>
      </vt:variant>
      <vt:variant>
        <vt:i4>5</vt:i4>
      </vt:variant>
      <vt:variant>
        <vt:lpwstr>mailto:ra-workplacesupportservices@pa.gov</vt:lpwstr>
      </vt:variant>
      <vt:variant>
        <vt:lpwstr/>
      </vt:variant>
      <vt:variant>
        <vt:i4>5373966</vt:i4>
      </vt:variant>
      <vt:variant>
        <vt:i4>3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4718621</vt:i4>
      </vt:variant>
      <vt:variant>
        <vt:i4>0</vt:i4>
      </vt:variant>
      <vt:variant>
        <vt:i4>0</vt:i4>
      </vt:variant>
      <vt:variant>
        <vt:i4>5</vt:i4>
      </vt:variant>
      <vt:variant>
        <vt:lpwstr>http://www.portal.state.pa.us/portal/server.pt?open=512&amp;objID=4258&amp;&amp;PageID=449788&amp;level=4&amp;css=L4&amp;mode=2&amp;in_hi_userid=423492&amp;cached=true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Care Account Program (FCAP) Reimbursement Procedures</dc:title>
  <dc:subject>Instructions for processing FCAP reimbursements in 2016 for expenses paid during the calendar year 2015</dc:subject>
  <dc:creator>kreichertw</dc:creator>
  <cp:keywords>Description, Keywords, Operations, Benefits</cp:keywords>
  <cp:lastModifiedBy>Reichert-Wise, Kathy</cp:lastModifiedBy>
  <cp:revision>4</cp:revision>
  <cp:lastPrinted>2011-02-25T13:44:00Z</cp:lastPrinted>
  <dcterms:created xsi:type="dcterms:W3CDTF">2019-09-12T19:37:00Z</dcterms:created>
  <dcterms:modified xsi:type="dcterms:W3CDTF">2019-11-21T16:06:00Z</dcterms:modified>
  <cp:category>Benefits Alert</cp:category>
  <cp:contentStatus>2015-08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