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26AF" w14:textId="77777777" w:rsidR="00377242" w:rsidRPr="009C1B31" w:rsidRDefault="00377242">
      <w:pPr>
        <w:rPr>
          <w:rFonts w:ascii="Verdana" w:hAnsi="Verdana" w:cs="Arial"/>
          <w:b/>
          <w:bCs/>
          <w:sz w:val="20"/>
          <w:szCs w:val="20"/>
        </w:rPr>
      </w:pPr>
    </w:p>
    <w:p w14:paraId="1EBAC7DD" w14:textId="77777777" w:rsidR="00472D0E" w:rsidRPr="00870071" w:rsidRDefault="00472D0E" w:rsidP="00472D0E">
      <w:pPr>
        <w:rPr>
          <w:rFonts w:ascii="Verdana" w:hAnsi="Verdana" w:cs="Verdana"/>
          <w:b/>
          <w:bCs/>
          <w:i/>
          <w:iCs/>
          <w:sz w:val="20"/>
          <w:szCs w:val="20"/>
        </w:rPr>
      </w:pPr>
      <w:r w:rsidRPr="00870071">
        <w:rPr>
          <w:rFonts w:ascii="Verdana" w:hAnsi="Verdana" w:cs="Verdana"/>
          <w:b/>
          <w:bCs/>
          <w:i/>
          <w:iCs/>
          <w:sz w:val="20"/>
          <w:szCs w:val="20"/>
        </w:rPr>
        <w:t>Please distribute this alert to any users within your agency who are respons</w:t>
      </w:r>
      <w:r w:rsidR="00304F24">
        <w:rPr>
          <w:rFonts w:ascii="Verdana" w:hAnsi="Verdana" w:cs="Verdana"/>
          <w:b/>
          <w:bCs/>
          <w:i/>
          <w:iCs/>
          <w:sz w:val="20"/>
          <w:szCs w:val="20"/>
        </w:rPr>
        <w:t>ible for benefit enrollments</w:t>
      </w:r>
      <w:r w:rsidRPr="00870071">
        <w:rPr>
          <w:rFonts w:ascii="Verdana" w:hAnsi="Verdana" w:cs="Verdana"/>
          <w:b/>
          <w:bCs/>
          <w:i/>
          <w:iCs/>
          <w:sz w:val="20"/>
          <w:szCs w:val="20"/>
        </w:rPr>
        <w:t>.</w:t>
      </w:r>
    </w:p>
    <w:p w14:paraId="7E923D47" w14:textId="77777777" w:rsidR="00472D0E" w:rsidRPr="00870071" w:rsidRDefault="00472D0E" w:rsidP="00C13502">
      <w:pPr>
        <w:rPr>
          <w:rFonts w:ascii="Verdana" w:hAnsi="Verdana" w:cs="Verdana"/>
          <w:b/>
          <w:sz w:val="20"/>
          <w:szCs w:val="20"/>
        </w:rPr>
      </w:pPr>
    </w:p>
    <w:p w14:paraId="4B45BE62" w14:textId="77777777" w:rsidR="00472D0E" w:rsidRPr="00870071" w:rsidRDefault="00472D0E" w:rsidP="00C13502">
      <w:pPr>
        <w:rPr>
          <w:rFonts w:ascii="Verdana" w:hAnsi="Verdana" w:cs="Verdana"/>
          <w:b/>
          <w:sz w:val="20"/>
          <w:szCs w:val="20"/>
        </w:rPr>
      </w:pPr>
    </w:p>
    <w:p w14:paraId="4DA59D87" w14:textId="4BA9C59D" w:rsidR="00377242" w:rsidRPr="00870071" w:rsidRDefault="001F0DE3" w:rsidP="00C13502">
      <w:pPr>
        <w:rPr>
          <w:rFonts w:ascii="Verdana" w:hAnsi="Verdana" w:cs="Verdana"/>
          <w:b/>
          <w:sz w:val="20"/>
          <w:szCs w:val="20"/>
        </w:rPr>
      </w:pPr>
      <w:sdt>
        <w:sdtPr>
          <w:rPr>
            <w:rFonts w:ascii="Verdana" w:hAnsi="Verdana" w:cs="Verdana"/>
            <w:b/>
            <w:sz w:val="20"/>
            <w:szCs w:val="20"/>
          </w:rPr>
          <w:alias w:val="Title"/>
          <w:id w:val="1612978"/>
          <w:placeholder>
            <w:docPart w:val="B762AC4BA7104F5F9E033D9A5EA0392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Verdana" w:hAnsi="Verdana" w:cs="Verdana"/>
              <w:b/>
              <w:sz w:val="20"/>
              <w:szCs w:val="20"/>
            </w:rPr>
            <w:t xml:space="preserve">Updated Procedure for </w:t>
          </w:r>
          <w:r w:rsidR="00695FA9">
            <w:rPr>
              <w:rFonts w:ascii="Verdana" w:hAnsi="Verdana" w:cs="Verdana"/>
              <w:b/>
              <w:sz w:val="20"/>
              <w:szCs w:val="20"/>
            </w:rPr>
            <w:t>Newborn Indicator on IT0021 – Family Member/Dependents</w:t>
          </w:r>
        </w:sdtContent>
      </w:sdt>
    </w:p>
    <w:p w14:paraId="65991B68" w14:textId="77777777" w:rsidR="00685856" w:rsidRPr="00870071" w:rsidRDefault="00685856" w:rsidP="00C13502">
      <w:pPr>
        <w:rPr>
          <w:rFonts w:ascii="Verdana" w:hAnsi="Verdana" w:cs="Verdana"/>
          <w:b/>
          <w:sz w:val="20"/>
          <w:szCs w:val="20"/>
        </w:rPr>
      </w:pPr>
    </w:p>
    <w:p w14:paraId="3DBD5D0B" w14:textId="13F3B296" w:rsidR="00377242" w:rsidRPr="00870071" w:rsidRDefault="001F0DE3"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8934CDD3FD9549B09DC4F1C89E2E7335"/>
          </w:placeholder>
          <w:dataBinding w:prefixMappings="xmlns:ns0='http://purl.org/dc/elements/1.1/' xmlns:ns1='http://schemas.openxmlformats.org/package/2006/metadata/core-properties' " w:xpath="/ns1:coreProperties[1]/ns0:subject[1]" w:storeItemID="{6C3C8BC8-F283-45AE-878A-BAB7291924A1}"/>
          <w:text/>
        </w:sdtPr>
        <w:sdtEndPr/>
        <w:sdtContent>
          <w:r w:rsidR="00A60791">
            <w:rPr>
              <w:rFonts w:ascii="Verdana" w:hAnsi="Verdana" w:cs="Verdana"/>
              <w:sz w:val="20"/>
              <w:szCs w:val="20"/>
            </w:rPr>
            <w:t xml:space="preserve">Information regarding </w:t>
          </w:r>
          <w:r w:rsidR="005405CC">
            <w:rPr>
              <w:rFonts w:ascii="Verdana" w:hAnsi="Verdana" w:cs="Verdana"/>
              <w:sz w:val="20"/>
              <w:szCs w:val="20"/>
            </w:rPr>
            <w:t>a</w:t>
          </w:r>
          <w:r>
            <w:rPr>
              <w:rFonts w:ascii="Verdana" w:hAnsi="Verdana" w:cs="Verdana"/>
              <w:sz w:val="20"/>
              <w:szCs w:val="20"/>
            </w:rPr>
            <w:t>n updated procedure for</w:t>
          </w:r>
          <w:r w:rsidR="005405CC">
            <w:rPr>
              <w:rFonts w:ascii="Verdana" w:hAnsi="Verdana" w:cs="Verdana"/>
              <w:sz w:val="20"/>
              <w:szCs w:val="20"/>
            </w:rPr>
            <w:t xml:space="preserve"> the</w:t>
          </w:r>
          <w:r w:rsidR="00A60791">
            <w:rPr>
              <w:rFonts w:ascii="Verdana" w:hAnsi="Verdana" w:cs="Verdana"/>
              <w:sz w:val="20"/>
              <w:szCs w:val="20"/>
            </w:rPr>
            <w:t xml:space="preserve"> utilization of the newborn indicator on the IT0021 – Family </w:t>
          </w:r>
          <w:r w:rsidR="00D47B1B">
            <w:rPr>
              <w:rFonts w:ascii="Verdana" w:hAnsi="Verdana" w:cs="Verdana"/>
              <w:sz w:val="20"/>
              <w:szCs w:val="20"/>
            </w:rPr>
            <w:t>Member/Dependents in SAP</w:t>
          </w:r>
          <w:r w:rsidR="005405CC">
            <w:rPr>
              <w:rFonts w:ascii="Verdana" w:hAnsi="Verdana" w:cs="Verdana"/>
              <w:sz w:val="20"/>
              <w:szCs w:val="20"/>
            </w:rPr>
            <w:t xml:space="preserve"> </w:t>
          </w:r>
          <w:r>
            <w:rPr>
              <w:rFonts w:ascii="Verdana" w:hAnsi="Verdana" w:cs="Verdana"/>
              <w:sz w:val="20"/>
              <w:szCs w:val="20"/>
            </w:rPr>
            <w:t xml:space="preserve">(Reference </w:t>
          </w:r>
          <w:r w:rsidR="005405CC">
            <w:rPr>
              <w:rFonts w:ascii="Verdana" w:hAnsi="Verdana" w:cs="Verdana"/>
              <w:sz w:val="20"/>
              <w:szCs w:val="20"/>
            </w:rPr>
            <w:t>Benefit Alert 2012-02</w:t>
          </w:r>
          <w:r>
            <w:rPr>
              <w:rFonts w:ascii="Verdana" w:hAnsi="Verdana" w:cs="Verdana"/>
              <w:sz w:val="20"/>
              <w:szCs w:val="20"/>
            </w:rPr>
            <w:t>)</w:t>
          </w:r>
        </w:sdtContent>
      </w:sdt>
    </w:p>
    <w:p w14:paraId="24A736EE" w14:textId="77777777" w:rsidR="00377242" w:rsidRDefault="00377242" w:rsidP="00010771">
      <w:pPr>
        <w:rPr>
          <w:rFonts w:ascii="Verdana" w:hAnsi="Verdana" w:cs="Verdana"/>
          <w:b/>
          <w:bCs/>
          <w:sz w:val="20"/>
          <w:szCs w:val="20"/>
        </w:rPr>
      </w:pPr>
    </w:p>
    <w:p w14:paraId="3DF30A53" w14:textId="77777777" w:rsidR="00D47B1B" w:rsidRPr="009C1B31" w:rsidRDefault="00D47B1B" w:rsidP="00010771">
      <w:pPr>
        <w:rPr>
          <w:rFonts w:ascii="Verdana" w:hAnsi="Verdana" w:cs="Verdana"/>
          <w:b/>
          <w:bCs/>
          <w:sz w:val="20"/>
          <w:szCs w:val="20"/>
        </w:rPr>
      </w:pPr>
    </w:p>
    <w:p w14:paraId="672E3BB2" w14:textId="3F7F2814" w:rsidR="005405CC" w:rsidRDefault="005405CC" w:rsidP="005405CC">
      <w:pPr>
        <w:rPr>
          <w:rFonts w:ascii="Verdana" w:hAnsi="Verdana" w:cs="Verdana"/>
          <w:sz w:val="20"/>
          <w:szCs w:val="20"/>
        </w:rPr>
      </w:pPr>
      <w:r>
        <w:rPr>
          <w:rFonts w:ascii="Verdana" w:hAnsi="Verdana" w:cs="Verdana"/>
          <w:sz w:val="20"/>
          <w:szCs w:val="20"/>
        </w:rPr>
        <w:t xml:space="preserve">Previously, the following procedures were utilized upon receipt and verification of </w:t>
      </w:r>
      <w:r w:rsidR="003811C9">
        <w:rPr>
          <w:rFonts w:ascii="Verdana" w:hAnsi="Verdana" w:cs="Verdana"/>
          <w:sz w:val="20"/>
          <w:szCs w:val="20"/>
        </w:rPr>
        <w:t xml:space="preserve">a </w:t>
      </w:r>
      <w:r>
        <w:rPr>
          <w:rFonts w:ascii="Verdana" w:hAnsi="Verdana" w:cs="Verdana"/>
          <w:sz w:val="20"/>
          <w:szCs w:val="20"/>
        </w:rPr>
        <w:t>newborn’s birth certificate on the IT0021 – Family Member/Dependent which applied to both the HR Service Center and agencies not s</w:t>
      </w:r>
      <w:r w:rsidR="00993EED">
        <w:rPr>
          <w:rFonts w:ascii="Verdana" w:hAnsi="Verdana" w:cs="Verdana"/>
          <w:sz w:val="20"/>
          <w:szCs w:val="20"/>
        </w:rPr>
        <w:t>upported</w:t>
      </w:r>
      <w:r>
        <w:rPr>
          <w:rFonts w:ascii="Verdana" w:hAnsi="Verdana" w:cs="Verdana"/>
          <w:sz w:val="20"/>
          <w:szCs w:val="20"/>
        </w:rPr>
        <w:t xml:space="preserve"> by the HR Service Center.  </w:t>
      </w:r>
    </w:p>
    <w:p w14:paraId="73B50037" w14:textId="77777777" w:rsidR="005405CC" w:rsidRDefault="005405CC" w:rsidP="005405CC">
      <w:pPr>
        <w:rPr>
          <w:rFonts w:ascii="Verdana" w:hAnsi="Verdana" w:cs="Verdana"/>
          <w:sz w:val="20"/>
          <w:szCs w:val="20"/>
        </w:rPr>
      </w:pPr>
    </w:p>
    <w:p w14:paraId="01D6350C" w14:textId="4E9B29D2" w:rsidR="005405CC" w:rsidRDefault="005405CC" w:rsidP="005405CC">
      <w:pPr>
        <w:numPr>
          <w:ilvl w:val="0"/>
          <w:numId w:val="32"/>
        </w:numPr>
        <w:tabs>
          <w:tab w:val="num" w:pos="1800"/>
        </w:tabs>
        <w:rPr>
          <w:rFonts w:ascii="Verdana" w:hAnsi="Verdana" w:cs="Verdana"/>
          <w:sz w:val="20"/>
          <w:szCs w:val="20"/>
        </w:rPr>
      </w:pPr>
      <w:r w:rsidRPr="007C69E3">
        <w:rPr>
          <w:rFonts w:ascii="Verdana" w:hAnsi="Verdana" w:cs="Verdana"/>
          <w:sz w:val="20"/>
          <w:szCs w:val="20"/>
        </w:rPr>
        <w:t>If the birth certificate is verified at the time of the initial enrollment of the newborn onto benefits, the newborn indicator should be checked upon the creation of the</w:t>
      </w:r>
      <w:r>
        <w:rPr>
          <w:rFonts w:ascii="Verdana" w:hAnsi="Verdana" w:cs="Verdana"/>
          <w:sz w:val="20"/>
          <w:szCs w:val="20"/>
        </w:rPr>
        <w:t xml:space="preserve"> dependent</w:t>
      </w:r>
      <w:r w:rsidRPr="007C69E3">
        <w:rPr>
          <w:rFonts w:ascii="Verdana" w:hAnsi="Verdana" w:cs="Verdana"/>
          <w:sz w:val="20"/>
          <w:szCs w:val="20"/>
        </w:rPr>
        <w:t xml:space="preserve"> record on the</w:t>
      </w:r>
      <w:r w:rsidR="00AB1835">
        <w:rPr>
          <w:rFonts w:ascii="Verdana" w:hAnsi="Verdana" w:cs="Verdana"/>
          <w:sz w:val="20"/>
          <w:szCs w:val="20"/>
        </w:rPr>
        <w:t xml:space="preserve"> </w:t>
      </w:r>
      <w:proofErr w:type="spellStart"/>
      <w:r w:rsidR="00AB1835">
        <w:rPr>
          <w:rFonts w:ascii="Verdana" w:hAnsi="Verdana" w:cs="Verdana"/>
          <w:sz w:val="20"/>
          <w:szCs w:val="20"/>
        </w:rPr>
        <w:t>Infotype</w:t>
      </w:r>
      <w:proofErr w:type="spellEnd"/>
      <w:r w:rsidR="00AB1835">
        <w:rPr>
          <w:rFonts w:ascii="Verdana" w:hAnsi="Verdana" w:cs="Verdana"/>
          <w:sz w:val="20"/>
          <w:szCs w:val="20"/>
        </w:rPr>
        <w:t xml:space="preserve"> 0021 – Family Member/Dependent</w:t>
      </w:r>
      <w:r w:rsidRPr="007C69E3">
        <w:rPr>
          <w:rFonts w:ascii="Verdana" w:hAnsi="Verdana" w:cs="Verdana"/>
          <w:sz w:val="20"/>
          <w:szCs w:val="20"/>
        </w:rPr>
        <w:t>.</w:t>
      </w:r>
    </w:p>
    <w:p w14:paraId="0D3130F5" w14:textId="77777777" w:rsidR="00AB1835" w:rsidRDefault="00AB1835" w:rsidP="00AB1835">
      <w:pPr>
        <w:tabs>
          <w:tab w:val="num" w:pos="1800"/>
        </w:tabs>
        <w:ind w:left="1080"/>
        <w:rPr>
          <w:rFonts w:ascii="Verdana" w:hAnsi="Verdana" w:cs="Verdana"/>
          <w:sz w:val="20"/>
          <w:szCs w:val="20"/>
        </w:rPr>
      </w:pPr>
    </w:p>
    <w:p w14:paraId="11BDB29A" w14:textId="34A6B206" w:rsidR="005405CC" w:rsidRDefault="005405CC" w:rsidP="005405CC">
      <w:pPr>
        <w:numPr>
          <w:ilvl w:val="0"/>
          <w:numId w:val="32"/>
        </w:numPr>
        <w:tabs>
          <w:tab w:val="num" w:pos="1800"/>
        </w:tabs>
        <w:rPr>
          <w:rFonts w:ascii="Verdana" w:hAnsi="Verdana" w:cs="Verdana"/>
          <w:sz w:val="20"/>
          <w:szCs w:val="20"/>
        </w:rPr>
      </w:pPr>
      <w:r>
        <w:rPr>
          <w:rFonts w:ascii="Verdana" w:hAnsi="Verdana" w:cs="Verdana"/>
          <w:sz w:val="20"/>
          <w:szCs w:val="20"/>
        </w:rPr>
        <w:t xml:space="preserve">If the birth certificate is not verified at the time of the initial enrollment of the newborn onto benefits, the newborn indicator should remain unchecked upon the creation of the dependent record on the </w:t>
      </w:r>
      <w:proofErr w:type="spellStart"/>
      <w:r w:rsidR="00AB1835">
        <w:rPr>
          <w:rFonts w:ascii="Verdana" w:hAnsi="Verdana" w:cs="Verdana"/>
          <w:sz w:val="20"/>
          <w:szCs w:val="20"/>
        </w:rPr>
        <w:t>Infotype</w:t>
      </w:r>
      <w:proofErr w:type="spellEnd"/>
      <w:r w:rsidR="00AB1835">
        <w:rPr>
          <w:rFonts w:ascii="Verdana" w:hAnsi="Verdana" w:cs="Verdana"/>
          <w:sz w:val="20"/>
          <w:szCs w:val="20"/>
        </w:rPr>
        <w:t xml:space="preserve"> </w:t>
      </w:r>
      <w:r>
        <w:rPr>
          <w:rFonts w:ascii="Verdana" w:hAnsi="Verdana" w:cs="Verdana"/>
          <w:sz w:val="20"/>
          <w:szCs w:val="20"/>
        </w:rPr>
        <w:t>0021</w:t>
      </w:r>
      <w:r w:rsidR="00AB1835">
        <w:rPr>
          <w:rFonts w:ascii="Verdana" w:hAnsi="Verdana" w:cs="Verdana"/>
          <w:sz w:val="20"/>
          <w:szCs w:val="20"/>
        </w:rPr>
        <w:t xml:space="preserve"> – Family Member/Dependent.</w:t>
      </w:r>
      <w:r w:rsidRPr="007C69E3">
        <w:rPr>
          <w:rFonts w:ascii="Verdana" w:hAnsi="Verdana" w:cs="Verdana"/>
          <w:sz w:val="20"/>
          <w:szCs w:val="20"/>
        </w:rPr>
        <w:t xml:space="preserve"> </w:t>
      </w:r>
    </w:p>
    <w:p w14:paraId="35797BFD" w14:textId="77777777" w:rsidR="005405CC" w:rsidRDefault="005405CC" w:rsidP="005405CC">
      <w:pPr>
        <w:tabs>
          <w:tab w:val="num" w:pos="1800"/>
        </w:tabs>
        <w:ind w:left="1080"/>
        <w:rPr>
          <w:rFonts w:ascii="Verdana" w:hAnsi="Verdana" w:cs="Verdana"/>
          <w:sz w:val="20"/>
          <w:szCs w:val="20"/>
        </w:rPr>
      </w:pPr>
    </w:p>
    <w:p w14:paraId="109672AD" w14:textId="1D54C2D1" w:rsidR="005405CC" w:rsidRDefault="005405CC" w:rsidP="005405CC">
      <w:pPr>
        <w:numPr>
          <w:ilvl w:val="0"/>
          <w:numId w:val="32"/>
        </w:numPr>
        <w:tabs>
          <w:tab w:val="num" w:pos="1800"/>
        </w:tabs>
        <w:rPr>
          <w:rFonts w:ascii="Verdana" w:hAnsi="Verdana" w:cs="Verdana"/>
          <w:sz w:val="20"/>
          <w:szCs w:val="20"/>
        </w:rPr>
      </w:pPr>
      <w:r w:rsidRPr="003B090B">
        <w:rPr>
          <w:rFonts w:ascii="Verdana" w:hAnsi="Verdana" w:cs="Verdana"/>
          <w:sz w:val="20"/>
          <w:szCs w:val="20"/>
        </w:rPr>
        <w:t xml:space="preserve">In the event the birth certificate is verified </w:t>
      </w:r>
      <w:proofErr w:type="gramStart"/>
      <w:r w:rsidRPr="003B090B">
        <w:rPr>
          <w:rFonts w:ascii="Verdana" w:hAnsi="Verdana" w:cs="Verdana"/>
          <w:sz w:val="20"/>
          <w:szCs w:val="20"/>
        </w:rPr>
        <w:t>at a later date</w:t>
      </w:r>
      <w:proofErr w:type="gramEnd"/>
      <w:r w:rsidRPr="003B090B">
        <w:rPr>
          <w:rFonts w:ascii="Verdana" w:hAnsi="Verdana" w:cs="Verdana"/>
          <w:sz w:val="20"/>
          <w:szCs w:val="20"/>
        </w:rPr>
        <w:t xml:space="preserve">, </w:t>
      </w:r>
      <w:proofErr w:type="spellStart"/>
      <w:r w:rsidR="00AB1835">
        <w:rPr>
          <w:rFonts w:ascii="Verdana" w:hAnsi="Verdana" w:cs="Verdana"/>
          <w:sz w:val="20"/>
          <w:szCs w:val="20"/>
        </w:rPr>
        <w:t>Infotype</w:t>
      </w:r>
      <w:proofErr w:type="spellEnd"/>
      <w:r w:rsidR="00AB1835">
        <w:rPr>
          <w:rFonts w:ascii="Verdana" w:hAnsi="Verdana" w:cs="Verdana"/>
          <w:sz w:val="20"/>
          <w:szCs w:val="20"/>
        </w:rPr>
        <w:t xml:space="preserve"> </w:t>
      </w:r>
      <w:r w:rsidRPr="003B090B">
        <w:rPr>
          <w:rFonts w:ascii="Verdana" w:hAnsi="Verdana" w:cs="Verdana"/>
          <w:sz w:val="20"/>
          <w:szCs w:val="20"/>
        </w:rPr>
        <w:t>0021</w:t>
      </w:r>
      <w:r w:rsidR="00AB1835">
        <w:rPr>
          <w:rFonts w:ascii="Verdana" w:hAnsi="Verdana" w:cs="Verdana"/>
          <w:sz w:val="20"/>
          <w:szCs w:val="20"/>
        </w:rPr>
        <w:t xml:space="preserve"> – Family Member/Dependent</w:t>
      </w:r>
      <w:r w:rsidRPr="003B090B">
        <w:rPr>
          <w:rFonts w:ascii="Verdana" w:hAnsi="Verdana" w:cs="Verdana"/>
          <w:sz w:val="20"/>
          <w:szCs w:val="20"/>
        </w:rPr>
        <w:t xml:space="preserve"> should be updated using the COPY icon </w:t>
      </w:r>
      <w:r>
        <w:rPr>
          <w:rFonts w:ascii="Verdana" w:hAnsi="Verdana" w:cs="Verdana"/>
          <w:sz w:val="20"/>
          <w:szCs w:val="20"/>
        </w:rPr>
        <w:t>and then process these updates:</w:t>
      </w:r>
    </w:p>
    <w:p w14:paraId="76BA218C" w14:textId="77777777" w:rsidR="005405CC" w:rsidRDefault="005405CC" w:rsidP="005405CC">
      <w:pPr>
        <w:numPr>
          <w:ilvl w:val="2"/>
          <w:numId w:val="32"/>
        </w:numPr>
        <w:tabs>
          <w:tab w:val="clear" w:pos="2520"/>
          <w:tab w:val="num" w:pos="1440"/>
        </w:tabs>
        <w:ind w:left="1440"/>
        <w:rPr>
          <w:rFonts w:ascii="Verdana" w:hAnsi="Verdana" w:cs="Verdana"/>
          <w:sz w:val="20"/>
          <w:szCs w:val="20"/>
        </w:rPr>
      </w:pPr>
      <w:r>
        <w:rPr>
          <w:rFonts w:ascii="Verdana" w:hAnsi="Verdana" w:cs="Verdana"/>
          <w:sz w:val="20"/>
          <w:szCs w:val="20"/>
        </w:rPr>
        <w:t>Change</w:t>
      </w:r>
      <w:r w:rsidRPr="003B090B">
        <w:rPr>
          <w:rFonts w:ascii="Verdana" w:hAnsi="Verdana" w:cs="Verdana"/>
          <w:sz w:val="20"/>
          <w:szCs w:val="20"/>
        </w:rPr>
        <w:t xml:space="preserve"> the start date of the record to the date the PEBTF-33 was received</w:t>
      </w:r>
    </w:p>
    <w:p w14:paraId="5DA5FBBB" w14:textId="77777777" w:rsidR="005405CC" w:rsidRDefault="005405CC" w:rsidP="005405CC">
      <w:pPr>
        <w:numPr>
          <w:ilvl w:val="2"/>
          <w:numId w:val="32"/>
        </w:numPr>
        <w:tabs>
          <w:tab w:val="clear" w:pos="2520"/>
          <w:tab w:val="num" w:pos="1440"/>
        </w:tabs>
        <w:ind w:left="1440"/>
        <w:rPr>
          <w:rFonts w:ascii="Verdana" w:hAnsi="Verdana" w:cs="Verdana"/>
          <w:sz w:val="20"/>
          <w:szCs w:val="20"/>
        </w:rPr>
      </w:pPr>
      <w:r>
        <w:rPr>
          <w:rFonts w:ascii="Verdana" w:hAnsi="Verdana" w:cs="Verdana"/>
          <w:sz w:val="20"/>
          <w:szCs w:val="20"/>
        </w:rPr>
        <w:t>C</w:t>
      </w:r>
      <w:r w:rsidRPr="003B090B">
        <w:rPr>
          <w:rFonts w:ascii="Verdana" w:hAnsi="Verdana" w:cs="Verdana"/>
          <w:sz w:val="20"/>
          <w:szCs w:val="20"/>
        </w:rPr>
        <w:t>heck</w:t>
      </w:r>
      <w:r>
        <w:rPr>
          <w:rFonts w:ascii="Verdana" w:hAnsi="Verdana" w:cs="Verdana"/>
          <w:sz w:val="20"/>
          <w:szCs w:val="20"/>
        </w:rPr>
        <w:t xml:space="preserve"> </w:t>
      </w:r>
      <w:r w:rsidRPr="003B090B">
        <w:rPr>
          <w:rFonts w:ascii="Verdana" w:hAnsi="Verdana" w:cs="Verdana"/>
          <w:sz w:val="20"/>
          <w:szCs w:val="20"/>
        </w:rPr>
        <w:t xml:space="preserve">the newborn indicator box </w:t>
      </w:r>
    </w:p>
    <w:p w14:paraId="43B72926" w14:textId="77777777" w:rsidR="005405CC" w:rsidRDefault="005405CC" w:rsidP="005405CC">
      <w:pPr>
        <w:rPr>
          <w:rFonts w:ascii="Verdana" w:hAnsi="Verdana" w:cs="Verdana"/>
          <w:sz w:val="20"/>
          <w:szCs w:val="20"/>
        </w:rPr>
      </w:pPr>
    </w:p>
    <w:p w14:paraId="072FD13A" w14:textId="368D8680" w:rsidR="006A327E" w:rsidRPr="003811C9" w:rsidRDefault="001F7385" w:rsidP="00E56507">
      <w:pPr>
        <w:rPr>
          <w:rFonts w:ascii="Verdana" w:hAnsi="Verdana" w:cs="Verdana"/>
          <w:b/>
          <w:sz w:val="20"/>
          <w:szCs w:val="20"/>
        </w:rPr>
      </w:pPr>
      <w:r w:rsidRPr="003811C9">
        <w:rPr>
          <w:rFonts w:ascii="Verdana" w:hAnsi="Verdana" w:cs="Verdana"/>
          <w:b/>
          <w:sz w:val="20"/>
          <w:szCs w:val="20"/>
        </w:rPr>
        <w:t>E</w:t>
      </w:r>
      <w:r w:rsidR="00304F24" w:rsidRPr="003811C9">
        <w:rPr>
          <w:rFonts w:ascii="Verdana" w:hAnsi="Verdana" w:cs="Verdana"/>
          <w:b/>
          <w:sz w:val="20"/>
          <w:szCs w:val="20"/>
        </w:rPr>
        <w:t>ffective immediately</w:t>
      </w:r>
      <w:r w:rsidRPr="003811C9">
        <w:rPr>
          <w:rFonts w:ascii="Verdana" w:hAnsi="Verdana" w:cs="Verdana"/>
          <w:b/>
          <w:sz w:val="20"/>
          <w:szCs w:val="20"/>
        </w:rPr>
        <w:t xml:space="preserve">, </w:t>
      </w:r>
      <w:r w:rsidR="006A327E" w:rsidRPr="003811C9">
        <w:rPr>
          <w:rFonts w:ascii="Verdana" w:hAnsi="Verdana" w:cs="Verdana"/>
          <w:b/>
          <w:sz w:val="20"/>
          <w:szCs w:val="20"/>
        </w:rPr>
        <w:t>the following process should be utilized upon receipt</w:t>
      </w:r>
      <w:r w:rsidR="00A65804" w:rsidRPr="003811C9">
        <w:rPr>
          <w:rFonts w:ascii="Verdana" w:hAnsi="Verdana" w:cs="Verdana"/>
          <w:b/>
          <w:sz w:val="20"/>
          <w:szCs w:val="20"/>
        </w:rPr>
        <w:t xml:space="preserve"> and verification</w:t>
      </w:r>
      <w:r w:rsidR="006A327E" w:rsidRPr="003811C9">
        <w:rPr>
          <w:rFonts w:ascii="Verdana" w:hAnsi="Verdana" w:cs="Verdana"/>
          <w:b/>
          <w:sz w:val="20"/>
          <w:szCs w:val="20"/>
        </w:rPr>
        <w:t xml:space="preserve"> of the newborn’s birth certificate.  </w:t>
      </w:r>
    </w:p>
    <w:p w14:paraId="7D13567F" w14:textId="77777777" w:rsidR="006A327E" w:rsidRDefault="006A327E" w:rsidP="00E56507">
      <w:pPr>
        <w:rPr>
          <w:rFonts w:ascii="Verdana" w:hAnsi="Verdana" w:cs="Verdana"/>
          <w:b/>
          <w:sz w:val="20"/>
          <w:szCs w:val="20"/>
        </w:rPr>
      </w:pPr>
    </w:p>
    <w:p w14:paraId="643C4DDE" w14:textId="77E4A796" w:rsidR="00A65804" w:rsidRPr="00AC265D" w:rsidRDefault="00A65804" w:rsidP="00E56507">
      <w:pPr>
        <w:rPr>
          <w:rFonts w:ascii="Verdana" w:hAnsi="Verdana" w:cs="Verdana"/>
          <w:sz w:val="20"/>
          <w:szCs w:val="20"/>
        </w:rPr>
      </w:pPr>
      <w:r w:rsidRPr="00AC265D">
        <w:rPr>
          <w:rFonts w:ascii="Verdana" w:hAnsi="Verdana" w:cs="Verdana"/>
          <w:sz w:val="20"/>
          <w:szCs w:val="20"/>
        </w:rPr>
        <w:t>T</w:t>
      </w:r>
      <w:r w:rsidR="001F7385" w:rsidRPr="00AC265D">
        <w:rPr>
          <w:rFonts w:ascii="Verdana" w:hAnsi="Verdana" w:cs="Verdana"/>
          <w:sz w:val="20"/>
          <w:szCs w:val="20"/>
        </w:rPr>
        <w:t>he newborn indicator on</w:t>
      </w:r>
      <w:r w:rsidR="00AB1835" w:rsidRPr="00AC265D">
        <w:rPr>
          <w:rFonts w:ascii="Verdana" w:hAnsi="Verdana" w:cs="Verdana"/>
          <w:sz w:val="20"/>
          <w:szCs w:val="20"/>
        </w:rPr>
        <w:t xml:space="preserve"> the </w:t>
      </w:r>
      <w:proofErr w:type="spellStart"/>
      <w:r w:rsidR="00AB1835" w:rsidRPr="00AC265D">
        <w:rPr>
          <w:rFonts w:ascii="Verdana" w:hAnsi="Verdana" w:cs="Verdana"/>
          <w:sz w:val="20"/>
          <w:szCs w:val="20"/>
        </w:rPr>
        <w:t>Infotype</w:t>
      </w:r>
      <w:proofErr w:type="spellEnd"/>
      <w:r w:rsidR="00AB1835" w:rsidRPr="00AC265D">
        <w:rPr>
          <w:rFonts w:ascii="Verdana" w:hAnsi="Verdana" w:cs="Verdana"/>
          <w:sz w:val="20"/>
          <w:szCs w:val="20"/>
        </w:rPr>
        <w:t xml:space="preserve"> </w:t>
      </w:r>
      <w:r w:rsidR="001F7385" w:rsidRPr="00AC265D">
        <w:rPr>
          <w:rFonts w:ascii="Verdana" w:hAnsi="Verdana" w:cs="Verdana"/>
          <w:sz w:val="20"/>
          <w:szCs w:val="20"/>
        </w:rPr>
        <w:t>0021</w:t>
      </w:r>
      <w:r w:rsidR="00AB1835" w:rsidRPr="00AC265D">
        <w:rPr>
          <w:rFonts w:ascii="Verdana" w:hAnsi="Verdana" w:cs="Verdana"/>
          <w:sz w:val="20"/>
          <w:szCs w:val="20"/>
        </w:rPr>
        <w:t xml:space="preserve"> – Family Member/Dependent</w:t>
      </w:r>
      <w:r w:rsidRPr="00AC265D">
        <w:rPr>
          <w:rFonts w:ascii="Verdana" w:hAnsi="Verdana" w:cs="Verdana"/>
          <w:sz w:val="20"/>
          <w:szCs w:val="20"/>
        </w:rPr>
        <w:t xml:space="preserve"> should</w:t>
      </w:r>
      <w:r w:rsidR="001F7385" w:rsidRPr="00AC265D">
        <w:rPr>
          <w:rFonts w:ascii="Verdana" w:hAnsi="Verdana" w:cs="Verdana"/>
          <w:sz w:val="20"/>
          <w:szCs w:val="20"/>
        </w:rPr>
        <w:t xml:space="preserve"> be checked</w:t>
      </w:r>
      <w:r w:rsidRPr="00AC265D">
        <w:rPr>
          <w:rFonts w:ascii="Verdana" w:hAnsi="Verdana" w:cs="Verdana"/>
          <w:sz w:val="20"/>
          <w:szCs w:val="20"/>
        </w:rPr>
        <w:t xml:space="preserve"> </w:t>
      </w:r>
      <w:r w:rsidR="00AB1835" w:rsidRPr="00AC265D">
        <w:rPr>
          <w:rFonts w:ascii="Verdana" w:hAnsi="Verdana" w:cs="Verdana"/>
          <w:sz w:val="20"/>
          <w:szCs w:val="20"/>
        </w:rPr>
        <w:t xml:space="preserve">on the </w:t>
      </w:r>
      <w:r w:rsidR="00AB1835" w:rsidRPr="00AC265D">
        <w:rPr>
          <w:rFonts w:ascii="Verdana" w:hAnsi="Verdana" w:cs="Verdana"/>
          <w:b/>
          <w:sz w:val="20"/>
          <w:szCs w:val="20"/>
          <w:u w:val="single"/>
        </w:rPr>
        <w:t>original newborn dependent record</w:t>
      </w:r>
      <w:r w:rsidR="00AB1835" w:rsidRPr="00AC265D">
        <w:rPr>
          <w:rFonts w:ascii="Verdana" w:hAnsi="Verdana" w:cs="Verdana"/>
          <w:sz w:val="20"/>
          <w:szCs w:val="20"/>
        </w:rPr>
        <w:t xml:space="preserve"> </w:t>
      </w:r>
      <w:r w:rsidRPr="00AC265D">
        <w:rPr>
          <w:rFonts w:ascii="Verdana" w:hAnsi="Verdana" w:cs="Verdana"/>
          <w:sz w:val="20"/>
          <w:szCs w:val="20"/>
        </w:rPr>
        <w:t xml:space="preserve">created </w:t>
      </w:r>
      <w:r w:rsidR="00AB1835" w:rsidRPr="00AC265D">
        <w:rPr>
          <w:rFonts w:ascii="Verdana" w:hAnsi="Verdana" w:cs="Verdana"/>
          <w:sz w:val="20"/>
          <w:szCs w:val="20"/>
        </w:rPr>
        <w:t xml:space="preserve">regardless if the birth certificate is verified </w:t>
      </w:r>
      <w:r w:rsidR="00AC265D">
        <w:rPr>
          <w:rFonts w:ascii="Verdana" w:hAnsi="Verdana" w:cs="Verdana"/>
          <w:sz w:val="20"/>
          <w:szCs w:val="20"/>
        </w:rPr>
        <w:t xml:space="preserve">on the date of the enrollment or </w:t>
      </w:r>
      <w:proofErr w:type="gramStart"/>
      <w:r w:rsidR="00AB1835" w:rsidRPr="00AC265D">
        <w:rPr>
          <w:rFonts w:ascii="Verdana" w:hAnsi="Verdana" w:cs="Verdana"/>
          <w:sz w:val="20"/>
          <w:szCs w:val="20"/>
        </w:rPr>
        <w:t>at a later date</w:t>
      </w:r>
      <w:proofErr w:type="gramEnd"/>
      <w:r w:rsidR="00C03B17" w:rsidRPr="00AC265D">
        <w:rPr>
          <w:rFonts w:ascii="Verdana" w:hAnsi="Verdana" w:cs="Verdana"/>
          <w:sz w:val="20"/>
          <w:szCs w:val="20"/>
        </w:rPr>
        <w:t xml:space="preserve">.  </w:t>
      </w:r>
    </w:p>
    <w:p w14:paraId="041D67AF" w14:textId="77777777" w:rsidR="00A65804" w:rsidRDefault="00A65804" w:rsidP="00E56507">
      <w:pPr>
        <w:rPr>
          <w:rFonts w:ascii="Verdana" w:hAnsi="Verdana" w:cs="Verdana"/>
          <w:sz w:val="20"/>
          <w:szCs w:val="20"/>
        </w:rPr>
      </w:pPr>
    </w:p>
    <w:p w14:paraId="6D0D1365" w14:textId="3FA69B40" w:rsidR="00B92114" w:rsidRDefault="001F7385" w:rsidP="00E56507">
      <w:pPr>
        <w:rPr>
          <w:rFonts w:ascii="Verdana" w:hAnsi="Verdana" w:cs="Verdana"/>
          <w:sz w:val="20"/>
          <w:szCs w:val="20"/>
        </w:rPr>
      </w:pPr>
      <w:r>
        <w:rPr>
          <w:rFonts w:ascii="Verdana" w:hAnsi="Verdana" w:cs="Verdana"/>
          <w:sz w:val="20"/>
          <w:szCs w:val="20"/>
        </w:rPr>
        <w:t>Th</w:t>
      </w:r>
      <w:r w:rsidR="00A65804">
        <w:rPr>
          <w:rFonts w:ascii="Verdana" w:hAnsi="Verdana" w:cs="Verdana"/>
          <w:sz w:val="20"/>
          <w:szCs w:val="20"/>
        </w:rPr>
        <w:t>e newborn</w:t>
      </w:r>
      <w:r>
        <w:rPr>
          <w:rFonts w:ascii="Verdana" w:hAnsi="Verdana" w:cs="Verdana"/>
          <w:sz w:val="20"/>
          <w:szCs w:val="20"/>
        </w:rPr>
        <w:t xml:space="preserve"> indicator will be passed on the daily interface file to the PEBTF.</w:t>
      </w:r>
      <w:r w:rsidR="00A65804">
        <w:rPr>
          <w:rFonts w:ascii="Verdana" w:hAnsi="Verdana" w:cs="Verdana"/>
          <w:sz w:val="20"/>
          <w:szCs w:val="20"/>
        </w:rPr>
        <w:t xml:space="preserve">  </w:t>
      </w:r>
      <w:r w:rsidR="00B92114">
        <w:rPr>
          <w:rFonts w:ascii="Verdana" w:hAnsi="Verdana" w:cs="Verdana"/>
          <w:sz w:val="20"/>
          <w:szCs w:val="20"/>
        </w:rPr>
        <w:t xml:space="preserve">The newborn indicator box is located on the IT0021 </w:t>
      </w:r>
      <w:r w:rsidR="00695FA9">
        <w:rPr>
          <w:rFonts w:ascii="Verdana" w:hAnsi="Verdana" w:cs="Verdana"/>
          <w:sz w:val="20"/>
          <w:szCs w:val="20"/>
        </w:rPr>
        <w:t>as shown below:</w:t>
      </w:r>
    </w:p>
    <w:p w14:paraId="29ADFFDB" w14:textId="77777777" w:rsidR="00D47B1B" w:rsidRDefault="00D47B1B" w:rsidP="00E56507">
      <w:pPr>
        <w:rPr>
          <w:rFonts w:ascii="Verdana" w:hAnsi="Verdana" w:cs="Verdana"/>
          <w:sz w:val="20"/>
          <w:szCs w:val="20"/>
        </w:rPr>
      </w:pPr>
    </w:p>
    <w:p w14:paraId="133D3945" w14:textId="0B36B8F8" w:rsidR="00B92114" w:rsidRDefault="00AC265D" w:rsidP="00E56507">
      <w:pPr>
        <w:rPr>
          <w:rFonts w:ascii="Verdana" w:hAnsi="Verdana" w:cs="Verdana"/>
          <w:sz w:val="20"/>
          <w:szCs w:val="20"/>
        </w:rPr>
      </w:pPr>
      <w:r>
        <w:rPr>
          <w:noProof/>
          <w:color w:val="1F497D"/>
        </w:rPr>
        <w:lastRenderedPageBreak/>
        <mc:AlternateContent>
          <mc:Choice Requires="wps">
            <w:drawing>
              <wp:anchor distT="0" distB="0" distL="114300" distR="114300" simplePos="0" relativeHeight="251660288" behindDoc="0" locked="0" layoutInCell="1" allowOverlap="1" wp14:anchorId="33AEB715" wp14:editId="5A37942B">
                <wp:simplePos x="0" y="0"/>
                <wp:positionH relativeFrom="column">
                  <wp:posOffset>2932430</wp:posOffset>
                </wp:positionH>
                <wp:positionV relativeFrom="paragraph">
                  <wp:posOffset>3486150</wp:posOffset>
                </wp:positionV>
                <wp:extent cx="897147"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897147"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F2F800" id="_x0000_t32" coordsize="21600,21600" o:spt="32" o:oned="t" path="m,l21600,21600e" filled="f">
                <v:path arrowok="t" fillok="f" o:connecttype="none"/>
                <o:lock v:ext="edit" shapetype="t"/>
              </v:shapetype>
              <v:shape id="Straight Arrow Connector 3" o:spid="_x0000_s1026" type="#_x0000_t32" style="position:absolute;margin-left:230.9pt;margin-top:274.5pt;width:70.6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" strokecolor="red" strokeweight="1pt">
                <v:stroke endarrow="block"/>
              </v:shape>
            </w:pict>
          </mc:Fallback>
        </mc:AlternateContent>
      </w:r>
      <w:r>
        <w:rPr>
          <w:noProof/>
          <w:color w:val="1F497D"/>
        </w:rPr>
        <mc:AlternateContent>
          <mc:Choice Requires="wps">
            <w:drawing>
              <wp:anchor distT="0" distB="0" distL="114300" distR="114300" simplePos="0" relativeHeight="251659264" behindDoc="0" locked="0" layoutInCell="1" allowOverlap="1" wp14:anchorId="5206FB31" wp14:editId="27FA427F">
                <wp:simplePos x="0" y="0"/>
                <wp:positionH relativeFrom="column">
                  <wp:posOffset>3942272</wp:posOffset>
                </wp:positionH>
                <wp:positionV relativeFrom="paragraph">
                  <wp:posOffset>3331594</wp:posOffset>
                </wp:positionV>
                <wp:extent cx="1370965" cy="276046"/>
                <wp:effectExtent l="0" t="0" r="19685" b="10160"/>
                <wp:wrapNone/>
                <wp:docPr id="2" name="Text Box 2"/>
                <wp:cNvGraphicFramePr/>
                <a:graphic xmlns:a="http://schemas.openxmlformats.org/drawingml/2006/main">
                  <a:graphicData uri="http://schemas.microsoft.com/office/word/2010/wordprocessingShape">
                    <wps:wsp>
                      <wps:cNvSpPr txBox="1"/>
                      <wps:spPr>
                        <a:xfrm>
                          <a:off x="0" y="0"/>
                          <a:ext cx="1370965" cy="276046"/>
                        </a:xfrm>
                        <a:prstGeom prst="rect">
                          <a:avLst/>
                        </a:prstGeom>
                        <a:solidFill>
                          <a:schemeClr val="lt1"/>
                        </a:solidFill>
                        <a:ln w="6350">
                          <a:solidFill>
                            <a:prstClr val="black"/>
                          </a:solidFill>
                        </a:ln>
                      </wps:spPr>
                      <wps:txbx>
                        <w:txbxContent>
                          <w:p w14:paraId="608125FE" w14:textId="34AE89EE" w:rsidR="006A327E" w:rsidRDefault="006A327E">
                            <w:r>
                              <w:t>Newborn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6FB31" id="_x0000_t202" coordsize="21600,21600" o:spt="202" path="m,l,21600r21600,l21600,xe">
                <v:stroke joinstyle="miter"/>
                <v:path gradientshapeok="t" o:connecttype="rect"/>
              </v:shapetype>
              <v:shape id="Text Box 2" o:spid="_x0000_s1026" type="#_x0000_t202" style="position:absolute;margin-left:310.4pt;margin-top:262.35pt;width:107.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" fillcolor="white [3201]" strokeweight=".5pt">
                <v:textbox>
                  <w:txbxContent>
                    <w:p w14:paraId="608125FE" w14:textId="34AE89EE" w:rsidR="006A327E" w:rsidRDefault="006A327E">
                      <w:r>
                        <w:t>Newborn Indicator</w:t>
                      </w:r>
                    </w:p>
                  </w:txbxContent>
                </v:textbox>
              </v:shape>
            </w:pict>
          </mc:Fallback>
        </mc:AlternateContent>
      </w:r>
      <w:r>
        <w:rPr>
          <w:noProof/>
          <w:color w:val="1F497D"/>
        </w:rPr>
        <mc:AlternateContent>
          <mc:Choice Requires="wps">
            <w:drawing>
              <wp:anchor distT="0" distB="0" distL="114300" distR="114300" simplePos="0" relativeHeight="251658240" behindDoc="0" locked="0" layoutInCell="1" allowOverlap="1" wp14:anchorId="571A5087" wp14:editId="57E701C5">
                <wp:simplePos x="0" y="0"/>
                <wp:positionH relativeFrom="column">
                  <wp:posOffset>94891</wp:posOffset>
                </wp:positionH>
                <wp:positionV relativeFrom="paragraph">
                  <wp:posOffset>3331593</wp:posOffset>
                </wp:positionV>
                <wp:extent cx="2695575" cy="370349"/>
                <wp:effectExtent l="19050" t="19050" r="285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70349"/>
                        </a:xfrm>
                        <a:prstGeom prst="rect">
                          <a:avLst/>
                        </a:prstGeom>
                        <a:noFill/>
                        <a:ln w="38100">
                          <a:solidFill>
                            <a:srgbClr val="FF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E63E" id="Rectangle 2" o:spid="_x0000_s1026" style="position:absolute;margin-left:7.45pt;margin-top:262.35pt;width:212.2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" filled="f" strokecolor="red" strokeweight="3pt"/>
            </w:pict>
          </mc:Fallback>
        </mc:AlternateContent>
      </w:r>
      <w:r w:rsidR="00A60791">
        <w:rPr>
          <w:noProof/>
          <w:color w:val="1F497D"/>
        </w:rPr>
        <w:drawing>
          <wp:inline distT="0" distB="0" distL="0" distR="0" wp14:anchorId="279036F1" wp14:editId="7C178D8B">
            <wp:extent cx="5942965" cy="3700732"/>
            <wp:effectExtent l="0" t="0" r="635" b="0"/>
            <wp:docPr id="7" name="Picture 1" descr="cid:image001.png@01CCE70E.9EDBB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E70E.9EDBB8E0"/>
                    <pic:cNvPicPr>
                      <a:picLocks noChangeAspect="1" noChangeArrowheads="1"/>
                    </pic:cNvPicPr>
                  </pic:nvPicPr>
                  <pic:blipFill>
                    <a:blip r:embed="rId9" r:link="rId10"/>
                    <a:srcRect/>
                    <a:stretch>
                      <a:fillRect/>
                    </a:stretch>
                  </pic:blipFill>
                  <pic:spPr bwMode="auto">
                    <a:xfrm>
                      <a:off x="0" y="0"/>
                      <a:ext cx="5966811" cy="3715581"/>
                    </a:xfrm>
                    <a:prstGeom prst="rect">
                      <a:avLst/>
                    </a:prstGeom>
                    <a:noFill/>
                    <a:ln w="9525">
                      <a:noFill/>
                      <a:miter lim="800000"/>
                      <a:headEnd/>
                      <a:tailEnd/>
                    </a:ln>
                  </pic:spPr>
                </pic:pic>
              </a:graphicData>
            </a:graphic>
          </wp:inline>
        </w:drawing>
      </w:r>
    </w:p>
    <w:p w14:paraId="2ECAD533" w14:textId="49AE0273" w:rsidR="00304F24" w:rsidRDefault="00304F24" w:rsidP="00E56507">
      <w:pPr>
        <w:rPr>
          <w:rFonts w:ascii="Verdana" w:hAnsi="Verdana" w:cs="Verdana"/>
          <w:sz w:val="20"/>
          <w:szCs w:val="20"/>
        </w:rPr>
      </w:pPr>
    </w:p>
    <w:p w14:paraId="3661C3CB" w14:textId="21727443" w:rsidR="00B92114" w:rsidRDefault="00B92114" w:rsidP="00E56507">
      <w:pPr>
        <w:rPr>
          <w:rFonts w:ascii="Verdana" w:hAnsi="Verdana" w:cs="Verdana"/>
          <w:sz w:val="20"/>
          <w:szCs w:val="20"/>
        </w:rPr>
      </w:pPr>
    </w:p>
    <w:p w14:paraId="09CE3022" w14:textId="1AFA88D6" w:rsidR="003B090B" w:rsidRDefault="00333E5C" w:rsidP="00E56507">
      <w:pPr>
        <w:rPr>
          <w:rFonts w:ascii="Verdana" w:hAnsi="Verdana" w:cs="Verdana"/>
          <w:sz w:val="20"/>
          <w:szCs w:val="20"/>
        </w:rPr>
      </w:pPr>
      <w:r>
        <w:rPr>
          <w:rFonts w:ascii="Verdana" w:hAnsi="Verdana" w:cs="Verdana"/>
          <w:sz w:val="20"/>
          <w:szCs w:val="20"/>
        </w:rPr>
        <w:t>PEBTF will send any discrepancies related to the newborn indicator to the HR Service Center or agencies not supported by the HR Service Center for resolution.</w:t>
      </w:r>
    </w:p>
    <w:p w14:paraId="7EBFC436" w14:textId="6276CA6C" w:rsidR="00AC265D" w:rsidRDefault="00AC265D" w:rsidP="00E56507">
      <w:pPr>
        <w:rPr>
          <w:rFonts w:ascii="Verdana" w:hAnsi="Verdana" w:cs="Verdana"/>
          <w:sz w:val="20"/>
          <w:szCs w:val="20"/>
        </w:rPr>
      </w:pPr>
    </w:p>
    <w:p w14:paraId="650C257C" w14:textId="719623AA" w:rsidR="00AC265D" w:rsidRDefault="00AC265D" w:rsidP="00E56507">
      <w:pPr>
        <w:rPr>
          <w:rFonts w:ascii="Verdana" w:hAnsi="Verdana" w:cs="Verdana"/>
          <w:sz w:val="20"/>
          <w:szCs w:val="20"/>
        </w:rPr>
      </w:pPr>
      <w:r w:rsidRPr="003B1EB4">
        <w:rPr>
          <w:rFonts w:ascii="Verdana" w:hAnsi="Verdana"/>
          <w:sz w:val="20"/>
          <w:szCs w:val="20"/>
        </w:rPr>
        <w:t>Any policy questions</w:t>
      </w:r>
      <w:r>
        <w:rPr>
          <w:rFonts w:ascii="Verdana" w:hAnsi="Verdana"/>
          <w:sz w:val="20"/>
          <w:szCs w:val="20"/>
        </w:rPr>
        <w:t xml:space="preserve"> regarding this updated process</w:t>
      </w:r>
      <w:r w:rsidRPr="003B1EB4">
        <w:rPr>
          <w:rFonts w:ascii="Verdana" w:hAnsi="Verdana"/>
          <w:sz w:val="20"/>
          <w:szCs w:val="20"/>
        </w:rPr>
        <w:t xml:space="preserve"> should be directed to </w:t>
      </w:r>
      <w:hyperlink r:id="rId11" w:history="1">
        <w:r w:rsidRPr="003B1EB4">
          <w:rPr>
            <w:rStyle w:val="Hyperlink"/>
            <w:rFonts w:ascii="Verdana" w:hAnsi="Verdana"/>
            <w:sz w:val="20"/>
            <w:szCs w:val="20"/>
          </w:rPr>
          <w:t>ra-benhelp@pa.gov</w:t>
        </w:r>
      </w:hyperlink>
      <w:r w:rsidR="0084133B">
        <w:rPr>
          <w:rStyle w:val="Hyperlink"/>
          <w:rFonts w:ascii="Verdana" w:hAnsi="Verdana"/>
          <w:sz w:val="20"/>
          <w:szCs w:val="20"/>
        </w:rPr>
        <w:t>.</w:t>
      </w:r>
    </w:p>
    <w:p w14:paraId="544C40D4" w14:textId="77777777" w:rsidR="009C6E3A" w:rsidRPr="00695FA9" w:rsidRDefault="009C6E3A" w:rsidP="00E56507">
      <w:pPr>
        <w:rPr>
          <w:rFonts w:ascii="Verdana" w:hAnsi="Verdana" w:cs="Verdana"/>
          <w:sz w:val="20"/>
          <w:szCs w:val="20"/>
        </w:rPr>
      </w:pPr>
    </w:p>
    <w:p w14:paraId="1E08B64D" w14:textId="77777777" w:rsidR="00AC265D" w:rsidRDefault="00AC265D" w:rsidP="00E56507">
      <w:pPr>
        <w:rPr>
          <w:rFonts w:ascii="Verdana" w:hAnsi="Verdana" w:cs="Verdana"/>
          <w:b/>
          <w:sz w:val="20"/>
          <w:szCs w:val="20"/>
        </w:rPr>
      </w:pPr>
    </w:p>
    <w:p w14:paraId="0C5FED2B" w14:textId="550C8D13" w:rsidR="00472D0E" w:rsidRPr="009C1B31" w:rsidRDefault="00377242" w:rsidP="00E56507">
      <w:pPr>
        <w:rPr>
          <w:rFonts w:ascii="Verdana" w:hAnsi="Verdana" w:cs="Verdana"/>
          <w:sz w:val="20"/>
          <w:szCs w:val="20"/>
        </w:rPr>
      </w:pPr>
      <w:r w:rsidRPr="00695FA9">
        <w:rPr>
          <w:rFonts w:ascii="Verdana" w:hAnsi="Verdana" w:cs="Verdana"/>
          <w:b/>
          <w:sz w:val="20"/>
          <w:szCs w:val="20"/>
        </w:rPr>
        <w:t>Questions?</w:t>
      </w:r>
      <w:r w:rsidRPr="00695FA9">
        <w:rPr>
          <w:rFonts w:ascii="Verdana" w:hAnsi="Verdana" w:cs="Verdana"/>
          <w:sz w:val="20"/>
          <w:szCs w:val="20"/>
        </w:rPr>
        <w:t xml:space="preserve"> </w:t>
      </w:r>
      <w:r w:rsidRPr="00695FA9">
        <w:rPr>
          <w:rFonts w:ascii="Verdana" w:hAnsi="Verdana" w:cs="Verdana"/>
          <w:sz w:val="20"/>
          <w:szCs w:val="20"/>
        </w:rPr>
        <w:br/>
      </w:r>
      <w:r w:rsidR="00685856" w:rsidRPr="00695FA9">
        <w:rPr>
          <w:rFonts w:ascii="Verdana" w:hAnsi="Verdana" w:cs="Verdana"/>
          <w:sz w:val="20"/>
          <w:szCs w:val="20"/>
        </w:rPr>
        <w:t xml:space="preserve">If you have any questions regarding </w:t>
      </w:r>
      <w:r w:rsidR="003B090B">
        <w:rPr>
          <w:rFonts w:ascii="Verdana" w:hAnsi="Verdana" w:cs="Verdana"/>
          <w:sz w:val="20"/>
          <w:szCs w:val="20"/>
        </w:rPr>
        <w:t>th</w:t>
      </w:r>
      <w:r w:rsidR="00AC265D">
        <w:rPr>
          <w:rFonts w:ascii="Verdana" w:hAnsi="Verdana" w:cs="Verdana"/>
          <w:sz w:val="20"/>
          <w:szCs w:val="20"/>
        </w:rPr>
        <w:t>e revision to th</w:t>
      </w:r>
      <w:r w:rsidR="001F0DE3">
        <w:rPr>
          <w:rFonts w:ascii="Verdana" w:hAnsi="Verdana" w:cs="Verdana"/>
          <w:sz w:val="20"/>
          <w:szCs w:val="20"/>
        </w:rPr>
        <w:t xml:space="preserve">e Updated Procedure for </w:t>
      </w:r>
      <w:r w:rsidR="00AC265D" w:rsidRPr="00AC265D">
        <w:rPr>
          <w:rFonts w:ascii="Verdana" w:hAnsi="Verdana" w:cs="Verdana"/>
          <w:sz w:val="20"/>
          <w:szCs w:val="20"/>
        </w:rPr>
        <w:t>Newborn Indicator on IT0021 – Family Member/Dependents</w:t>
      </w:r>
      <w:r w:rsidR="00AC265D">
        <w:rPr>
          <w:rFonts w:ascii="Verdana" w:hAnsi="Verdana" w:cs="Verdana"/>
          <w:sz w:val="20"/>
          <w:szCs w:val="20"/>
        </w:rPr>
        <w:t xml:space="preserve"> alert</w:t>
      </w:r>
      <w:r w:rsidR="003B090B">
        <w:rPr>
          <w:rFonts w:ascii="Verdana" w:hAnsi="Verdana" w:cs="Verdana"/>
          <w:sz w:val="20"/>
          <w:szCs w:val="20"/>
        </w:rPr>
        <w:t>,</w:t>
      </w:r>
      <w:r w:rsidR="00685856" w:rsidRPr="00695FA9">
        <w:rPr>
          <w:rFonts w:ascii="Verdana" w:hAnsi="Verdana" w:cs="Verdana"/>
          <w:sz w:val="20"/>
          <w:szCs w:val="20"/>
        </w:rPr>
        <w:t xml:space="preserve"> please submit an </w:t>
      </w:r>
      <w:hyperlink r:id="rId12" w:history="1">
        <w:r w:rsidR="00685856" w:rsidRPr="00695FA9">
          <w:rPr>
            <w:rFonts w:ascii="Verdana" w:hAnsi="Verdana" w:cs="Verdana"/>
            <w:b/>
            <w:color w:val="002569"/>
            <w:sz w:val="20"/>
            <w:szCs w:val="20"/>
            <w:u w:val="single"/>
          </w:rPr>
          <w:t>HR help desk ticket</w:t>
        </w:r>
      </w:hyperlink>
      <w:r w:rsidR="00685856" w:rsidRPr="00695FA9">
        <w:rPr>
          <w:rFonts w:ascii="Verdana" w:hAnsi="Verdana" w:cs="Verdana"/>
          <w:sz w:val="20"/>
          <w:szCs w:val="20"/>
        </w:rPr>
        <w:t xml:space="preserve"> in the </w:t>
      </w:r>
      <w:r w:rsidR="00870071" w:rsidRPr="00695FA9">
        <w:rPr>
          <w:rFonts w:ascii="Verdana" w:hAnsi="Verdana" w:cs="Verdana"/>
          <w:sz w:val="20"/>
          <w:szCs w:val="20"/>
        </w:rPr>
        <w:t>benefits</w:t>
      </w:r>
      <w:r w:rsidR="00685856" w:rsidRPr="00695FA9">
        <w:rPr>
          <w:rFonts w:ascii="Verdana" w:hAnsi="Verdana" w:cs="Verdana"/>
          <w:sz w:val="20"/>
          <w:szCs w:val="20"/>
        </w:rPr>
        <w:t xml:space="preserve"> category.  </w:t>
      </w:r>
      <w:bookmarkStart w:id="0" w:name="_GoBack"/>
      <w:bookmarkEnd w:id="0"/>
    </w:p>
    <w:sectPr w:rsidR="00472D0E" w:rsidRPr="009C1B31" w:rsidSect="00377242">
      <w:headerReference w:type="default" r:id="rId13"/>
      <w:footerReference w:type="even" r:id="rId14"/>
      <w:footerReference w:type="default" r:id="rId15"/>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278A" w14:textId="77777777" w:rsidR="00D47B1B" w:rsidRDefault="00D47B1B">
      <w:r>
        <w:separator/>
      </w:r>
    </w:p>
  </w:endnote>
  <w:endnote w:type="continuationSeparator" w:id="0">
    <w:p w14:paraId="0EDCBB94" w14:textId="77777777" w:rsidR="00D47B1B" w:rsidRDefault="00D4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CD1C" w14:textId="77777777" w:rsidR="00D47B1B" w:rsidRDefault="005564EE">
    <w:pPr>
      <w:pStyle w:val="Footer"/>
      <w:framePr w:wrap="around" w:vAnchor="text" w:hAnchor="margin" w:xAlign="right" w:y="1"/>
      <w:rPr>
        <w:rStyle w:val="PageNumber"/>
      </w:rPr>
    </w:pPr>
    <w:r>
      <w:rPr>
        <w:rStyle w:val="PageNumber"/>
      </w:rPr>
      <w:fldChar w:fldCharType="begin"/>
    </w:r>
    <w:r w:rsidR="00D47B1B">
      <w:rPr>
        <w:rStyle w:val="PageNumber"/>
      </w:rPr>
      <w:instrText xml:space="preserve">PAGE  </w:instrText>
    </w:r>
    <w:r>
      <w:rPr>
        <w:rStyle w:val="PageNumber"/>
      </w:rPr>
      <w:fldChar w:fldCharType="separate"/>
    </w:r>
    <w:r w:rsidR="00D47B1B">
      <w:rPr>
        <w:rStyle w:val="PageNumber"/>
        <w:noProof/>
      </w:rPr>
      <w:t>1</w:t>
    </w:r>
    <w:r>
      <w:rPr>
        <w:rStyle w:val="PageNumber"/>
      </w:rPr>
      <w:fldChar w:fldCharType="end"/>
    </w:r>
  </w:p>
  <w:p w14:paraId="73A98EC0" w14:textId="77777777" w:rsidR="00D47B1B" w:rsidRDefault="00D47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F905" w14:textId="77777777" w:rsidR="00D47B1B" w:rsidRPr="009C1B31" w:rsidRDefault="005564EE">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D47B1B"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009AE">
      <w:rPr>
        <w:rStyle w:val="PageNumber"/>
        <w:rFonts w:ascii="Verdana" w:hAnsi="Verdana"/>
        <w:noProof/>
        <w:sz w:val="20"/>
        <w:szCs w:val="20"/>
      </w:rPr>
      <w:t>2</w:t>
    </w:r>
    <w:r w:rsidRPr="009C1B31">
      <w:rPr>
        <w:rStyle w:val="PageNumber"/>
        <w:rFonts w:ascii="Verdana" w:hAnsi="Verdana"/>
        <w:sz w:val="20"/>
        <w:szCs w:val="20"/>
      </w:rPr>
      <w:fldChar w:fldCharType="end"/>
    </w:r>
  </w:p>
  <w:p w14:paraId="7AA0E704" w14:textId="77777777" w:rsidR="00D47B1B" w:rsidRDefault="00D47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40BF9" w14:textId="77777777" w:rsidR="00D47B1B" w:rsidRDefault="00D47B1B">
      <w:r>
        <w:separator/>
      </w:r>
    </w:p>
  </w:footnote>
  <w:footnote w:type="continuationSeparator" w:id="0">
    <w:p w14:paraId="66841922" w14:textId="77777777" w:rsidR="00D47B1B" w:rsidRDefault="00D4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5C6B" w14:textId="77777777" w:rsidR="00D47B1B" w:rsidRDefault="00D47B1B" w:rsidP="00FF2959">
    <w:pPr>
      <w:pStyle w:val="Header"/>
      <w:tabs>
        <w:tab w:val="clear" w:pos="8640"/>
        <w:tab w:val="right" w:pos="9360"/>
      </w:tabs>
      <w:rPr>
        <w:rFonts w:ascii="Verdana" w:hAnsi="Verdana" w:cs="Arial"/>
        <w:b/>
        <w:bCs/>
        <w:sz w:val="28"/>
        <w:szCs w:val="28"/>
      </w:rPr>
    </w:pPr>
  </w:p>
  <w:p w14:paraId="12BA4A38" w14:textId="5037D382" w:rsidR="00D47B1B" w:rsidRPr="00870071" w:rsidRDefault="001F0DE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E2CDD3BC3B7541498B7A4613AB2C0E4F"/>
        </w:placeholder>
        <w:dataBinding w:prefixMappings="xmlns:ns0='http://purl.org/dc/elements/1.1/' xmlns:ns1='http://schemas.openxmlformats.org/package/2006/metadata/core-properties' " w:xpath="/ns1:coreProperties[1]/ns1:category[1]" w:storeItemID="{6C3C8BC8-F283-45AE-878A-BAB7291924A1}"/>
        <w:text/>
      </w:sdtPr>
      <w:sdtEndPr/>
      <w:sdtContent>
        <w:r w:rsidR="00D47B1B">
          <w:rPr>
            <w:rFonts w:ascii="Verdana" w:hAnsi="Verdana" w:cs="Arial"/>
            <w:b/>
            <w:bCs/>
            <w:sz w:val="28"/>
            <w:szCs w:val="28"/>
          </w:rPr>
          <w:t>Benefits Alert</w:t>
        </w:r>
      </w:sdtContent>
    </w:sdt>
    <w:r w:rsidR="00D47B1B" w:rsidRPr="00870071">
      <w:rPr>
        <w:rFonts w:ascii="Verdana" w:hAnsi="Verdana" w:cs="Arial"/>
        <w:b/>
        <w:bCs/>
        <w:sz w:val="28"/>
        <w:szCs w:val="28"/>
      </w:rPr>
      <w:tab/>
    </w:r>
    <w:r w:rsidR="00D47B1B" w:rsidRPr="00870071">
      <w:rPr>
        <w:rFonts w:ascii="Verdana" w:hAnsi="Verdana" w:cs="Arial"/>
        <w:b/>
        <w:bCs/>
        <w:sz w:val="28"/>
        <w:szCs w:val="28"/>
      </w:rPr>
      <w:tab/>
    </w:r>
    <w:sdt>
      <w:sdtPr>
        <w:rPr>
          <w:rFonts w:ascii="Verdana" w:hAnsi="Verdana" w:cs="Arial"/>
          <w:b/>
          <w:bCs/>
          <w:sz w:val="28"/>
          <w:szCs w:val="28"/>
        </w:rPr>
        <w:alias w:val="Status"/>
        <w:id w:val="1612969"/>
        <w:placeholder>
          <w:docPart w:val="DD9E790B2143433C8F215080F2956AEC"/>
        </w:placeholder>
        <w:dataBinding w:prefixMappings="xmlns:ns0='http://purl.org/dc/elements/1.1/' xmlns:ns1='http://schemas.openxmlformats.org/package/2006/metadata/core-properties' " w:xpath="/ns1:coreProperties[1]/ns1:contentStatus[1]" w:storeItemID="{6C3C8BC8-F283-45AE-878A-BAB7291924A1}"/>
        <w:text/>
      </w:sdtPr>
      <w:sdtEndPr/>
      <w:sdtContent>
        <w:r w:rsidR="00D47B1B" w:rsidRPr="00870071">
          <w:rPr>
            <w:rFonts w:ascii="Verdana" w:hAnsi="Verdana" w:cs="Arial"/>
            <w:b/>
            <w:bCs/>
            <w:sz w:val="28"/>
            <w:szCs w:val="28"/>
          </w:rPr>
          <w:t>201</w:t>
        </w:r>
        <w:r w:rsidR="00732F79">
          <w:rPr>
            <w:rFonts w:ascii="Verdana" w:hAnsi="Verdana" w:cs="Arial"/>
            <w:b/>
            <w:bCs/>
            <w:sz w:val="28"/>
            <w:szCs w:val="28"/>
          </w:rPr>
          <w:t>8-02</w:t>
        </w:r>
      </w:sdtContent>
    </w:sdt>
  </w:p>
  <w:p w14:paraId="0FBDF58D" w14:textId="65F07EF6" w:rsidR="00D47B1B" w:rsidRDefault="00732F79" w:rsidP="00FF2959">
    <w:pPr>
      <w:pStyle w:val="Header"/>
      <w:tabs>
        <w:tab w:val="clear" w:pos="8640"/>
        <w:tab w:val="right" w:pos="9360"/>
      </w:tabs>
      <w:rPr>
        <w:rFonts w:ascii="Verdana" w:hAnsi="Verdana" w:cs="Arial"/>
        <w:sz w:val="20"/>
        <w:szCs w:val="20"/>
      </w:rPr>
    </w:pPr>
    <w:r>
      <w:rPr>
        <w:rFonts w:ascii="Verdana" w:hAnsi="Verdana" w:cs="Arial"/>
        <w:sz w:val="20"/>
        <w:szCs w:val="20"/>
      </w:rPr>
      <w:t>07.10.2018</w:t>
    </w:r>
    <w:r>
      <w:rPr>
        <w:rFonts w:ascii="Verdana" w:hAnsi="Verdana" w:cs="Arial"/>
        <w:sz w:val="20"/>
        <w:szCs w:val="20"/>
      </w:rPr>
      <w:tab/>
    </w:r>
  </w:p>
  <w:p w14:paraId="0581E656" w14:textId="77777777" w:rsidR="00D47B1B" w:rsidRPr="00552089" w:rsidRDefault="00D47B1B" w:rsidP="00FF2959">
    <w:pPr>
      <w:pStyle w:val="Header"/>
      <w:tabs>
        <w:tab w:val="clear" w:pos="8640"/>
        <w:tab w:val="right" w:pos="9360"/>
      </w:tabs>
      <w:rPr>
        <w:rFonts w:ascii="Verdana" w:hAnsi="Verdana" w:cs="Arial"/>
        <w:sz w:val="20"/>
        <w:szCs w:val="20"/>
      </w:rPr>
    </w:pPr>
  </w:p>
  <w:p w14:paraId="636E28FD" w14:textId="77777777" w:rsidR="00D47B1B" w:rsidRPr="00552089" w:rsidRDefault="00D47B1B"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15B41366"/>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E00722B"/>
    <w:multiLevelType w:val="hybridMultilevel"/>
    <w:tmpl w:val="7B666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2"/>
  </w:num>
  <w:num w:numId="3">
    <w:abstractNumId w:val="20"/>
  </w:num>
  <w:num w:numId="4">
    <w:abstractNumId w:val="28"/>
  </w:num>
  <w:num w:numId="5">
    <w:abstractNumId w:val="30"/>
  </w:num>
  <w:num w:numId="6">
    <w:abstractNumId w:val="27"/>
  </w:num>
  <w:num w:numId="7">
    <w:abstractNumId w:val="13"/>
  </w:num>
  <w:num w:numId="8">
    <w:abstractNumId w:val="29"/>
  </w:num>
  <w:num w:numId="9">
    <w:abstractNumId w:val="6"/>
  </w:num>
  <w:num w:numId="10">
    <w:abstractNumId w:val="21"/>
  </w:num>
  <w:num w:numId="11">
    <w:abstractNumId w:val="12"/>
  </w:num>
  <w:num w:numId="12">
    <w:abstractNumId w:val="3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4"/>
  </w:num>
  <w:num w:numId="19">
    <w:abstractNumId w:val="33"/>
  </w:num>
  <w:num w:numId="20">
    <w:abstractNumId w:val="1"/>
  </w:num>
  <w:num w:numId="21">
    <w:abstractNumId w:val="4"/>
  </w:num>
  <w:num w:numId="22">
    <w:abstractNumId w:val="19"/>
  </w:num>
  <w:num w:numId="23">
    <w:abstractNumId w:val="2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num>
  <w:num w:numId="27">
    <w:abstractNumId w:val="15"/>
  </w:num>
  <w:num w:numId="28">
    <w:abstractNumId w:val="10"/>
  </w:num>
  <w:num w:numId="29">
    <w:abstractNumId w:val="18"/>
  </w:num>
  <w:num w:numId="30">
    <w:abstractNumId w:val="23"/>
  </w:num>
  <w:num w:numId="31">
    <w:abstractNumId w:val="31"/>
  </w:num>
  <w:num w:numId="32">
    <w:abstractNumId w:val="5"/>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24"/>
    <w:rsid w:val="00010771"/>
    <w:rsid w:val="000128F7"/>
    <w:rsid w:val="00015F8F"/>
    <w:rsid w:val="00041A44"/>
    <w:rsid w:val="000677CE"/>
    <w:rsid w:val="000973C3"/>
    <w:rsid w:val="000A0B0D"/>
    <w:rsid w:val="000D1069"/>
    <w:rsid w:val="000D78CE"/>
    <w:rsid w:val="000E4D76"/>
    <w:rsid w:val="000E559E"/>
    <w:rsid w:val="00106466"/>
    <w:rsid w:val="001131D6"/>
    <w:rsid w:val="0011336B"/>
    <w:rsid w:val="00123562"/>
    <w:rsid w:val="00135131"/>
    <w:rsid w:val="00137346"/>
    <w:rsid w:val="00142029"/>
    <w:rsid w:val="001438B3"/>
    <w:rsid w:val="00163F86"/>
    <w:rsid w:val="00183489"/>
    <w:rsid w:val="00194B6C"/>
    <w:rsid w:val="001B3B1F"/>
    <w:rsid w:val="001D27AD"/>
    <w:rsid w:val="001E5838"/>
    <w:rsid w:val="001F0DE3"/>
    <w:rsid w:val="001F3743"/>
    <w:rsid w:val="001F7385"/>
    <w:rsid w:val="00204AB0"/>
    <w:rsid w:val="00254EAB"/>
    <w:rsid w:val="00261AF4"/>
    <w:rsid w:val="00262C4D"/>
    <w:rsid w:val="0026477D"/>
    <w:rsid w:val="00273B57"/>
    <w:rsid w:val="00290444"/>
    <w:rsid w:val="00296667"/>
    <w:rsid w:val="0029768F"/>
    <w:rsid w:val="002A29AE"/>
    <w:rsid w:val="002D05F5"/>
    <w:rsid w:val="002D5FEF"/>
    <w:rsid w:val="002E2EC1"/>
    <w:rsid w:val="002E7326"/>
    <w:rsid w:val="002E7E5C"/>
    <w:rsid w:val="002F0C17"/>
    <w:rsid w:val="00303D42"/>
    <w:rsid w:val="00303DED"/>
    <w:rsid w:val="00304F24"/>
    <w:rsid w:val="00307692"/>
    <w:rsid w:val="00320821"/>
    <w:rsid w:val="0032323A"/>
    <w:rsid w:val="00333E5C"/>
    <w:rsid w:val="00353EF8"/>
    <w:rsid w:val="00363E80"/>
    <w:rsid w:val="00377242"/>
    <w:rsid w:val="003811C9"/>
    <w:rsid w:val="00387972"/>
    <w:rsid w:val="00393628"/>
    <w:rsid w:val="003B090B"/>
    <w:rsid w:val="003D3C16"/>
    <w:rsid w:val="003F1703"/>
    <w:rsid w:val="003F28EF"/>
    <w:rsid w:val="003F45B6"/>
    <w:rsid w:val="00406094"/>
    <w:rsid w:val="00412D1B"/>
    <w:rsid w:val="004231E8"/>
    <w:rsid w:val="00431645"/>
    <w:rsid w:val="00472D0E"/>
    <w:rsid w:val="00473681"/>
    <w:rsid w:val="004821A6"/>
    <w:rsid w:val="00483834"/>
    <w:rsid w:val="0048680C"/>
    <w:rsid w:val="004A037D"/>
    <w:rsid w:val="004B0360"/>
    <w:rsid w:val="004D2081"/>
    <w:rsid w:val="004E1A78"/>
    <w:rsid w:val="00517E5B"/>
    <w:rsid w:val="00525B66"/>
    <w:rsid w:val="00526EB1"/>
    <w:rsid w:val="00531D0D"/>
    <w:rsid w:val="005405CC"/>
    <w:rsid w:val="005420FE"/>
    <w:rsid w:val="00552089"/>
    <w:rsid w:val="005564EE"/>
    <w:rsid w:val="00557B92"/>
    <w:rsid w:val="00561F4C"/>
    <w:rsid w:val="00575F1A"/>
    <w:rsid w:val="00581953"/>
    <w:rsid w:val="005A6653"/>
    <w:rsid w:val="005B3451"/>
    <w:rsid w:val="005C0E77"/>
    <w:rsid w:val="005D45D6"/>
    <w:rsid w:val="005E3BD0"/>
    <w:rsid w:val="005E5A3F"/>
    <w:rsid w:val="005F5C01"/>
    <w:rsid w:val="005F6C66"/>
    <w:rsid w:val="006009AE"/>
    <w:rsid w:val="00602857"/>
    <w:rsid w:val="00611055"/>
    <w:rsid w:val="0061211C"/>
    <w:rsid w:val="00615751"/>
    <w:rsid w:val="00623713"/>
    <w:rsid w:val="006268A7"/>
    <w:rsid w:val="0063058E"/>
    <w:rsid w:val="0063484A"/>
    <w:rsid w:val="00655AA4"/>
    <w:rsid w:val="0067247D"/>
    <w:rsid w:val="00673338"/>
    <w:rsid w:val="00675176"/>
    <w:rsid w:val="00685856"/>
    <w:rsid w:val="00692502"/>
    <w:rsid w:val="00695FA9"/>
    <w:rsid w:val="006A226E"/>
    <w:rsid w:val="006A327E"/>
    <w:rsid w:val="006C05AB"/>
    <w:rsid w:val="006C3972"/>
    <w:rsid w:val="006D7B98"/>
    <w:rsid w:val="006E3735"/>
    <w:rsid w:val="006F085B"/>
    <w:rsid w:val="006F7B2C"/>
    <w:rsid w:val="007008F5"/>
    <w:rsid w:val="007142A8"/>
    <w:rsid w:val="00725A65"/>
    <w:rsid w:val="00732F79"/>
    <w:rsid w:val="00755125"/>
    <w:rsid w:val="00761E16"/>
    <w:rsid w:val="00781D8D"/>
    <w:rsid w:val="00792831"/>
    <w:rsid w:val="007A4A1D"/>
    <w:rsid w:val="007B1C44"/>
    <w:rsid w:val="007B23C1"/>
    <w:rsid w:val="007C69E3"/>
    <w:rsid w:val="007D4312"/>
    <w:rsid w:val="007D4D67"/>
    <w:rsid w:val="007F0EDA"/>
    <w:rsid w:val="007F191E"/>
    <w:rsid w:val="00825BAC"/>
    <w:rsid w:val="008333AC"/>
    <w:rsid w:val="00834767"/>
    <w:rsid w:val="00837988"/>
    <w:rsid w:val="0084133B"/>
    <w:rsid w:val="00852857"/>
    <w:rsid w:val="00854632"/>
    <w:rsid w:val="00857868"/>
    <w:rsid w:val="00865E95"/>
    <w:rsid w:val="00870071"/>
    <w:rsid w:val="00877848"/>
    <w:rsid w:val="00892D7C"/>
    <w:rsid w:val="008B5463"/>
    <w:rsid w:val="008D04D2"/>
    <w:rsid w:val="008E042F"/>
    <w:rsid w:val="008F61D5"/>
    <w:rsid w:val="008F71C2"/>
    <w:rsid w:val="00900FC9"/>
    <w:rsid w:val="009045FA"/>
    <w:rsid w:val="00911E3D"/>
    <w:rsid w:val="00944F2D"/>
    <w:rsid w:val="009561C3"/>
    <w:rsid w:val="00971D59"/>
    <w:rsid w:val="00981D1D"/>
    <w:rsid w:val="00982221"/>
    <w:rsid w:val="00984676"/>
    <w:rsid w:val="009870B6"/>
    <w:rsid w:val="00993EED"/>
    <w:rsid w:val="00996592"/>
    <w:rsid w:val="009A25EE"/>
    <w:rsid w:val="009A7700"/>
    <w:rsid w:val="009B7707"/>
    <w:rsid w:val="009C1128"/>
    <w:rsid w:val="009C1B31"/>
    <w:rsid w:val="009C6E3A"/>
    <w:rsid w:val="009C7C5D"/>
    <w:rsid w:val="009D3D39"/>
    <w:rsid w:val="009D4082"/>
    <w:rsid w:val="009E6925"/>
    <w:rsid w:val="00A03190"/>
    <w:rsid w:val="00A11750"/>
    <w:rsid w:val="00A16566"/>
    <w:rsid w:val="00A17DBF"/>
    <w:rsid w:val="00A256E4"/>
    <w:rsid w:val="00A416A3"/>
    <w:rsid w:val="00A43D87"/>
    <w:rsid w:val="00A60791"/>
    <w:rsid w:val="00A65804"/>
    <w:rsid w:val="00A82449"/>
    <w:rsid w:val="00A85CEE"/>
    <w:rsid w:val="00A92752"/>
    <w:rsid w:val="00A9430B"/>
    <w:rsid w:val="00AA09D9"/>
    <w:rsid w:val="00AA4B7F"/>
    <w:rsid w:val="00AB1835"/>
    <w:rsid w:val="00AC265D"/>
    <w:rsid w:val="00AC4B6F"/>
    <w:rsid w:val="00AD22B0"/>
    <w:rsid w:val="00AD38C5"/>
    <w:rsid w:val="00AE3238"/>
    <w:rsid w:val="00B070F3"/>
    <w:rsid w:val="00B20ABD"/>
    <w:rsid w:val="00B3324C"/>
    <w:rsid w:val="00B37408"/>
    <w:rsid w:val="00B44329"/>
    <w:rsid w:val="00B458B2"/>
    <w:rsid w:val="00B45EB7"/>
    <w:rsid w:val="00B517A2"/>
    <w:rsid w:val="00B57E09"/>
    <w:rsid w:val="00B653EB"/>
    <w:rsid w:val="00B84B15"/>
    <w:rsid w:val="00B85010"/>
    <w:rsid w:val="00B9185C"/>
    <w:rsid w:val="00B92114"/>
    <w:rsid w:val="00B95DF6"/>
    <w:rsid w:val="00BA623A"/>
    <w:rsid w:val="00BC08E6"/>
    <w:rsid w:val="00BC2E24"/>
    <w:rsid w:val="00BD051B"/>
    <w:rsid w:val="00BD0E3C"/>
    <w:rsid w:val="00BE5A9B"/>
    <w:rsid w:val="00BF47D0"/>
    <w:rsid w:val="00BF7E99"/>
    <w:rsid w:val="00C03B17"/>
    <w:rsid w:val="00C0693F"/>
    <w:rsid w:val="00C13502"/>
    <w:rsid w:val="00C26D8E"/>
    <w:rsid w:val="00C26F35"/>
    <w:rsid w:val="00C37928"/>
    <w:rsid w:val="00C45B7D"/>
    <w:rsid w:val="00C5303C"/>
    <w:rsid w:val="00C62637"/>
    <w:rsid w:val="00C75B10"/>
    <w:rsid w:val="00C7709E"/>
    <w:rsid w:val="00C8765C"/>
    <w:rsid w:val="00C9010D"/>
    <w:rsid w:val="00C90692"/>
    <w:rsid w:val="00C9285D"/>
    <w:rsid w:val="00C928E2"/>
    <w:rsid w:val="00C977C2"/>
    <w:rsid w:val="00CC022A"/>
    <w:rsid w:val="00CD6CB5"/>
    <w:rsid w:val="00D16C5E"/>
    <w:rsid w:val="00D2172A"/>
    <w:rsid w:val="00D31F60"/>
    <w:rsid w:val="00D32413"/>
    <w:rsid w:val="00D47B1B"/>
    <w:rsid w:val="00D52F2E"/>
    <w:rsid w:val="00D74829"/>
    <w:rsid w:val="00DA33AF"/>
    <w:rsid w:val="00DB53B0"/>
    <w:rsid w:val="00DB5A17"/>
    <w:rsid w:val="00DC467C"/>
    <w:rsid w:val="00DD3D5B"/>
    <w:rsid w:val="00DE0508"/>
    <w:rsid w:val="00DE2AF9"/>
    <w:rsid w:val="00DE697D"/>
    <w:rsid w:val="00DF4D1A"/>
    <w:rsid w:val="00DF65DF"/>
    <w:rsid w:val="00E15F7F"/>
    <w:rsid w:val="00E16248"/>
    <w:rsid w:val="00E27E23"/>
    <w:rsid w:val="00E312AC"/>
    <w:rsid w:val="00E42C77"/>
    <w:rsid w:val="00E44989"/>
    <w:rsid w:val="00E44A9D"/>
    <w:rsid w:val="00E4597C"/>
    <w:rsid w:val="00E5502B"/>
    <w:rsid w:val="00E55166"/>
    <w:rsid w:val="00E56507"/>
    <w:rsid w:val="00E6374D"/>
    <w:rsid w:val="00E7139F"/>
    <w:rsid w:val="00E800B7"/>
    <w:rsid w:val="00E94FDB"/>
    <w:rsid w:val="00EB4892"/>
    <w:rsid w:val="00EC04F8"/>
    <w:rsid w:val="00ED3F09"/>
    <w:rsid w:val="00ED5D52"/>
    <w:rsid w:val="00EE0BBB"/>
    <w:rsid w:val="00EE14CE"/>
    <w:rsid w:val="00EE4243"/>
    <w:rsid w:val="00F007DB"/>
    <w:rsid w:val="00F15489"/>
    <w:rsid w:val="00F27615"/>
    <w:rsid w:val="00F359CE"/>
    <w:rsid w:val="00F4196A"/>
    <w:rsid w:val="00F45499"/>
    <w:rsid w:val="00F46EFC"/>
    <w:rsid w:val="00F5284F"/>
    <w:rsid w:val="00F54727"/>
    <w:rsid w:val="00F760BE"/>
    <w:rsid w:val="00F8399F"/>
    <w:rsid w:val="00F8614A"/>
    <w:rsid w:val="00FA169A"/>
    <w:rsid w:val="00FA4911"/>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03D8C"/>
  <w15:docId w15:val="{87C90754-BB13-40D4-89B8-705D5D72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1">
    <w:name w:val="EmailStyle361"/>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1F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oaiss.state.pa.us/HR-Pay_Help_Des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benhelp@p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CCE70E.9EDBB8E0"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Benefits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2AC4BA7104F5F9E033D9A5EA03927"/>
        <w:category>
          <w:name w:val="General"/>
          <w:gallery w:val="placeholder"/>
        </w:category>
        <w:types>
          <w:type w:val="bbPlcHdr"/>
        </w:types>
        <w:behaviors>
          <w:behavior w:val="content"/>
        </w:behaviors>
        <w:guid w:val="{C3684691-3F45-455A-BD24-D6532C4DAB03}"/>
      </w:docPartPr>
      <w:docPartBody>
        <w:p w:rsidR="00915C34" w:rsidRDefault="00915C34">
          <w:pPr>
            <w:pStyle w:val="B762AC4BA7104F5F9E033D9A5EA03927"/>
          </w:pPr>
          <w:r w:rsidRPr="00521103">
            <w:rPr>
              <w:rStyle w:val="PlaceholderText"/>
            </w:rPr>
            <w:t>[Title]</w:t>
          </w:r>
        </w:p>
      </w:docPartBody>
    </w:docPart>
    <w:docPart>
      <w:docPartPr>
        <w:name w:val="8934CDD3FD9549B09DC4F1C89E2E7335"/>
        <w:category>
          <w:name w:val="General"/>
          <w:gallery w:val="placeholder"/>
        </w:category>
        <w:types>
          <w:type w:val="bbPlcHdr"/>
        </w:types>
        <w:behaviors>
          <w:behavior w:val="content"/>
        </w:behaviors>
        <w:guid w:val="{AD4B54D9-76EF-4145-A06E-1728CDC8B043}"/>
      </w:docPartPr>
      <w:docPartBody>
        <w:p w:rsidR="00915C34" w:rsidRDefault="00915C34">
          <w:pPr>
            <w:pStyle w:val="8934CDD3FD9549B09DC4F1C89E2E7335"/>
          </w:pPr>
          <w:r w:rsidRPr="00521103">
            <w:rPr>
              <w:rStyle w:val="PlaceholderText"/>
            </w:rPr>
            <w:t>[Subject]</w:t>
          </w:r>
        </w:p>
      </w:docPartBody>
    </w:docPart>
    <w:docPart>
      <w:docPartPr>
        <w:name w:val="E2CDD3BC3B7541498B7A4613AB2C0E4F"/>
        <w:category>
          <w:name w:val="General"/>
          <w:gallery w:val="placeholder"/>
        </w:category>
        <w:types>
          <w:type w:val="bbPlcHdr"/>
        </w:types>
        <w:behaviors>
          <w:behavior w:val="content"/>
        </w:behaviors>
        <w:guid w:val="{597C4977-4905-426E-8295-E083F8F774E4}"/>
      </w:docPartPr>
      <w:docPartBody>
        <w:p w:rsidR="00915C34" w:rsidRDefault="00915C34">
          <w:pPr>
            <w:pStyle w:val="E2CDD3BC3B7541498B7A4613AB2C0E4F"/>
          </w:pPr>
          <w:r>
            <w:rPr>
              <w:rStyle w:val="PlaceholderText"/>
            </w:rPr>
            <w:t>[Category]</w:t>
          </w:r>
        </w:p>
      </w:docPartBody>
    </w:docPart>
    <w:docPart>
      <w:docPartPr>
        <w:name w:val="DD9E790B2143433C8F215080F2956AEC"/>
        <w:category>
          <w:name w:val="General"/>
          <w:gallery w:val="placeholder"/>
        </w:category>
        <w:types>
          <w:type w:val="bbPlcHdr"/>
        </w:types>
        <w:behaviors>
          <w:behavior w:val="content"/>
        </w:behaviors>
        <w:guid w:val="{8462E8FD-3FCA-4606-83AA-8C4EAACE6C9C}"/>
      </w:docPartPr>
      <w:docPartBody>
        <w:p w:rsidR="00915C34" w:rsidRDefault="00915C34">
          <w:pPr>
            <w:pStyle w:val="DD9E790B2143433C8F215080F2956AEC"/>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5C34"/>
    <w:rsid w:val="001623EA"/>
    <w:rsid w:val="0046702B"/>
    <w:rsid w:val="007B3C81"/>
    <w:rsid w:val="008C030D"/>
    <w:rsid w:val="00915C34"/>
    <w:rsid w:val="00CD5D31"/>
    <w:rsid w:val="00D40CEE"/>
    <w:rsid w:val="00EC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C34"/>
  </w:style>
  <w:style w:type="paragraph" w:customStyle="1" w:styleId="B762AC4BA7104F5F9E033D9A5EA03927">
    <w:name w:val="B762AC4BA7104F5F9E033D9A5EA03927"/>
    <w:rsid w:val="00915C34"/>
  </w:style>
  <w:style w:type="paragraph" w:customStyle="1" w:styleId="8934CDD3FD9549B09DC4F1C89E2E7335">
    <w:name w:val="8934CDD3FD9549B09DC4F1C89E2E7335"/>
    <w:rsid w:val="00915C34"/>
  </w:style>
  <w:style w:type="paragraph" w:customStyle="1" w:styleId="A6FE73FB2F774955B39A7F59FC205B31">
    <w:name w:val="A6FE73FB2F774955B39A7F59FC205B31"/>
    <w:rsid w:val="00915C34"/>
  </w:style>
  <w:style w:type="paragraph" w:customStyle="1" w:styleId="E2CDD3BC3B7541498B7A4613AB2C0E4F">
    <w:name w:val="E2CDD3BC3B7541498B7A4613AB2C0E4F"/>
    <w:rsid w:val="00915C34"/>
  </w:style>
  <w:style w:type="paragraph" w:customStyle="1" w:styleId="DD9E790B2143433C8F215080F2956AEC">
    <w:name w:val="DD9E790B2143433C8F215080F2956AEC"/>
    <w:rsid w:val="00915C34"/>
  </w:style>
  <w:style w:type="paragraph" w:customStyle="1" w:styleId="3C8BA6AE590D4510BCEBE094566E5A1A">
    <w:name w:val="3C8BA6AE590D4510BCEBE094566E5A1A"/>
    <w:rsid w:val="0091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7709F-D2A3-41B7-8A44-ABDF9274EDEB}">
  <ds:schemaRefs>
    <ds:schemaRef ds:uri="http://schemas.openxmlformats.org/officeDocument/2006/bibliography"/>
  </ds:schemaRefs>
</ds:datastoreItem>
</file>

<file path=customXml/itemProps3.xml><?xml version="1.0" encoding="utf-8"?>
<ds:datastoreItem xmlns:ds="http://schemas.openxmlformats.org/officeDocument/2006/customXml" ds:itemID="{94BC2EE2-ED99-4798-B4C2-6997439C480B}"/>
</file>

<file path=customXml/itemProps4.xml><?xml version="1.0" encoding="utf-8"?>
<ds:datastoreItem xmlns:ds="http://schemas.openxmlformats.org/officeDocument/2006/customXml" ds:itemID="{F3BA5375-8D99-4BA6-BF5A-CC53CC9AB3DE}"/>
</file>

<file path=customXml/itemProps5.xml><?xml version="1.0" encoding="utf-8"?>
<ds:datastoreItem xmlns:ds="http://schemas.openxmlformats.org/officeDocument/2006/customXml" ds:itemID="{11B61ADF-8D09-4953-A4D1-996CA3FE807D}"/>
</file>

<file path=docProps/app.xml><?xml version="1.0" encoding="utf-8"?>
<Properties xmlns="http://schemas.openxmlformats.org/officeDocument/2006/extended-properties" xmlns:vt="http://schemas.openxmlformats.org/officeDocument/2006/docPropsVTypes">
  <Template>Benefits_Alert_Year-No_Description_Text_IssueDate</Template>
  <TotalTime>64</TotalTime>
  <Pages>2</Pages>
  <Words>359</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Newborn Indicator on IT0021 – Family Member/Dependents (Revised)</vt:lpstr>
    </vt:vector>
  </TitlesOfParts>
  <Company>Office of Administration</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Procedure for Newborn Indicator on IT0021 – Family Member/Dependents</dc:title>
  <dc:subject>Information regarding an updated procedure for the utilization of the newborn indicator on the IT0021 – Family Member/Dependents in SAP (Reference Benefit Alert 2012-02)</dc:subject>
  <dc:creator>kreichertw</dc:creator>
  <cp:keywords>Description, Keywords, Operations, Benefits</cp:keywords>
  <dc:description/>
  <cp:lastModifiedBy>Reichert-Wise, Kathy</cp:lastModifiedBy>
  <cp:revision>11</cp:revision>
  <cp:lastPrinted>2011-02-25T13:44:00Z</cp:lastPrinted>
  <dcterms:created xsi:type="dcterms:W3CDTF">2018-06-18T14:09:00Z</dcterms:created>
  <dcterms:modified xsi:type="dcterms:W3CDTF">2018-07-10T18:12:00Z</dcterms:modified>
  <cp:category>Benefits Alert</cp:category>
  <cp:contentStatus>2018-02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